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0CCCB" w14:textId="16F8C80B" w:rsidR="00FC7CF2" w:rsidRDefault="00000000" w:rsidP="00971844">
      <w:r>
        <w:rPr>
          <w:noProof/>
        </w:rPr>
        <w:drawing>
          <wp:anchor distT="0" distB="0" distL="114300" distR="114300" simplePos="0" relativeHeight="251658240" behindDoc="0" locked="0" layoutInCell="1" hidden="0" allowOverlap="1" wp14:anchorId="094908FA" wp14:editId="51EA22A1">
            <wp:simplePos x="0" y="0"/>
            <wp:positionH relativeFrom="column">
              <wp:posOffset>4800600</wp:posOffset>
            </wp:positionH>
            <wp:positionV relativeFrom="paragraph">
              <wp:posOffset>0</wp:posOffset>
            </wp:positionV>
            <wp:extent cx="1143000" cy="1381760"/>
            <wp:effectExtent l="0" t="0" r="0" b="0"/>
            <wp:wrapSquare wrapText="bothSides" distT="0" distB="0" distL="114300" distR="114300"/>
            <wp:docPr id="21" name="image18.jpg" descr="Un dibujo animado con letras&#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8.jpg" descr="Un dibujo animado con letras&#10;&#10;Descripción generada automáticamente con confianza baja"/>
                    <pic:cNvPicPr preferRelativeResize="0"/>
                  </pic:nvPicPr>
                  <pic:blipFill>
                    <a:blip r:embed="rId8"/>
                    <a:srcRect/>
                    <a:stretch>
                      <a:fillRect/>
                    </a:stretch>
                  </pic:blipFill>
                  <pic:spPr>
                    <a:xfrm>
                      <a:off x="0" y="0"/>
                      <a:ext cx="1143000" cy="1381760"/>
                    </a:xfrm>
                    <a:prstGeom prst="rect">
                      <a:avLst/>
                    </a:prstGeom>
                    <a:ln/>
                  </pic:spPr>
                </pic:pic>
              </a:graphicData>
            </a:graphic>
          </wp:anchor>
        </w:drawing>
      </w:r>
      <w:r>
        <w:t>Universidad Tecnológica Nacional</w:t>
      </w:r>
    </w:p>
    <w:p w14:paraId="7DAD5EA9" w14:textId="77777777" w:rsidR="00FC7CF2" w:rsidRDefault="00000000" w:rsidP="00971844">
      <w:r>
        <w:t>Facultad Regional Rosario</w:t>
      </w:r>
    </w:p>
    <w:p w14:paraId="7F156E34" w14:textId="77777777" w:rsidR="00FC7CF2" w:rsidRDefault="00000000" w:rsidP="00971844">
      <w:pPr>
        <w:rPr>
          <w:u w:val="single"/>
        </w:rPr>
      </w:pPr>
      <w:r>
        <w:rPr>
          <w:u w:val="single"/>
        </w:rPr>
        <w:t>Especialidad:</w:t>
      </w:r>
      <w:r>
        <w:t xml:space="preserve"> Ing. En Sistemas de Información.</w:t>
      </w:r>
      <w:r>
        <w:tab/>
      </w:r>
    </w:p>
    <w:p w14:paraId="7431C7FC" w14:textId="77777777" w:rsidR="00FC7CF2" w:rsidRDefault="00000000" w:rsidP="00971844">
      <w:r>
        <w:rPr>
          <w:u w:val="single"/>
        </w:rPr>
        <w:t>Asignatura:</w:t>
      </w:r>
      <w:r>
        <w:t xml:space="preserve"> Comunicación de datos.</w:t>
      </w:r>
    </w:p>
    <w:p w14:paraId="34D1FB92" w14:textId="77777777" w:rsidR="00FC7CF2" w:rsidRDefault="00000000" w:rsidP="00971844">
      <w:r>
        <w:t>Comisión: 302</w:t>
      </w:r>
    </w:p>
    <w:p w14:paraId="76ACCE9A" w14:textId="6F33689F" w:rsidR="00FC7CF2" w:rsidRDefault="00000000" w:rsidP="00971844">
      <w:r>
        <w:rPr>
          <w:u w:val="single"/>
        </w:rPr>
        <w:t>Fecha:</w:t>
      </w:r>
      <w:r>
        <w:t xml:space="preserve"> </w:t>
      </w:r>
      <w:r w:rsidR="005369D6">
        <w:t>2</w:t>
      </w:r>
      <w:r w:rsidR="00330440">
        <w:t>8</w:t>
      </w:r>
      <w:r>
        <w:t>/</w:t>
      </w:r>
      <w:r w:rsidR="00FB4D1F">
        <w:t>10</w:t>
      </w:r>
      <w:r>
        <w:t>/2024</w:t>
      </w:r>
    </w:p>
    <w:p w14:paraId="5E7EDD7C" w14:textId="77777777" w:rsidR="00FC7CF2" w:rsidRDefault="00000000" w:rsidP="00971844">
      <w:pPr>
        <w:rPr>
          <w:sz w:val="28"/>
          <w:szCs w:val="28"/>
        </w:rPr>
      </w:pPr>
      <w:r>
        <w:rPr>
          <w:noProof/>
        </w:rPr>
        <mc:AlternateContent>
          <mc:Choice Requires="wps">
            <w:drawing>
              <wp:anchor distT="0" distB="0" distL="114300" distR="114300" simplePos="0" relativeHeight="251659264" behindDoc="0" locked="0" layoutInCell="1" hidden="0" allowOverlap="1" wp14:anchorId="1E3F6317" wp14:editId="56F5B773">
                <wp:simplePos x="0" y="0"/>
                <wp:positionH relativeFrom="column">
                  <wp:posOffset>392761</wp:posOffset>
                </wp:positionH>
                <wp:positionV relativeFrom="paragraph">
                  <wp:posOffset>209550</wp:posOffset>
                </wp:positionV>
                <wp:extent cx="5071110" cy="418272"/>
                <wp:effectExtent l="19050" t="19050" r="15240" b="20320"/>
                <wp:wrapNone/>
                <wp:docPr id="1" name="Rectángulo 1"/>
                <wp:cNvGraphicFramePr/>
                <a:graphic xmlns:a="http://schemas.openxmlformats.org/drawingml/2006/main">
                  <a:graphicData uri="http://schemas.microsoft.com/office/word/2010/wordprocessingShape">
                    <wps:wsp>
                      <wps:cNvSpPr/>
                      <wps:spPr>
                        <a:xfrm>
                          <a:off x="0" y="0"/>
                          <a:ext cx="5071110" cy="418272"/>
                        </a:xfrm>
                        <a:prstGeom prst="rect">
                          <a:avLst/>
                        </a:prstGeom>
                        <a:noFill/>
                        <a:ln w="38100" cap="flat" cmpd="sng">
                          <a:solidFill>
                            <a:srgbClr val="000000"/>
                          </a:solidFill>
                          <a:prstDash val="solid"/>
                          <a:miter lim="800000"/>
                          <a:headEnd type="none" w="sm" len="sm"/>
                          <a:tailEnd type="none" w="sm" len="sm"/>
                        </a:ln>
                      </wps:spPr>
                      <wps:txbx>
                        <w:txbxContent>
                          <w:p w14:paraId="5EA28072" w14:textId="2BF7CA60" w:rsidR="00FC7CF2" w:rsidRPr="00971844" w:rsidRDefault="00000000" w:rsidP="00971844">
                            <w:pPr>
                              <w:jc w:val="center"/>
                              <w:rPr>
                                <w:sz w:val="32"/>
                                <w:szCs w:val="32"/>
                              </w:rPr>
                            </w:pPr>
                            <w:r w:rsidRPr="00971844">
                              <w:rPr>
                                <w:sz w:val="32"/>
                                <w:szCs w:val="32"/>
                              </w:rPr>
                              <w:t>INFORME N°</w:t>
                            </w:r>
                            <w:r w:rsidR="00AC6022">
                              <w:rPr>
                                <w:sz w:val="32"/>
                                <w:szCs w:val="32"/>
                              </w:rPr>
                              <w:t>7</w:t>
                            </w:r>
                            <w:r w:rsidRPr="00971844">
                              <w:rPr>
                                <w:sz w:val="32"/>
                                <w:szCs w:val="32"/>
                              </w:rPr>
                              <w:t xml:space="preserve"> – </w:t>
                            </w:r>
                            <w:r w:rsidR="00AC6022">
                              <w:rPr>
                                <w:sz w:val="32"/>
                                <w:szCs w:val="32"/>
                              </w:rPr>
                              <w:t>Internet de las cosas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E3F6317" id="Rectángulo 1" o:spid="_x0000_s1026" style="position:absolute;left:0;text-align:left;margin-left:30.95pt;margin-top:16.5pt;width:399.3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" filled="f" strokeweight="3pt">
                <v:stroke startarrowwidth="narrow" startarrowlength="short" endarrowwidth="narrow" endarrowlength="short"/>
                <v:textbox inset="2.53958mm,1.2694mm,2.53958mm,1.2694mm">
                  <w:txbxContent>
                    <w:p w14:paraId="5EA28072" w14:textId="2BF7CA60" w:rsidR="00FC7CF2" w:rsidRPr="00971844" w:rsidRDefault="00000000" w:rsidP="00971844">
                      <w:pPr>
                        <w:jc w:val="center"/>
                        <w:rPr>
                          <w:sz w:val="32"/>
                          <w:szCs w:val="32"/>
                        </w:rPr>
                      </w:pPr>
                      <w:r w:rsidRPr="00971844">
                        <w:rPr>
                          <w:sz w:val="32"/>
                          <w:szCs w:val="32"/>
                        </w:rPr>
                        <w:t>INFORME N°</w:t>
                      </w:r>
                      <w:r w:rsidR="00AC6022">
                        <w:rPr>
                          <w:sz w:val="32"/>
                          <w:szCs w:val="32"/>
                        </w:rPr>
                        <w:t>7</w:t>
                      </w:r>
                      <w:r w:rsidRPr="00971844">
                        <w:rPr>
                          <w:sz w:val="32"/>
                          <w:szCs w:val="32"/>
                        </w:rPr>
                        <w:t xml:space="preserve"> – </w:t>
                      </w:r>
                      <w:r w:rsidR="00AC6022">
                        <w:rPr>
                          <w:sz w:val="32"/>
                          <w:szCs w:val="32"/>
                        </w:rPr>
                        <w:t>Internet de las cosas</w:t>
                      </w:r>
                    </w:p>
                  </w:txbxContent>
                </v:textbox>
              </v:rect>
            </w:pict>
          </mc:Fallback>
        </mc:AlternateContent>
      </w:r>
    </w:p>
    <w:p w14:paraId="4403BB7C" w14:textId="77777777" w:rsidR="00FC7CF2" w:rsidRDefault="00000000" w:rsidP="00971844">
      <w:r>
        <w:tab/>
      </w:r>
    </w:p>
    <w:p w14:paraId="25BAF0C0" w14:textId="77777777" w:rsidR="00F95495" w:rsidRDefault="00F95495" w:rsidP="00971844"/>
    <w:p w14:paraId="4F7BD5CC" w14:textId="77777777" w:rsidR="00B45833" w:rsidRDefault="00B45833" w:rsidP="00971844"/>
    <w:tbl>
      <w:tblPr>
        <w:tblStyle w:val="a"/>
        <w:tblpPr w:leftFromText="141" w:rightFromText="141" w:vertAnchor="text" w:tblpY="472"/>
        <w:tblW w:w="9739" w:type="dxa"/>
        <w:tblInd w:w="0" w:type="dxa"/>
        <w:tblLayout w:type="fixed"/>
        <w:tblLook w:val="0000" w:firstRow="0" w:lastRow="0" w:firstColumn="0" w:lastColumn="0" w:noHBand="0" w:noVBand="0"/>
      </w:tblPr>
      <w:tblGrid>
        <w:gridCol w:w="3243"/>
        <w:gridCol w:w="3248"/>
        <w:gridCol w:w="3248"/>
      </w:tblGrid>
      <w:tr w:rsidR="00FC7CF2" w14:paraId="1A6225BD" w14:textId="77777777" w:rsidTr="00971844">
        <w:trPr>
          <w:trHeight w:val="345"/>
        </w:trPr>
        <w:tc>
          <w:tcPr>
            <w:tcW w:w="3243" w:type="dxa"/>
          </w:tcPr>
          <w:p w14:paraId="5E3C4AED" w14:textId="77777777" w:rsidR="00FC7CF2" w:rsidRPr="00971844" w:rsidRDefault="00000000" w:rsidP="00971844">
            <w:pPr>
              <w:rPr>
                <w:b/>
                <w:bCs/>
                <w:color w:val="4F6228" w:themeColor="accent3" w:themeShade="80"/>
              </w:rPr>
            </w:pPr>
            <w:r w:rsidRPr="00971844">
              <w:rPr>
                <w:b/>
                <w:bCs/>
                <w:color w:val="4F6228" w:themeColor="accent3" w:themeShade="80"/>
              </w:rPr>
              <w:t>Alumno</w:t>
            </w:r>
          </w:p>
        </w:tc>
        <w:tc>
          <w:tcPr>
            <w:tcW w:w="3248" w:type="dxa"/>
          </w:tcPr>
          <w:p w14:paraId="4A135FDB" w14:textId="77777777" w:rsidR="00FC7CF2" w:rsidRPr="00971844" w:rsidRDefault="00000000" w:rsidP="00971844">
            <w:pPr>
              <w:rPr>
                <w:b/>
                <w:bCs/>
                <w:color w:val="4F6228" w:themeColor="accent3" w:themeShade="80"/>
              </w:rPr>
            </w:pPr>
            <w:r w:rsidRPr="00971844">
              <w:rPr>
                <w:b/>
                <w:bCs/>
                <w:color w:val="4F6228" w:themeColor="accent3" w:themeShade="80"/>
              </w:rPr>
              <w:t>Legajo</w:t>
            </w:r>
          </w:p>
        </w:tc>
        <w:tc>
          <w:tcPr>
            <w:tcW w:w="3248" w:type="dxa"/>
          </w:tcPr>
          <w:p w14:paraId="645134C4" w14:textId="77777777" w:rsidR="00FC7CF2" w:rsidRPr="00971844" w:rsidRDefault="00000000" w:rsidP="00971844">
            <w:pPr>
              <w:rPr>
                <w:b/>
                <w:bCs/>
                <w:color w:val="4F6228" w:themeColor="accent3" w:themeShade="80"/>
              </w:rPr>
            </w:pPr>
            <w:r w:rsidRPr="00971844">
              <w:rPr>
                <w:b/>
                <w:bCs/>
                <w:color w:val="4F6228" w:themeColor="accent3" w:themeShade="80"/>
              </w:rPr>
              <w:t>Firma</w:t>
            </w:r>
          </w:p>
        </w:tc>
      </w:tr>
      <w:tr w:rsidR="00FC7CF2" w14:paraId="53DF087B" w14:textId="77777777" w:rsidTr="00971844">
        <w:trPr>
          <w:trHeight w:val="588"/>
        </w:trPr>
        <w:tc>
          <w:tcPr>
            <w:tcW w:w="3243" w:type="dxa"/>
          </w:tcPr>
          <w:p w14:paraId="424E71AB" w14:textId="77777777" w:rsidR="00FC7CF2" w:rsidRDefault="00000000" w:rsidP="00971844">
            <w:r>
              <w:t>DEL POPOLO, Chiara</w:t>
            </w:r>
          </w:p>
        </w:tc>
        <w:tc>
          <w:tcPr>
            <w:tcW w:w="3248" w:type="dxa"/>
          </w:tcPr>
          <w:p w14:paraId="566B74D4" w14:textId="77777777" w:rsidR="00FC7CF2" w:rsidRDefault="00000000" w:rsidP="00971844">
            <w:r>
              <w:t>49941</w:t>
            </w:r>
          </w:p>
        </w:tc>
        <w:tc>
          <w:tcPr>
            <w:tcW w:w="3248" w:type="dxa"/>
          </w:tcPr>
          <w:p w14:paraId="736DBC55" w14:textId="77777777" w:rsidR="00FC7CF2" w:rsidRDefault="00000000" w:rsidP="00971844">
            <w:r>
              <w:rPr>
                <w:noProof/>
              </w:rPr>
              <w:drawing>
                <wp:inline distT="0" distB="0" distL="114300" distR="114300" wp14:anchorId="41AB434A" wp14:editId="6241392F">
                  <wp:extent cx="1745615" cy="63055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745615" cy="630555"/>
                          </a:xfrm>
                          <a:prstGeom prst="rect">
                            <a:avLst/>
                          </a:prstGeom>
                          <a:ln/>
                        </pic:spPr>
                      </pic:pic>
                    </a:graphicData>
                  </a:graphic>
                </wp:inline>
              </w:drawing>
            </w:r>
          </w:p>
        </w:tc>
      </w:tr>
      <w:tr w:rsidR="00FC7CF2" w14:paraId="4977C118" w14:textId="77777777" w:rsidTr="00971844">
        <w:trPr>
          <w:trHeight w:val="588"/>
        </w:trPr>
        <w:tc>
          <w:tcPr>
            <w:tcW w:w="3243" w:type="dxa"/>
          </w:tcPr>
          <w:p w14:paraId="2E553D69" w14:textId="77777777" w:rsidR="00FC7CF2" w:rsidRDefault="00000000" w:rsidP="00971844">
            <w:r>
              <w:t>MONDINO, Juan Cruz</w:t>
            </w:r>
          </w:p>
        </w:tc>
        <w:tc>
          <w:tcPr>
            <w:tcW w:w="3248" w:type="dxa"/>
          </w:tcPr>
          <w:p w14:paraId="1721C01C" w14:textId="77777777" w:rsidR="00FC7CF2" w:rsidRDefault="00000000" w:rsidP="00971844">
            <w:r>
              <w:t>51922</w:t>
            </w:r>
          </w:p>
        </w:tc>
        <w:tc>
          <w:tcPr>
            <w:tcW w:w="3248" w:type="dxa"/>
          </w:tcPr>
          <w:p w14:paraId="04D3B948" w14:textId="77777777" w:rsidR="00FC7CF2" w:rsidRDefault="00000000" w:rsidP="00971844">
            <w:r>
              <w:rPr>
                <w:noProof/>
              </w:rPr>
              <w:drawing>
                <wp:inline distT="0" distB="0" distL="114300" distR="114300" wp14:anchorId="7B3BBA6E" wp14:editId="3D6BFF8D">
                  <wp:extent cx="1835785" cy="630555"/>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1835785" cy="630555"/>
                          </a:xfrm>
                          <a:prstGeom prst="rect">
                            <a:avLst/>
                          </a:prstGeom>
                          <a:ln/>
                        </pic:spPr>
                      </pic:pic>
                    </a:graphicData>
                  </a:graphic>
                </wp:inline>
              </w:drawing>
            </w:r>
          </w:p>
        </w:tc>
      </w:tr>
      <w:tr w:rsidR="00FC7CF2" w14:paraId="186EB140" w14:textId="77777777" w:rsidTr="00971844">
        <w:trPr>
          <w:trHeight w:val="588"/>
        </w:trPr>
        <w:tc>
          <w:tcPr>
            <w:tcW w:w="3243" w:type="dxa"/>
          </w:tcPr>
          <w:p w14:paraId="12378991" w14:textId="77777777" w:rsidR="00FC7CF2" w:rsidRDefault="00000000" w:rsidP="00971844">
            <w:r>
              <w:t xml:space="preserve">MORENO, </w:t>
            </w:r>
            <w:proofErr w:type="spellStart"/>
            <w:r>
              <w:t>Natan</w:t>
            </w:r>
            <w:proofErr w:type="spellEnd"/>
          </w:p>
        </w:tc>
        <w:tc>
          <w:tcPr>
            <w:tcW w:w="3248" w:type="dxa"/>
          </w:tcPr>
          <w:p w14:paraId="77A53CF7" w14:textId="77777777" w:rsidR="00FC7CF2" w:rsidRDefault="00000000" w:rsidP="00971844">
            <w:r>
              <w:t>47962</w:t>
            </w:r>
          </w:p>
        </w:tc>
        <w:tc>
          <w:tcPr>
            <w:tcW w:w="3248" w:type="dxa"/>
          </w:tcPr>
          <w:p w14:paraId="1920BFE7" w14:textId="77777777" w:rsidR="00FC7CF2" w:rsidRDefault="00000000" w:rsidP="00971844">
            <w:r>
              <w:rPr>
                <w:noProof/>
              </w:rPr>
              <w:drawing>
                <wp:inline distT="0" distB="0" distL="114300" distR="114300" wp14:anchorId="7337AC25" wp14:editId="39D4052C">
                  <wp:extent cx="1787525" cy="664845"/>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1787525" cy="664845"/>
                          </a:xfrm>
                          <a:prstGeom prst="rect">
                            <a:avLst/>
                          </a:prstGeom>
                          <a:ln/>
                        </pic:spPr>
                      </pic:pic>
                    </a:graphicData>
                  </a:graphic>
                </wp:inline>
              </w:drawing>
            </w:r>
          </w:p>
        </w:tc>
      </w:tr>
      <w:tr w:rsidR="00FC7CF2" w14:paraId="3E06E2A8" w14:textId="77777777" w:rsidTr="00971844">
        <w:trPr>
          <w:trHeight w:val="588"/>
        </w:trPr>
        <w:tc>
          <w:tcPr>
            <w:tcW w:w="3243" w:type="dxa"/>
          </w:tcPr>
          <w:p w14:paraId="69929DCB" w14:textId="77777777" w:rsidR="00FC7CF2" w:rsidRDefault="00000000" w:rsidP="00971844">
            <w:r>
              <w:t>PONTELLI, Juan Martín</w:t>
            </w:r>
          </w:p>
        </w:tc>
        <w:tc>
          <w:tcPr>
            <w:tcW w:w="3248" w:type="dxa"/>
          </w:tcPr>
          <w:p w14:paraId="38BC61C4" w14:textId="77777777" w:rsidR="00FC7CF2" w:rsidRDefault="00000000" w:rsidP="00971844">
            <w:r>
              <w:t>51315</w:t>
            </w:r>
          </w:p>
        </w:tc>
        <w:tc>
          <w:tcPr>
            <w:tcW w:w="3248" w:type="dxa"/>
          </w:tcPr>
          <w:p w14:paraId="2DFF810F" w14:textId="77777777" w:rsidR="00FC7CF2" w:rsidRDefault="00000000" w:rsidP="00971844">
            <w:r>
              <w:rPr>
                <w:noProof/>
              </w:rPr>
              <w:drawing>
                <wp:inline distT="0" distB="0" distL="114300" distR="114300" wp14:anchorId="15D73B09" wp14:editId="7D0077C5">
                  <wp:extent cx="1842770" cy="692785"/>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1842770" cy="692785"/>
                          </a:xfrm>
                          <a:prstGeom prst="rect">
                            <a:avLst/>
                          </a:prstGeom>
                          <a:ln/>
                        </pic:spPr>
                      </pic:pic>
                    </a:graphicData>
                  </a:graphic>
                </wp:inline>
              </w:drawing>
            </w:r>
          </w:p>
        </w:tc>
      </w:tr>
    </w:tbl>
    <w:sdt>
      <w:sdtPr>
        <w:rPr>
          <w:rFonts w:ascii="Arial" w:eastAsia="Arial" w:hAnsi="Arial" w:cs="Arial"/>
          <w:color w:val="auto"/>
          <w:sz w:val="24"/>
          <w:szCs w:val="24"/>
          <w:lang w:val="es-ES"/>
        </w:rPr>
        <w:id w:val="2022050668"/>
        <w:docPartObj>
          <w:docPartGallery w:val="Table of Contents"/>
          <w:docPartUnique/>
        </w:docPartObj>
      </w:sdtPr>
      <w:sdtContent>
        <w:p w14:paraId="7D4AF103" w14:textId="4E9F15E6" w:rsidR="000970CB" w:rsidRPr="007E1F5C" w:rsidRDefault="000970CB" w:rsidP="00971844">
          <w:pPr>
            <w:pStyle w:val="TtuloTDC"/>
            <w:rPr>
              <w:rFonts w:ascii="Arial" w:hAnsi="Arial" w:cs="Arial"/>
            </w:rPr>
          </w:pPr>
          <w:r w:rsidRPr="007E1F5C">
            <w:rPr>
              <w:rFonts w:ascii="Arial" w:hAnsi="Arial" w:cs="Arial"/>
              <w:lang w:val="es-ES"/>
            </w:rPr>
            <w:t>Contenido</w:t>
          </w:r>
        </w:p>
        <w:p w14:paraId="76BD5DC3" w14:textId="15AA9ED3" w:rsidR="003C29E2" w:rsidRDefault="000970CB">
          <w:pPr>
            <w:pStyle w:val="TDC1"/>
            <w:tabs>
              <w:tab w:val="right" w:leader="dot" w:pos="9350"/>
            </w:tabs>
            <w:rPr>
              <w:rFonts w:asciiTheme="minorHAnsi" w:eastAsiaTheme="minorEastAsia" w:hAnsiTheme="minorHAnsi" w:cstheme="minorBidi"/>
              <w:noProof/>
              <w:kern w:val="2"/>
              <w:shd w:val="clear" w:color="auto" w:fill="auto"/>
              <w14:ligatures w14:val="standardContextual"/>
            </w:rPr>
          </w:pPr>
          <w:r>
            <w:fldChar w:fldCharType="begin"/>
          </w:r>
          <w:r>
            <w:instrText xml:space="preserve"> TOC \o "1-3" \h \z \u </w:instrText>
          </w:r>
          <w:r>
            <w:fldChar w:fldCharType="separate"/>
          </w:r>
          <w:hyperlink w:anchor="_Toc181271821" w:history="1">
            <w:r w:rsidR="003C29E2" w:rsidRPr="007535CD">
              <w:rPr>
                <w:rStyle w:val="Hipervnculo"/>
                <w:noProof/>
              </w:rPr>
              <w:t>Glosario</w:t>
            </w:r>
            <w:r w:rsidR="003C29E2">
              <w:rPr>
                <w:noProof/>
                <w:webHidden/>
              </w:rPr>
              <w:tab/>
            </w:r>
            <w:r w:rsidR="003C29E2">
              <w:rPr>
                <w:noProof/>
                <w:webHidden/>
              </w:rPr>
              <w:fldChar w:fldCharType="begin"/>
            </w:r>
            <w:r w:rsidR="003C29E2">
              <w:rPr>
                <w:noProof/>
                <w:webHidden/>
              </w:rPr>
              <w:instrText xml:space="preserve"> PAGEREF _Toc181271821 \h </w:instrText>
            </w:r>
            <w:r w:rsidR="003C29E2">
              <w:rPr>
                <w:noProof/>
                <w:webHidden/>
              </w:rPr>
            </w:r>
            <w:r w:rsidR="003C29E2">
              <w:rPr>
                <w:noProof/>
                <w:webHidden/>
              </w:rPr>
              <w:fldChar w:fldCharType="separate"/>
            </w:r>
            <w:r w:rsidR="00520314">
              <w:rPr>
                <w:noProof/>
                <w:webHidden/>
              </w:rPr>
              <w:t>4</w:t>
            </w:r>
            <w:r w:rsidR="003C29E2">
              <w:rPr>
                <w:noProof/>
                <w:webHidden/>
              </w:rPr>
              <w:fldChar w:fldCharType="end"/>
            </w:r>
          </w:hyperlink>
        </w:p>
        <w:p w14:paraId="59C3015E" w14:textId="6D55EA65"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2" w:history="1">
            <w:r w:rsidRPr="007535CD">
              <w:rPr>
                <w:rStyle w:val="Hipervnculo"/>
                <w:noProof/>
              </w:rPr>
              <w:t>Introducción</w:t>
            </w:r>
            <w:r>
              <w:rPr>
                <w:noProof/>
                <w:webHidden/>
              </w:rPr>
              <w:tab/>
            </w:r>
            <w:r>
              <w:rPr>
                <w:noProof/>
                <w:webHidden/>
              </w:rPr>
              <w:fldChar w:fldCharType="begin"/>
            </w:r>
            <w:r>
              <w:rPr>
                <w:noProof/>
                <w:webHidden/>
              </w:rPr>
              <w:instrText xml:space="preserve"> PAGEREF _Toc181271822 \h </w:instrText>
            </w:r>
            <w:r>
              <w:rPr>
                <w:noProof/>
                <w:webHidden/>
              </w:rPr>
            </w:r>
            <w:r>
              <w:rPr>
                <w:noProof/>
                <w:webHidden/>
              </w:rPr>
              <w:fldChar w:fldCharType="separate"/>
            </w:r>
            <w:r w:rsidR="00520314">
              <w:rPr>
                <w:noProof/>
                <w:webHidden/>
              </w:rPr>
              <w:t>6</w:t>
            </w:r>
            <w:r>
              <w:rPr>
                <w:noProof/>
                <w:webHidden/>
              </w:rPr>
              <w:fldChar w:fldCharType="end"/>
            </w:r>
          </w:hyperlink>
        </w:p>
        <w:p w14:paraId="291852FC" w14:textId="7A9C5A1D"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3" w:history="1">
            <w:r w:rsidRPr="007535CD">
              <w:rPr>
                <w:rStyle w:val="Hipervnculo"/>
                <w:noProof/>
              </w:rPr>
              <w:t>Definición</w:t>
            </w:r>
            <w:r>
              <w:rPr>
                <w:noProof/>
                <w:webHidden/>
              </w:rPr>
              <w:tab/>
            </w:r>
            <w:r>
              <w:rPr>
                <w:noProof/>
                <w:webHidden/>
              </w:rPr>
              <w:fldChar w:fldCharType="begin"/>
            </w:r>
            <w:r>
              <w:rPr>
                <w:noProof/>
                <w:webHidden/>
              </w:rPr>
              <w:instrText xml:space="preserve"> PAGEREF _Toc181271823 \h </w:instrText>
            </w:r>
            <w:r>
              <w:rPr>
                <w:noProof/>
                <w:webHidden/>
              </w:rPr>
            </w:r>
            <w:r>
              <w:rPr>
                <w:noProof/>
                <w:webHidden/>
              </w:rPr>
              <w:fldChar w:fldCharType="separate"/>
            </w:r>
            <w:r w:rsidR="00520314">
              <w:rPr>
                <w:noProof/>
                <w:webHidden/>
              </w:rPr>
              <w:t>7</w:t>
            </w:r>
            <w:r>
              <w:rPr>
                <w:noProof/>
                <w:webHidden/>
              </w:rPr>
              <w:fldChar w:fldCharType="end"/>
            </w:r>
          </w:hyperlink>
        </w:p>
        <w:p w14:paraId="25344D3D" w14:textId="59370EF6"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4" w:history="1">
            <w:r w:rsidRPr="007535CD">
              <w:rPr>
                <w:rStyle w:val="Hipervnculo"/>
                <w:noProof/>
                <w:lang w:val="es-MX"/>
              </w:rPr>
              <w:t>Funcionamiento</w:t>
            </w:r>
            <w:r>
              <w:rPr>
                <w:noProof/>
                <w:webHidden/>
              </w:rPr>
              <w:tab/>
            </w:r>
            <w:r>
              <w:rPr>
                <w:noProof/>
                <w:webHidden/>
              </w:rPr>
              <w:fldChar w:fldCharType="begin"/>
            </w:r>
            <w:r>
              <w:rPr>
                <w:noProof/>
                <w:webHidden/>
              </w:rPr>
              <w:instrText xml:space="preserve"> PAGEREF _Toc181271824 \h </w:instrText>
            </w:r>
            <w:r>
              <w:rPr>
                <w:noProof/>
                <w:webHidden/>
              </w:rPr>
            </w:r>
            <w:r>
              <w:rPr>
                <w:noProof/>
                <w:webHidden/>
              </w:rPr>
              <w:fldChar w:fldCharType="separate"/>
            </w:r>
            <w:r w:rsidR="00520314">
              <w:rPr>
                <w:noProof/>
                <w:webHidden/>
              </w:rPr>
              <w:t>9</w:t>
            </w:r>
            <w:r>
              <w:rPr>
                <w:noProof/>
                <w:webHidden/>
              </w:rPr>
              <w:fldChar w:fldCharType="end"/>
            </w:r>
          </w:hyperlink>
        </w:p>
        <w:p w14:paraId="6283DFC5" w14:textId="00B8DD9C"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5" w:history="1">
            <w:r w:rsidRPr="007535CD">
              <w:rPr>
                <w:rStyle w:val="Hipervnculo"/>
                <w:noProof/>
              </w:rPr>
              <w:t>Comunicación</w:t>
            </w:r>
            <w:r>
              <w:rPr>
                <w:noProof/>
                <w:webHidden/>
              </w:rPr>
              <w:tab/>
            </w:r>
            <w:r>
              <w:rPr>
                <w:noProof/>
                <w:webHidden/>
              </w:rPr>
              <w:fldChar w:fldCharType="begin"/>
            </w:r>
            <w:r>
              <w:rPr>
                <w:noProof/>
                <w:webHidden/>
              </w:rPr>
              <w:instrText xml:space="preserve"> PAGEREF _Toc181271825 \h </w:instrText>
            </w:r>
            <w:r>
              <w:rPr>
                <w:noProof/>
                <w:webHidden/>
              </w:rPr>
            </w:r>
            <w:r>
              <w:rPr>
                <w:noProof/>
                <w:webHidden/>
              </w:rPr>
              <w:fldChar w:fldCharType="separate"/>
            </w:r>
            <w:r w:rsidR="00520314">
              <w:rPr>
                <w:noProof/>
                <w:webHidden/>
              </w:rPr>
              <w:t>10</w:t>
            </w:r>
            <w:r>
              <w:rPr>
                <w:noProof/>
                <w:webHidden/>
              </w:rPr>
              <w:fldChar w:fldCharType="end"/>
            </w:r>
          </w:hyperlink>
        </w:p>
        <w:p w14:paraId="782C74C2" w14:textId="43AA9300"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6" w:history="1">
            <w:r w:rsidRPr="007535CD">
              <w:rPr>
                <w:rStyle w:val="Hipervnculo"/>
                <w:noProof/>
              </w:rPr>
              <w:t>Modelos</w:t>
            </w:r>
            <w:r>
              <w:rPr>
                <w:noProof/>
                <w:webHidden/>
              </w:rPr>
              <w:tab/>
            </w:r>
            <w:r>
              <w:rPr>
                <w:noProof/>
                <w:webHidden/>
              </w:rPr>
              <w:fldChar w:fldCharType="begin"/>
            </w:r>
            <w:r>
              <w:rPr>
                <w:noProof/>
                <w:webHidden/>
              </w:rPr>
              <w:instrText xml:space="preserve"> PAGEREF _Toc181271826 \h </w:instrText>
            </w:r>
            <w:r>
              <w:rPr>
                <w:noProof/>
                <w:webHidden/>
              </w:rPr>
            </w:r>
            <w:r>
              <w:rPr>
                <w:noProof/>
                <w:webHidden/>
              </w:rPr>
              <w:fldChar w:fldCharType="separate"/>
            </w:r>
            <w:r w:rsidR="00520314">
              <w:rPr>
                <w:noProof/>
                <w:webHidden/>
              </w:rPr>
              <w:t>10</w:t>
            </w:r>
            <w:r>
              <w:rPr>
                <w:noProof/>
                <w:webHidden/>
              </w:rPr>
              <w:fldChar w:fldCharType="end"/>
            </w:r>
          </w:hyperlink>
        </w:p>
        <w:p w14:paraId="5C8841C4" w14:textId="143A4181"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7" w:history="1">
            <w:r w:rsidRPr="007535CD">
              <w:rPr>
                <w:rStyle w:val="Hipervnculo"/>
                <w:noProof/>
              </w:rPr>
              <w:t>Comunicaciones dispositivo a dispositivo</w:t>
            </w:r>
            <w:r>
              <w:rPr>
                <w:noProof/>
                <w:webHidden/>
              </w:rPr>
              <w:tab/>
            </w:r>
            <w:r>
              <w:rPr>
                <w:noProof/>
                <w:webHidden/>
              </w:rPr>
              <w:fldChar w:fldCharType="begin"/>
            </w:r>
            <w:r>
              <w:rPr>
                <w:noProof/>
                <w:webHidden/>
              </w:rPr>
              <w:instrText xml:space="preserve"> PAGEREF _Toc181271827 \h </w:instrText>
            </w:r>
            <w:r>
              <w:rPr>
                <w:noProof/>
                <w:webHidden/>
              </w:rPr>
            </w:r>
            <w:r>
              <w:rPr>
                <w:noProof/>
                <w:webHidden/>
              </w:rPr>
              <w:fldChar w:fldCharType="separate"/>
            </w:r>
            <w:r w:rsidR="00520314">
              <w:rPr>
                <w:noProof/>
                <w:webHidden/>
              </w:rPr>
              <w:t>11</w:t>
            </w:r>
            <w:r>
              <w:rPr>
                <w:noProof/>
                <w:webHidden/>
              </w:rPr>
              <w:fldChar w:fldCharType="end"/>
            </w:r>
          </w:hyperlink>
        </w:p>
        <w:p w14:paraId="724FEFD1" w14:textId="1A4D9BC8"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8" w:history="1">
            <w:r w:rsidRPr="007535CD">
              <w:rPr>
                <w:rStyle w:val="Hipervnculo"/>
                <w:noProof/>
              </w:rPr>
              <w:t>Comunicaciones dispositivo a la nube</w:t>
            </w:r>
            <w:r>
              <w:rPr>
                <w:noProof/>
                <w:webHidden/>
              </w:rPr>
              <w:tab/>
            </w:r>
            <w:r>
              <w:rPr>
                <w:noProof/>
                <w:webHidden/>
              </w:rPr>
              <w:fldChar w:fldCharType="begin"/>
            </w:r>
            <w:r>
              <w:rPr>
                <w:noProof/>
                <w:webHidden/>
              </w:rPr>
              <w:instrText xml:space="preserve"> PAGEREF _Toc181271828 \h </w:instrText>
            </w:r>
            <w:r>
              <w:rPr>
                <w:noProof/>
                <w:webHidden/>
              </w:rPr>
            </w:r>
            <w:r>
              <w:rPr>
                <w:noProof/>
                <w:webHidden/>
              </w:rPr>
              <w:fldChar w:fldCharType="separate"/>
            </w:r>
            <w:r w:rsidR="00520314">
              <w:rPr>
                <w:noProof/>
                <w:webHidden/>
              </w:rPr>
              <w:t>11</w:t>
            </w:r>
            <w:r>
              <w:rPr>
                <w:noProof/>
                <w:webHidden/>
              </w:rPr>
              <w:fldChar w:fldCharType="end"/>
            </w:r>
          </w:hyperlink>
        </w:p>
        <w:p w14:paraId="7FB0092D" w14:textId="6977967E"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29" w:history="1">
            <w:r w:rsidRPr="007535CD">
              <w:rPr>
                <w:rStyle w:val="Hipervnculo"/>
                <w:noProof/>
              </w:rPr>
              <w:t>Modelo dispositivo a puerta de enlace</w:t>
            </w:r>
            <w:r>
              <w:rPr>
                <w:noProof/>
                <w:webHidden/>
              </w:rPr>
              <w:tab/>
            </w:r>
            <w:r>
              <w:rPr>
                <w:noProof/>
                <w:webHidden/>
              </w:rPr>
              <w:fldChar w:fldCharType="begin"/>
            </w:r>
            <w:r>
              <w:rPr>
                <w:noProof/>
                <w:webHidden/>
              </w:rPr>
              <w:instrText xml:space="preserve"> PAGEREF _Toc181271829 \h </w:instrText>
            </w:r>
            <w:r>
              <w:rPr>
                <w:noProof/>
                <w:webHidden/>
              </w:rPr>
            </w:r>
            <w:r>
              <w:rPr>
                <w:noProof/>
                <w:webHidden/>
              </w:rPr>
              <w:fldChar w:fldCharType="separate"/>
            </w:r>
            <w:r w:rsidR="00520314">
              <w:rPr>
                <w:noProof/>
                <w:webHidden/>
              </w:rPr>
              <w:t>11</w:t>
            </w:r>
            <w:r>
              <w:rPr>
                <w:noProof/>
                <w:webHidden/>
              </w:rPr>
              <w:fldChar w:fldCharType="end"/>
            </w:r>
          </w:hyperlink>
        </w:p>
        <w:p w14:paraId="1F5D050D" w14:textId="2FD35967"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0" w:history="1">
            <w:r w:rsidRPr="007535CD">
              <w:rPr>
                <w:rStyle w:val="Hipervnculo"/>
                <w:noProof/>
              </w:rPr>
              <w:t>Modelo de intercambio de datos a través del back-end</w:t>
            </w:r>
            <w:r>
              <w:rPr>
                <w:noProof/>
                <w:webHidden/>
              </w:rPr>
              <w:tab/>
            </w:r>
            <w:r>
              <w:rPr>
                <w:noProof/>
                <w:webHidden/>
              </w:rPr>
              <w:fldChar w:fldCharType="begin"/>
            </w:r>
            <w:r>
              <w:rPr>
                <w:noProof/>
                <w:webHidden/>
              </w:rPr>
              <w:instrText xml:space="preserve"> PAGEREF _Toc181271830 \h </w:instrText>
            </w:r>
            <w:r>
              <w:rPr>
                <w:noProof/>
                <w:webHidden/>
              </w:rPr>
            </w:r>
            <w:r>
              <w:rPr>
                <w:noProof/>
                <w:webHidden/>
              </w:rPr>
              <w:fldChar w:fldCharType="separate"/>
            </w:r>
            <w:r w:rsidR="00520314">
              <w:rPr>
                <w:noProof/>
                <w:webHidden/>
              </w:rPr>
              <w:t>11</w:t>
            </w:r>
            <w:r>
              <w:rPr>
                <w:noProof/>
                <w:webHidden/>
              </w:rPr>
              <w:fldChar w:fldCharType="end"/>
            </w:r>
          </w:hyperlink>
        </w:p>
        <w:p w14:paraId="4E978762" w14:textId="248E3381"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1" w:history="1">
            <w:r w:rsidRPr="007535CD">
              <w:rPr>
                <w:rStyle w:val="Hipervnculo"/>
                <w:noProof/>
              </w:rPr>
              <w:t>Protocolos</w:t>
            </w:r>
            <w:r>
              <w:rPr>
                <w:noProof/>
                <w:webHidden/>
              </w:rPr>
              <w:tab/>
            </w:r>
            <w:r>
              <w:rPr>
                <w:noProof/>
                <w:webHidden/>
              </w:rPr>
              <w:fldChar w:fldCharType="begin"/>
            </w:r>
            <w:r>
              <w:rPr>
                <w:noProof/>
                <w:webHidden/>
              </w:rPr>
              <w:instrText xml:space="preserve"> PAGEREF _Toc181271831 \h </w:instrText>
            </w:r>
            <w:r>
              <w:rPr>
                <w:noProof/>
                <w:webHidden/>
              </w:rPr>
            </w:r>
            <w:r>
              <w:rPr>
                <w:noProof/>
                <w:webHidden/>
              </w:rPr>
              <w:fldChar w:fldCharType="separate"/>
            </w:r>
            <w:r w:rsidR="00520314">
              <w:rPr>
                <w:noProof/>
                <w:webHidden/>
              </w:rPr>
              <w:t>12</w:t>
            </w:r>
            <w:r>
              <w:rPr>
                <w:noProof/>
                <w:webHidden/>
              </w:rPr>
              <w:fldChar w:fldCharType="end"/>
            </w:r>
          </w:hyperlink>
        </w:p>
        <w:p w14:paraId="26319544" w14:textId="747E9FA9"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2" w:history="1">
            <w:r w:rsidRPr="007535CD">
              <w:rPr>
                <w:rStyle w:val="Hipervnculo"/>
                <w:noProof/>
              </w:rPr>
              <w:t>Bluetooth</w:t>
            </w:r>
            <w:r>
              <w:rPr>
                <w:noProof/>
                <w:webHidden/>
              </w:rPr>
              <w:tab/>
            </w:r>
            <w:r>
              <w:rPr>
                <w:noProof/>
                <w:webHidden/>
              </w:rPr>
              <w:fldChar w:fldCharType="begin"/>
            </w:r>
            <w:r>
              <w:rPr>
                <w:noProof/>
                <w:webHidden/>
              </w:rPr>
              <w:instrText xml:space="preserve"> PAGEREF _Toc181271832 \h </w:instrText>
            </w:r>
            <w:r>
              <w:rPr>
                <w:noProof/>
                <w:webHidden/>
              </w:rPr>
            </w:r>
            <w:r>
              <w:rPr>
                <w:noProof/>
                <w:webHidden/>
              </w:rPr>
              <w:fldChar w:fldCharType="separate"/>
            </w:r>
            <w:r w:rsidR="00520314">
              <w:rPr>
                <w:noProof/>
                <w:webHidden/>
              </w:rPr>
              <w:t>12</w:t>
            </w:r>
            <w:r>
              <w:rPr>
                <w:noProof/>
                <w:webHidden/>
              </w:rPr>
              <w:fldChar w:fldCharType="end"/>
            </w:r>
          </w:hyperlink>
        </w:p>
        <w:p w14:paraId="5738234D" w14:textId="3B554728"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3" w:history="1">
            <w:r w:rsidRPr="007535CD">
              <w:rPr>
                <w:rStyle w:val="Hipervnculo"/>
                <w:noProof/>
              </w:rPr>
              <w:t>ZigBee</w:t>
            </w:r>
            <w:r>
              <w:rPr>
                <w:noProof/>
                <w:webHidden/>
              </w:rPr>
              <w:tab/>
            </w:r>
            <w:r>
              <w:rPr>
                <w:noProof/>
                <w:webHidden/>
              </w:rPr>
              <w:fldChar w:fldCharType="begin"/>
            </w:r>
            <w:r>
              <w:rPr>
                <w:noProof/>
                <w:webHidden/>
              </w:rPr>
              <w:instrText xml:space="preserve"> PAGEREF _Toc181271833 \h </w:instrText>
            </w:r>
            <w:r>
              <w:rPr>
                <w:noProof/>
                <w:webHidden/>
              </w:rPr>
            </w:r>
            <w:r>
              <w:rPr>
                <w:noProof/>
                <w:webHidden/>
              </w:rPr>
              <w:fldChar w:fldCharType="separate"/>
            </w:r>
            <w:r w:rsidR="00520314">
              <w:rPr>
                <w:noProof/>
                <w:webHidden/>
              </w:rPr>
              <w:t>13</w:t>
            </w:r>
            <w:r>
              <w:rPr>
                <w:noProof/>
                <w:webHidden/>
              </w:rPr>
              <w:fldChar w:fldCharType="end"/>
            </w:r>
          </w:hyperlink>
        </w:p>
        <w:p w14:paraId="1FAF1365" w14:textId="434ECF12"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4" w:history="1">
            <w:r w:rsidRPr="007535CD">
              <w:rPr>
                <w:rStyle w:val="Hipervnculo"/>
                <w:noProof/>
              </w:rPr>
              <w:t>Z-Wave</w:t>
            </w:r>
            <w:r>
              <w:rPr>
                <w:noProof/>
                <w:webHidden/>
              </w:rPr>
              <w:tab/>
            </w:r>
            <w:r>
              <w:rPr>
                <w:noProof/>
                <w:webHidden/>
              </w:rPr>
              <w:fldChar w:fldCharType="begin"/>
            </w:r>
            <w:r>
              <w:rPr>
                <w:noProof/>
                <w:webHidden/>
              </w:rPr>
              <w:instrText xml:space="preserve"> PAGEREF _Toc181271834 \h </w:instrText>
            </w:r>
            <w:r>
              <w:rPr>
                <w:noProof/>
                <w:webHidden/>
              </w:rPr>
            </w:r>
            <w:r>
              <w:rPr>
                <w:noProof/>
                <w:webHidden/>
              </w:rPr>
              <w:fldChar w:fldCharType="separate"/>
            </w:r>
            <w:r w:rsidR="00520314">
              <w:rPr>
                <w:noProof/>
                <w:webHidden/>
              </w:rPr>
              <w:t>14</w:t>
            </w:r>
            <w:r>
              <w:rPr>
                <w:noProof/>
                <w:webHidden/>
              </w:rPr>
              <w:fldChar w:fldCharType="end"/>
            </w:r>
          </w:hyperlink>
        </w:p>
        <w:p w14:paraId="1A87DC0A" w14:textId="350C3721"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5" w:history="1">
            <w:r w:rsidRPr="007535CD">
              <w:rPr>
                <w:rStyle w:val="Hipervnculo"/>
                <w:noProof/>
              </w:rPr>
              <w:t>6LowPAN</w:t>
            </w:r>
            <w:r>
              <w:rPr>
                <w:noProof/>
                <w:webHidden/>
              </w:rPr>
              <w:tab/>
            </w:r>
            <w:r>
              <w:rPr>
                <w:noProof/>
                <w:webHidden/>
              </w:rPr>
              <w:fldChar w:fldCharType="begin"/>
            </w:r>
            <w:r>
              <w:rPr>
                <w:noProof/>
                <w:webHidden/>
              </w:rPr>
              <w:instrText xml:space="preserve"> PAGEREF _Toc181271835 \h </w:instrText>
            </w:r>
            <w:r>
              <w:rPr>
                <w:noProof/>
                <w:webHidden/>
              </w:rPr>
            </w:r>
            <w:r>
              <w:rPr>
                <w:noProof/>
                <w:webHidden/>
              </w:rPr>
              <w:fldChar w:fldCharType="separate"/>
            </w:r>
            <w:r w:rsidR="00520314">
              <w:rPr>
                <w:noProof/>
                <w:webHidden/>
              </w:rPr>
              <w:t>15</w:t>
            </w:r>
            <w:r>
              <w:rPr>
                <w:noProof/>
                <w:webHidden/>
              </w:rPr>
              <w:fldChar w:fldCharType="end"/>
            </w:r>
          </w:hyperlink>
        </w:p>
        <w:p w14:paraId="69113702" w14:textId="4898A8F4"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6" w:history="1">
            <w:r w:rsidRPr="007535CD">
              <w:rPr>
                <w:rStyle w:val="Hipervnculo"/>
                <w:noProof/>
              </w:rPr>
              <w:t>Thread</w:t>
            </w:r>
            <w:r>
              <w:rPr>
                <w:noProof/>
                <w:webHidden/>
              </w:rPr>
              <w:tab/>
            </w:r>
            <w:r>
              <w:rPr>
                <w:noProof/>
                <w:webHidden/>
              </w:rPr>
              <w:fldChar w:fldCharType="begin"/>
            </w:r>
            <w:r>
              <w:rPr>
                <w:noProof/>
                <w:webHidden/>
              </w:rPr>
              <w:instrText xml:space="preserve"> PAGEREF _Toc181271836 \h </w:instrText>
            </w:r>
            <w:r>
              <w:rPr>
                <w:noProof/>
                <w:webHidden/>
              </w:rPr>
            </w:r>
            <w:r>
              <w:rPr>
                <w:noProof/>
                <w:webHidden/>
              </w:rPr>
              <w:fldChar w:fldCharType="separate"/>
            </w:r>
            <w:r w:rsidR="00520314">
              <w:rPr>
                <w:noProof/>
                <w:webHidden/>
              </w:rPr>
              <w:t>15</w:t>
            </w:r>
            <w:r>
              <w:rPr>
                <w:noProof/>
                <w:webHidden/>
              </w:rPr>
              <w:fldChar w:fldCharType="end"/>
            </w:r>
          </w:hyperlink>
        </w:p>
        <w:p w14:paraId="54783D96" w14:textId="60C3670C"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7" w:history="1">
            <w:r w:rsidRPr="007535CD">
              <w:rPr>
                <w:rStyle w:val="Hipervnculo"/>
                <w:noProof/>
              </w:rPr>
              <w:t>WiFi</w:t>
            </w:r>
            <w:r>
              <w:rPr>
                <w:noProof/>
                <w:webHidden/>
              </w:rPr>
              <w:tab/>
            </w:r>
            <w:r>
              <w:rPr>
                <w:noProof/>
                <w:webHidden/>
              </w:rPr>
              <w:fldChar w:fldCharType="begin"/>
            </w:r>
            <w:r>
              <w:rPr>
                <w:noProof/>
                <w:webHidden/>
              </w:rPr>
              <w:instrText xml:space="preserve"> PAGEREF _Toc181271837 \h </w:instrText>
            </w:r>
            <w:r>
              <w:rPr>
                <w:noProof/>
                <w:webHidden/>
              </w:rPr>
            </w:r>
            <w:r>
              <w:rPr>
                <w:noProof/>
                <w:webHidden/>
              </w:rPr>
              <w:fldChar w:fldCharType="separate"/>
            </w:r>
            <w:r w:rsidR="00520314">
              <w:rPr>
                <w:noProof/>
                <w:webHidden/>
              </w:rPr>
              <w:t>16</w:t>
            </w:r>
            <w:r>
              <w:rPr>
                <w:noProof/>
                <w:webHidden/>
              </w:rPr>
              <w:fldChar w:fldCharType="end"/>
            </w:r>
          </w:hyperlink>
        </w:p>
        <w:p w14:paraId="23DF98FB" w14:textId="3550175C"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8" w:history="1">
            <w:r w:rsidRPr="007535CD">
              <w:rPr>
                <w:rStyle w:val="Hipervnculo"/>
                <w:noProof/>
              </w:rPr>
              <w:t>Celular</w:t>
            </w:r>
            <w:r>
              <w:rPr>
                <w:noProof/>
                <w:webHidden/>
              </w:rPr>
              <w:tab/>
            </w:r>
            <w:r>
              <w:rPr>
                <w:noProof/>
                <w:webHidden/>
              </w:rPr>
              <w:fldChar w:fldCharType="begin"/>
            </w:r>
            <w:r>
              <w:rPr>
                <w:noProof/>
                <w:webHidden/>
              </w:rPr>
              <w:instrText xml:space="preserve"> PAGEREF _Toc181271838 \h </w:instrText>
            </w:r>
            <w:r>
              <w:rPr>
                <w:noProof/>
                <w:webHidden/>
              </w:rPr>
            </w:r>
            <w:r>
              <w:rPr>
                <w:noProof/>
                <w:webHidden/>
              </w:rPr>
              <w:fldChar w:fldCharType="separate"/>
            </w:r>
            <w:r w:rsidR="00520314">
              <w:rPr>
                <w:noProof/>
                <w:webHidden/>
              </w:rPr>
              <w:t>17</w:t>
            </w:r>
            <w:r>
              <w:rPr>
                <w:noProof/>
                <w:webHidden/>
              </w:rPr>
              <w:fldChar w:fldCharType="end"/>
            </w:r>
          </w:hyperlink>
        </w:p>
        <w:p w14:paraId="53FCA7D4" w14:textId="0B5D9E56"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39" w:history="1">
            <w:r w:rsidRPr="007535CD">
              <w:rPr>
                <w:rStyle w:val="Hipervnculo"/>
                <w:noProof/>
              </w:rPr>
              <w:t>NFC</w:t>
            </w:r>
            <w:r>
              <w:rPr>
                <w:noProof/>
                <w:webHidden/>
              </w:rPr>
              <w:tab/>
            </w:r>
            <w:r>
              <w:rPr>
                <w:noProof/>
                <w:webHidden/>
              </w:rPr>
              <w:fldChar w:fldCharType="begin"/>
            </w:r>
            <w:r>
              <w:rPr>
                <w:noProof/>
                <w:webHidden/>
              </w:rPr>
              <w:instrText xml:space="preserve"> PAGEREF _Toc181271839 \h </w:instrText>
            </w:r>
            <w:r>
              <w:rPr>
                <w:noProof/>
                <w:webHidden/>
              </w:rPr>
            </w:r>
            <w:r>
              <w:rPr>
                <w:noProof/>
                <w:webHidden/>
              </w:rPr>
              <w:fldChar w:fldCharType="separate"/>
            </w:r>
            <w:r w:rsidR="00520314">
              <w:rPr>
                <w:noProof/>
                <w:webHidden/>
              </w:rPr>
              <w:t>18</w:t>
            </w:r>
            <w:r>
              <w:rPr>
                <w:noProof/>
                <w:webHidden/>
              </w:rPr>
              <w:fldChar w:fldCharType="end"/>
            </w:r>
          </w:hyperlink>
        </w:p>
        <w:p w14:paraId="1EBF5745" w14:textId="2ED2EE81"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0" w:history="1">
            <w:r w:rsidRPr="007535CD">
              <w:rPr>
                <w:rStyle w:val="Hipervnculo"/>
                <w:noProof/>
              </w:rPr>
              <w:t>Sigfox</w:t>
            </w:r>
            <w:r>
              <w:rPr>
                <w:noProof/>
                <w:webHidden/>
              </w:rPr>
              <w:tab/>
            </w:r>
            <w:r>
              <w:rPr>
                <w:noProof/>
                <w:webHidden/>
              </w:rPr>
              <w:fldChar w:fldCharType="begin"/>
            </w:r>
            <w:r>
              <w:rPr>
                <w:noProof/>
                <w:webHidden/>
              </w:rPr>
              <w:instrText xml:space="preserve"> PAGEREF _Toc181271840 \h </w:instrText>
            </w:r>
            <w:r>
              <w:rPr>
                <w:noProof/>
                <w:webHidden/>
              </w:rPr>
            </w:r>
            <w:r>
              <w:rPr>
                <w:noProof/>
                <w:webHidden/>
              </w:rPr>
              <w:fldChar w:fldCharType="separate"/>
            </w:r>
            <w:r w:rsidR="00520314">
              <w:rPr>
                <w:noProof/>
                <w:webHidden/>
              </w:rPr>
              <w:t>18</w:t>
            </w:r>
            <w:r>
              <w:rPr>
                <w:noProof/>
                <w:webHidden/>
              </w:rPr>
              <w:fldChar w:fldCharType="end"/>
            </w:r>
          </w:hyperlink>
        </w:p>
        <w:p w14:paraId="2D83B115" w14:textId="4A7B5085"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1" w:history="1">
            <w:r w:rsidRPr="007535CD">
              <w:rPr>
                <w:rStyle w:val="Hipervnculo"/>
                <w:noProof/>
              </w:rPr>
              <w:t>Neul</w:t>
            </w:r>
            <w:r>
              <w:rPr>
                <w:noProof/>
                <w:webHidden/>
              </w:rPr>
              <w:tab/>
            </w:r>
            <w:r>
              <w:rPr>
                <w:noProof/>
                <w:webHidden/>
              </w:rPr>
              <w:fldChar w:fldCharType="begin"/>
            </w:r>
            <w:r>
              <w:rPr>
                <w:noProof/>
                <w:webHidden/>
              </w:rPr>
              <w:instrText xml:space="preserve"> PAGEREF _Toc181271841 \h </w:instrText>
            </w:r>
            <w:r>
              <w:rPr>
                <w:noProof/>
                <w:webHidden/>
              </w:rPr>
            </w:r>
            <w:r>
              <w:rPr>
                <w:noProof/>
                <w:webHidden/>
              </w:rPr>
              <w:fldChar w:fldCharType="separate"/>
            </w:r>
            <w:r w:rsidR="00520314">
              <w:rPr>
                <w:noProof/>
                <w:webHidden/>
              </w:rPr>
              <w:t>19</w:t>
            </w:r>
            <w:r>
              <w:rPr>
                <w:noProof/>
                <w:webHidden/>
              </w:rPr>
              <w:fldChar w:fldCharType="end"/>
            </w:r>
          </w:hyperlink>
        </w:p>
        <w:p w14:paraId="302D4341" w14:textId="0B61A79E"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2" w:history="1">
            <w:r w:rsidRPr="007535CD">
              <w:rPr>
                <w:rStyle w:val="Hipervnculo"/>
                <w:noProof/>
              </w:rPr>
              <w:t>LoRaWAN</w:t>
            </w:r>
            <w:r>
              <w:rPr>
                <w:noProof/>
                <w:webHidden/>
              </w:rPr>
              <w:tab/>
            </w:r>
            <w:r>
              <w:rPr>
                <w:noProof/>
                <w:webHidden/>
              </w:rPr>
              <w:fldChar w:fldCharType="begin"/>
            </w:r>
            <w:r>
              <w:rPr>
                <w:noProof/>
                <w:webHidden/>
              </w:rPr>
              <w:instrText xml:space="preserve"> PAGEREF _Toc181271842 \h </w:instrText>
            </w:r>
            <w:r>
              <w:rPr>
                <w:noProof/>
                <w:webHidden/>
              </w:rPr>
            </w:r>
            <w:r>
              <w:rPr>
                <w:noProof/>
                <w:webHidden/>
              </w:rPr>
              <w:fldChar w:fldCharType="separate"/>
            </w:r>
            <w:r w:rsidR="00520314">
              <w:rPr>
                <w:noProof/>
                <w:webHidden/>
              </w:rPr>
              <w:t>20</w:t>
            </w:r>
            <w:r>
              <w:rPr>
                <w:noProof/>
                <w:webHidden/>
              </w:rPr>
              <w:fldChar w:fldCharType="end"/>
            </w:r>
          </w:hyperlink>
        </w:p>
        <w:p w14:paraId="5379D92C" w14:textId="7E296737" w:rsidR="003C29E2" w:rsidRDefault="003C29E2">
          <w:pPr>
            <w:pStyle w:val="TDC3"/>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3" w:history="1">
            <w:r w:rsidRPr="007535CD">
              <w:rPr>
                <w:rStyle w:val="Hipervnculo"/>
                <w:noProof/>
              </w:rPr>
              <w:t>EnOcean</w:t>
            </w:r>
            <w:r>
              <w:rPr>
                <w:noProof/>
                <w:webHidden/>
              </w:rPr>
              <w:tab/>
            </w:r>
            <w:r>
              <w:rPr>
                <w:noProof/>
                <w:webHidden/>
              </w:rPr>
              <w:fldChar w:fldCharType="begin"/>
            </w:r>
            <w:r>
              <w:rPr>
                <w:noProof/>
                <w:webHidden/>
              </w:rPr>
              <w:instrText xml:space="preserve"> PAGEREF _Toc181271843 \h </w:instrText>
            </w:r>
            <w:r>
              <w:rPr>
                <w:noProof/>
                <w:webHidden/>
              </w:rPr>
            </w:r>
            <w:r>
              <w:rPr>
                <w:noProof/>
                <w:webHidden/>
              </w:rPr>
              <w:fldChar w:fldCharType="separate"/>
            </w:r>
            <w:r w:rsidR="00520314">
              <w:rPr>
                <w:noProof/>
                <w:webHidden/>
              </w:rPr>
              <w:t>21</w:t>
            </w:r>
            <w:r>
              <w:rPr>
                <w:noProof/>
                <w:webHidden/>
              </w:rPr>
              <w:fldChar w:fldCharType="end"/>
            </w:r>
          </w:hyperlink>
        </w:p>
        <w:p w14:paraId="048D4E8C" w14:textId="132FEEF1"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4" w:history="1">
            <w:r w:rsidRPr="007535CD">
              <w:rPr>
                <w:rStyle w:val="Hipervnculo"/>
                <w:noProof/>
              </w:rPr>
              <w:t>Arquitectura</w:t>
            </w:r>
            <w:r>
              <w:rPr>
                <w:noProof/>
                <w:webHidden/>
              </w:rPr>
              <w:tab/>
            </w:r>
            <w:r>
              <w:rPr>
                <w:noProof/>
                <w:webHidden/>
              </w:rPr>
              <w:fldChar w:fldCharType="begin"/>
            </w:r>
            <w:r>
              <w:rPr>
                <w:noProof/>
                <w:webHidden/>
              </w:rPr>
              <w:instrText xml:space="preserve"> PAGEREF _Toc181271844 \h </w:instrText>
            </w:r>
            <w:r>
              <w:rPr>
                <w:noProof/>
                <w:webHidden/>
              </w:rPr>
            </w:r>
            <w:r>
              <w:rPr>
                <w:noProof/>
                <w:webHidden/>
              </w:rPr>
              <w:fldChar w:fldCharType="separate"/>
            </w:r>
            <w:r w:rsidR="00520314">
              <w:rPr>
                <w:noProof/>
                <w:webHidden/>
              </w:rPr>
              <w:t>22</w:t>
            </w:r>
            <w:r>
              <w:rPr>
                <w:noProof/>
                <w:webHidden/>
              </w:rPr>
              <w:fldChar w:fldCharType="end"/>
            </w:r>
          </w:hyperlink>
        </w:p>
        <w:p w14:paraId="3C0AF101" w14:textId="42F36903"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5" w:history="1">
            <w:r w:rsidRPr="007535CD">
              <w:rPr>
                <w:rStyle w:val="Hipervnculo"/>
                <w:noProof/>
              </w:rPr>
              <w:t>Capa de percepción</w:t>
            </w:r>
            <w:r>
              <w:rPr>
                <w:noProof/>
                <w:webHidden/>
              </w:rPr>
              <w:tab/>
            </w:r>
            <w:r>
              <w:rPr>
                <w:noProof/>
                <w:webHidden/>
              </w:rPr>
              <w:fldChar w:fldCharType="begin"/>
            </w:r>
            <w:r>
              <w:rPr>
                <w:noProof/>
                <w:webHidden/>
              </w:rPr>
              <w:instrText xml:space="preserve"> PAGEREF _Toc181271845 \h </w:instrText>
            </w:r>
            <w:r>
              <w:rPr>
                <w:noProof/>
                <w:webHidden/>
              </w:rPr>
            </w:r>
            <w:r>
              <w:rPr>
                <w:noProof/>
                <w:webHidden/>
              </w:rPr>
              <w:fldChar w:fldCharType="separate"/>
            </w:r>
            <w:r w:rsidR="00520314">
              <w:rPr>
                <w:noProof/>
                <w:webHidden/>
              </w:rPr>
              <w:t>22</w:t>
            </w:r>
            <w:r>
              <w:rPr>
                <w:noProof/>
                <w:webHidden/>
              </w:rPr>
              <w:fldChar w:fldCharType="end"/>
            </w:r>
          </w:hyperlink>
        </w:p>
        <w:p w14:paraId="0ACC8A49" w14:textId="0651193B"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6" w:history="1">
            <w:r w:rsidRPr="007535CD">
              <w:rPr>
                <w:rStyle w:val="Hipervnculo"/>
                <w:noProof/>
              </w:rPr>
              <w:t>Capa de red</w:t>
            </w:r>
            <w:r>
              <w:rPr>
                <w:noProof/>
                <w:webHidden/>
              </w:rPr>
              <w:tab/>
            </w:r>
            <w:r>
              <w:rPr>
                <w:noProof/>
                <w:webHidden/>
              </w:rPr>
              <w:fldChar w:fldCharType="begin"/>
            </w:r>
            <w:r>
              <w:rPr>
                <w:noProof/>
                <w:webHidden/>
              </w:rPr>
              <w:instrText xml:space="preserve"> PAGEREF _Toc181271846 \h </w:instrText>
            </w:r>
            <w:r>
              <w:rPr>
                <w:noProof/>
                <w:webHidden/>
              </w:rPr>
            </w:r>
            <w:r>
              <w:rPr>
                <w:noProof/>
                <w:webHidden/>
              </w:rPr>
              <w:fldChar w:fldCharType="separate"/>
            </w:r>
            <w:r w:rsidR="00520314">
              <w:rPr>
                <w:noProof/>
                <w:webHidden/>
              </w:rPr>
              <w:t>23</w:t>
            </w:r>
            <w:r>
              <w:rPr>
                <w:noProof/>
                <w:webHidden/>
              </w:rPr>
              <w:fldChar w:fldCharType="end"/>
            </w:r>
          </w:hyperlink>
        </w:p>
        <w:p w14:paraId="63E1BA9B" w14:textId="1F55EE31"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7" w:history="1">
            <w:r w:rsidRPr="007535CD">
              <w:rPr>
                <w:rStyle w:val="Hipervnculo"/>
                <w:noProof/>
              </w:rPr>
              <w:t>Capa de borde (Edge)</w:t>
            </w:r>
            <w:r>
              <w:rPr>
                <w:noProof/>
                <w:webHidden/>
              </w:rPr>
              <w:tab/>
            </w:r>
            <w:r>
              <w:rPr>
                <w:noProof/>
                <w:webHidden/>
              </w:rPr>
              <w:fldChar w:fldCharType="begin"/>
            </w:r>
            <w:r>
              <w:rPr>
                <w:noProof/>
                <w:webHidden/>
              </w:rPr>
              <w:instrText xml:space="preserve"> PAGEREF _Toc181271847 \h </w:instrText>
            </w:r>
            <w:r>
              <w:rPr>
                <w:noProof/>
                <w:webHidden/>
              </w:rPr>
            </w:r>
            <w:r>
              <w:rPr>
                <w:noProof/>
                <w:webHidden/>
              </w:rPr>
              <w:fldChar w:fldCharType="separate"/>
            </w:r>
            <w:r w:rsidR="00520314">
              <w:rPr>
                <w:noProof/>
                <w:webHidden/>
              </w:rPr>
              <w:t>24</w:t>
            </w:r>
            <w:r>
              <w:rPr>
                <w:noProof/>
                <w:webHidden/>
              </w:rPr>
              <w:fldChar w:fldCharType="end"/>
            </w:r>
          </w:hyperlink>
        </w:p>
        <w:p w14:paraId="65C0ACF7" w14:textId="0A293BB5"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8" w:history="1">
            <w:r w:rsidRPr="007535CD">
              <w:rPr>
                <w:rStyle w:val="Hipervnculo"/>
                <w:noProof/>
              </w:rPr>
              <w:t>Capa de procesamiento</w:t>
            </w:r>
            <w:r>
              <w:rPr>
                <w:noProof/>
                <w:webHidden/>
              </w:rPr>
              <w:tab/>
            </w:r>
            <w:r>
              <w:rPr>
                <w:noProof/>
                <w:webHidden/>
              </w:rPr>
              <w:fldChar w:fldCharType="begin"/>
            </w:r>
            <w:r>
              <w:rPr>
                <w:noProof/>
                <w:webHidden/>
              </w:rPr>
              <w:instrText xml:space="preserve"> PAGEREF _Toc181271848 \h </w:instrText>
            </w:r>
            <w:r>
              <w:rPr>
                <w:noProof/>
                <w:webHidden/>
              </w:rPr>
            </w:r>
            <w:r>
              <w:rPr>
                <w:noProof/>
                <w:webHidden/>
              </w:rPr>
              <w:fldChar w:fldCharType="separate"/>
            </w:r>
            <w:r w:rsidR="00520314">
              <w:rPr>
                <w:noProof/>
                <w:webHidden/>
              </w:rPr>
              <w:t>25</w:t>
            </w:r>
            <w:r>
              <w:rPr>
                <w:noProof/>
                <w:webHidden/>
              </w:rPr>
              <w:fldChar w:fldCharType="end"/>
            </w:r>
          </w:hyperlink>
        </w:p>
        <w:p w14:paraId="2BB865B6" w14:textId="52465DAC"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49" w:history="1">
            <w:r w:rsidRPr="007535CD">
              <w:rPr>
                <w:rStyle w:val="Hipervnculo"/>
                <w:noProof/>
              </w:rPr>
              <w:t>Capa de aplicación</w:t>
            </w:r>
            <w:r>
              <w:rPr>
                <w:noProof/>
                <w:webHidden/>
              </w:rPr>
              <w:tab/>
            </w:r>
            <w:r>
              <w:rPr>
                <w:noProof/>
                <w:webHidden/>
              </w:rPr>
              <w:fldChar w:fldCharType="begin"/>
            </w:r>
            <w:r>
              <w:rPr>
                <w:noProof/>
                <w:webHidden/>
              </w:rPr>
              <w:instrText xml:space="preserve"> PAGEREF _Toc181271849 \h </w:instrText>
            </w:r>
            <w:r>
              <w:rPr>
                <w:noProof/>
                <w:webHidden/>
              </w:rPr>
            </w:r>
            <w:r>
              <w:rPr>
                <w:noProof/>
                <w:webHidden/>
              </w:rPr>
              <w:fldChar w:fldCharType="separate"/>
            </w:r>
            <w:r w:rsidR="00520314">
              <w:rPr>
                <w:noProof/>
                <w:webHidden/>
              </w:rPr>
              <w:t>27</w:t>
            </w:r>
            <w:r>
              <w:rPr>
                <w:noProof/>
                <w:webHidden/>
              </w:rPr>
              <w:fldChar w:fldCharType="end"/>
            </w:r>
          </w:hyperlink>
        </w:p>
        <w:p w14:paraId="5C22B2C2" w14:textId="2586C745"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0" w:history="1">
            <w:r w:rsidRPr="007535CD">
              <w:rPr>
                <w:rStyle w:val="Hipervnculo"/>
                <w:noProof/>
              </w:rPr>
              <w:t>Capa de negocio</w:t>
            </w:r>
            <w:r>
              <w:rPr>
                <w:noProof/>
                <w:webHidden/>
              </w:rPr>
              <w:tab/>
            </w:r>
            <w:r>
              <w:rPr>
                <w:noProof/>
                <w:webHidden/>
              </w:rPr>
              <w:fldChar w:fldCharType="begin"/>
            </w:r>
            <w:r>
              <w:rPr>
                <w:noProof/>
                <w:webHidden/>
              </w:rPr>
              <w:instrText xml:space="preserve"> PAGEREF _Toc181271850 \h </w:instrText>
            </w:r>
            <w:r>
              <w:rPr>
                <w:noProof/>
                <w:webHidden/>
              </w:rPr>
            </w:r>
            <w:r>
              <w:rPr>
                <w:noProof/>
                <w:webHidden/>
              </w:rPr>
              <w:fldChar w:fldCharType="separate"/>
            </w:r>
            <w:r w:rsidR="00520314">
              <w:rPr>
                <w:noProof/>
                <w:webHidden/>
              </w:rPr>
              <w:t>27</w:t>
            </w:r>
            <w:r>
              <w:rPr>
                <w:noProof/>
                <w:webHidden/>
              </w:rPr>
              <w:fldChar w:fldCharType="end"/>
            </w:r>
          </w:hyperlink>
        </w:p>
        <w:p w14:paraId="3A30ACCB" w14:textId="53375370"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1" w:history="1">
            <w:r w:rsidRPr="007535CD">
              <w:rPr>
                <w:rStyle w:val="Hipervnculo"/>
                <w:noProof/>
              </w:rPr>
              <w:t>Seguridad y privacidad</w:t>
            </w:r>
            <w:r>
              <w:rPr>
                <w:noProof/>
                <w:webHidden/>
              </w:rPr>
              <w:tab/>
            </w:r>
            <w:r>
              <w:rPr>
                <w:noProof/>
                <w:webHidden/>
              </w:rPr>
              <w:fldChar w:fldCharType="begin"/>
            </w:r>
            <w:r>
              <w:rPr>
                <w:noProof/>
                <w:webHidden/>
              </w:rPr>
              <w:instrText xml:space="preserve"> PAGEREF _Toc181271851 \h </w:instrText>
            </w:r>
            <w:r>
              <w:rPr>
                <w:noProof/>
                <w:webHidden/>
              </w:rPr>
            </w:r>
            <w:r>
              <w:rPr>
                <w:noProof/>
                <w:webHidden/>
              </w:rPr>
              <w:fldChar w:fldCharType="separate"/>
            </w:r>
            <w:r w:rsidR="00520314">
              <w:rPr>
                <w:noProof/>
                <w:webHidden/>
              </w:rPr>
              <w:t>28</w:t>
            </w:r>
            <w:r>
              <w:rPr>
                <w:noProof/>
                <w:webHidden/>
              </w:rPr>
              <w:fldChar w:fldCharType="end"/>
            </w:r>
          </w:hyperlink>
        </w:p>
        <w:p w14:paraId="7861CC4C" w14:textId="76C4D06B"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2" w:history="1">
            <w:r w:rsidRPr="007535CD">
              <w:rPr>
                <w:rStyle w:val="Hipervnculo"/>
                <w:noProof/>
              </w:rPr>
              <w:t>Seguridad del dispositivo</w:t>
            </w:r>
            <w:r>
              <w:rPr>
                <w:noProof/>
                <w:webHidden/>
              </w:rPr>
              <w:tab/>
            </w:r>
            <w:r>
              <w:rPr>
                <w:noProof/>
                <w:webHidden/>
              </w:rPr>
              <w:fldChar w:fldCharType="begin"/>
            </w:r>
            <w:r>
              <w:rPr>
                <w:noProof/>
                <w:webHidden/>
              </w:rPr>
              <w:instrText xml:space="preserve"> PAGEREF _Toc181271852 \h </w:instrText>
            </w:r>
            <w:r>
              <w:rPr>
                <w:noProof/>
                <w:webHidden/>
              </w:rPr>
            </w:r>
            <w:r>
              <w:rPr>
                <w:noProof/>
                <w:webHidden/>
              </w:rPr>
              <w:fldChar w:fldCharType="separate"/>
            </w:r>
            <w:r w:rsidR="00520314">
              <w:rPr>
                <w:noProof/>
                <w:webHidden/>
              </w:rPr>
              <w:t>29</w:t>
            </w:r>
            <w:r>
              <w:rPr>
                <w:noProof/>
                <w:webHidden/>
              </w:rPr>
              <w:fldChar w:fldCharType="end"/>
            </w:r>
          </w:hyperlink>
        </w:p>
        <w:p w14:paraId="5AE776AB" w14:textId="018AC558"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3" w:history="1">
            <w:r w:rsidRPr="007535CD">
              <w:rPr>
                <w:rStyle w:val="Hipervnculo"/>
                <w:noProof/>
              </w:rPr>
              <w:t>Seguridad en la Nube</w:t>
            </w:r>
            <w:r>
              <w:rPr>
                <w:noProof/>
                <w:webHidden/>
              </w:rPr>
              <w:tab/>
            </w:r>
            <w:r>
              <w:rPr>
                <w:noProof/>
                <w:webHidden/>
              </w:rPr>
              <w:fldChar w:fldCharType="begin"/>
            </w:r>
            <w:r>
              <w:rPr>
                <w:noProof/>
                <w:webHidden/>
              </w:rPr>
              <w:instrText xml:space="preserve"> PAGEREF _Toc181271853 \h </w:instrText>
            </w:r>
            <w:r>
              <w:rPr>
                <w:noProof/>
                <w:webHidden/>
              </w:rPr>
            </w:r>
            <w:r>
              <w:rPr>
                <w:noProof/>
                <w:webHidden/>
              </w:rPr>
              <w:fldChar w:fldCharType="separate"/>
            </w:r>
            <w:r w:rsidR="00520314">
              <w:rPr>
                <w:noProof/>
                <w:webHidden/>
              </w:rPr>
              <w:t>29</w:t>
            </w:r>
            <w:r>
              <w:rPr>
                <w:noProof/>
                <w:webHidden/>
              </w:rPr>
              <w:fldChar w:fldCharType="end"/>
            </w:r>
          </w:hyperlink>
        </w:p>
        <w:p w14:paraId="7CC07015" w14:textId="6F0791CF"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4" w:history="1">
            <w:r w:rsidRPr="007535CD">
              <w:rPr>
                <w:rStyle w:val="Hipervnculo"/>
                <w:noProof/>
              </w:rPr>
              <w:t>Seguridad de conexión</w:t>
            </w:r>
            <w:r>
              <w:rPr>
                <w:noProof/>
                <w:webHidden/>
              </w:rPr>
              <w:tab/>
            </w:r>
            <w:r>
              <w:rPr>
                <w:noProof/>
                <w:webHidden/>
              </w:rPr>
              <w:fldChar w:fldCharType="begin"/>
            </w:r>
            <w:r>
              <w:rPr>
                <w:noProof/>
                <w:webHidden/>
              </w:rPr>
              <w:instrText xml:space="preserve"> PAGEREF _Toc181271854 \h </w:instrText>
            </w:r>
            <w:r>
              <w:rPr>
                <w:noProof/>
                <w:webHidden/>
              </w:rPr>
            </w:r>
            <w:r>
              <w:rPr>
                <w:noProof/>
                <w:webHidden/>
              </w:rPr>
              <w:fldChar w:fldCharType="separate"/>
            </w:r>
            <w:r w:rsidR="00520314">
              <w:rPr>
                <w:noProof/>
                <w:webHidden/>
              </w:rPr>
              <w:t>29</w:t>
            </w:r>
            <w:r>
              <w:rPr>
                <w:noProof/>
                <w:webHidden/>
              </w:rPr>
              <w:fldChar w:fldCharType="end"/>
            </w:r>
          </w:hyperlink>
        </w:p>
        <w:p w14:paraId="7D98E065" w14:textId="741B13A5"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5" w:history="1">
            <w:r w:rsidRPr="007535CD">
              <w:rPr>
                <w:rStyle w:val="Hipervnculo"/>
                <w:noProof/>
              </w:rPr>
              <w:t>Modelos de arquitectura</w:t>
            </w:r>
            <w:r>
              <w:rPr>
                <w:noProof/>
                <w:webHidden/>
              </w:rPr>
              <w:tab/>
            </w:r>
            <w:r>
              <w:rPr>
                <w:noProof/>
                <w:webHidden/>
              </w:rPr>
              <w:fldChar w:fldCharType="begin"/>
            </w:r>
            <w:r>
              <w:rPr>
                <w:noProof/>
                <w:webHidden/>
              </w:rPr>
              <w:instrText xml:space="preserve"> PAGEREF _Toc181271855 \h </w:instrText>
            </w:r>
            <w:r>
              <w:rPr>
                <w:noProof/>
                <w:webHidden/>
              </w:rPr>
            </w:r>
            <w:r>
              <w:rPr>
                <w:noProof/>
                <w:webHidden/>
              </w:rPr>
              <w:fldChar w:fldCharType="separate"/>
            </w:r>
            <w:r w:rsidR="00520314">
              <w:rPr>
                <w:noProof/>
                <w:webHidden/>
              </w:rPr>
              <w:t>30</w:t>
            </w:r>
            <w:r>
              <w:rPr>
                <w:noProof/>
                <w:webHidden/>
              </w:rPr>
              <w:fldChar w:fldCharType="end"/>
            </w:r>
          </w:hyperlink>
        </w:p>
        <w:p w14:paraId="6CE56BD0" w14:textId="60D7A65D"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6" w:history="1">
            <w:r w:rsidRPr="007535CD">
              <w:rPr>
                <w:rStyle w:val="Hipervnculo"/>
                <w:noProof/>
              </w:rPr>
              <w:t>Aplicaciones</w:t>
            </w:r>
            <w:r>
              <w:rPr>
                <w:noProof/>
                <w:webHidden/>
              </w:rPr>
              <w:tab/>
            </w:r>
            <w:r>
              <w:rPr>
                <w:noProof/>
                <w:webHidden/>
              </w:rPr>
              <w:fldChar w:fldCharType="begin"/>
            </w:r>
            <w:r>
              <w:rPr>
                <w:noProof/>
                <w:webHidden/>
              </w:rPr>
              <w:instrText xml:space="preserve"> PAGEREF _Toc181271856 \h </w:instrText>
            </w:r>
            <w:r>
              <w:rPr>
                <w:noProof/>
                <w:webHidden/>
              </w:rPr>
            </w:r>
            <w:r>
              <w:rPr>
                <w:noProof/>
                <w:webHidden/>
              </w:rPr>
              <w:fldChar w:fldCharType="separate"/>
            </w:r>
            <w:r w:rsidR="00520314">
              <w:rPr>
                <w:noProof/>
                <w:webHidden/>
              </w:rPr>
              <w:t>30</w:t>
            </w:r>
            <w:r>
              <w:rPr>
                <w:noProof/>
                <w:webHidden/>
              </w:rPr>
              <w:fldChar w:fldCharType="end"/>
            </w:r>
          </w:hyperlink>
        </w:p>
        <w:p w14:paraId="386604C5" w14:textId="067B47F7"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7" w:history="1">
            <w:r w:rsidRPr="007535CD">
              <w:rPr>
                <w:rStyle w:val="Hipervnculo"/>
                <w:noProof/>
                <w:lang w:val="es-MX"/>
              </w:rPr>
              <w:t>Fabricación</w:t>
            </w:r>
            <w:r>
              <w:rPr>
                <w:noProof/>
                <w:webHidden/>
              </w:rPr>
              <w:tab/>
            </w:r>
            <w:r>
              <w:rPr>
                <w:noProof/>
                <w:webHidden/>
              </w:rPr>
              <w:fldChar w:fldCharType="begin"/>
            </w:r>
            <w:r>
              <w:rPr>
                <w:noProof/>
                <w:webHidden/>
              </w:rPr>
              <w:instrText xml:space="preserve"> PAGEREF _Toc181271857 \h </w:instrText>
            </w:r>
            <w:r>
              <w:rPr>
                <w:noProof/>
                <w:webHidden/>
              </w:rPr>
            </w:r>
            <w:r>
              <w:rPr>
                <w:noProof/>
                <w:webHidden/>
              </w:rPr>
              <w:fldChar w:fldCharType="separate"/>
            </w:r>
            <w:r w:rsidR="00520314">
              <w:rPr>
                <w:noProof/>
                <w:webHidden/>
              </w:rPr>
              <w:t>31</w:t>
            </w:r>
            <w:r>
              <w:rPr>
                <w:noProof/>
                <w:webHidden/>
              </w:rPr>
              <w:fldChar w:fldCharType="end"/>
            </w:r>
          </w:hyperlink>
        </w:p>
        <w:p w14:paraId="3CD1DD4C" w14:textId="7041DFE6"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8" w:history="1">
            <w:r w:rsidRPr="007535CD">
              <w:rPr>
                <w:rStyle w:val="Hipervnculo"/>
                <w:noProof/>
                <w:lang w:val="es-MX"/>
              </w:rPr>
              <w:t>Automotriz</w:t>
            </w:r>
            <w:r>
              <w:rPr>
                <w:noProof/>
                <w:webHidden/>
              </w:rPr>
              <w:tab/>
            </w:r>
            <w:r>
              <w:rPr>
                <w:noProof/>
                <w:webHidden/>
              </w:rPr>
              <w:fldChar w:fldCharType="begin"/>
            </w:r>
            <w:r>
              <w:rPr>
                <w:noProof/>
                <w:webHidden/>
              </w:rPr>
              <w:instrText xml:space="preserve"> PAGEREF _Toc181271858 \h </w:instrText>
            </w:r>
            <w:r>
              <w:rPr>
                <w:noProof/>
                <w:webHidden/>
              </w:rPr>
            </w:r>
            <w:r>
              <w:rPr>
                <w:noProof/>
                <w:webHidden/>
              </w:rPr>
              <w:fldChar w:fldCharType="separate"/>
            </w:r>
            <w:r w:rsidR="00520314">
              <w:rPr>
                <w:noProof/>
                <w:webHidden/>
              </w:rPr>
              <w:t>31</w:t>
            </w:r>
            <w:r>
              <w:rPr>
                <w:noProof/>
                <w:webHidden/>
              </w:rPr>
              <w:fldChar w:fldCharType="end"/>
            </w:r>
          </w:hyperlink>
        </w:p>
        <w:p w14:paraId="5A237D61" w14:textId="2A50FA20"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59" w:history="1">
            <w:r w:rsidRPr="007535CD">
              <w:rPr>
                <w:rStyle w:val="Hipervnculo"/>
                <w:noProof/>
                <w:lang w:val="es-MX"/>
              </w:rPr>
              <w:t>Transporte y logística</w:t>
            </w:r>
            <w:r>
              <w:rPr>
                <w:noProof/>
                <w:webHidden/>
              </w:rPr>
              <w:tab/>
            </w:r>
            <w:r>
              <w:rPr>
                <w:noProof/>
                <w:webHidden/>
              </w:rPr>
              <w:fldChar w:fldCharType="begin"/>
            </w:r>
            <w:r>
              <w:rPr>
                <w:noProof/>
                <w:webHidden/>
              </w:rPr>
              <w:instrText xml:space="preserve"> PAGEREF _Toc181271859 \h </w:instrText>
            </w:r>
            <w:r>
              <w:rPr>
                <w:noProof/>
                <w:webHidden/>
              </w:rPr>
            </w:r>
            <w:r>
              <w:rPr>
                <w:noProof/>
                <w:webHidden/>
              </w:rPr>
              <w:fldChar w:fldCharType="separate"/>
            </w:r>
            <w:r w:rsidR="00520314">
              <w:rPr>
                <w:noProof/>
                <w:webHidden/>
              </w:rPr>
              <w:t>31</w:t>
            </w:r>
            <w:r>
              <w:rPr>
                <w:noProof/>
                <w:webHidden/>
              </w:rPr>
              <w:fldChar w:fldCharType="end"/>
            </w:r>
          </w:hyperlink>
        </w:p>
        <w:p w14:paraId="1E8DEB1A" w14:textId="120A3D02"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0" w:history="1">
            <w:r w:rsidRPr="007535CD">
              <w:rPr>
                <w:rStyle w:val="Hipervnculo"/>
                <w:noProof/>
                <w:lang w:val="es-MX"/>
              </w:rPr>
              <w:t>Comercio minorista</w:t>
            </w:r>
            <w:r>
              <w:rPr>
                <w:noProof/>
                <w:webHidden/>
              </w:rPr>
              <w:tab/>
            </w:r>
            <w:r>
              <w:rPr>
                <w:noProof/>
                <w:webHidden/>
              </w:rPr>
              <w:fldChar w:fldCharType="begin"/>
            </w:r>
            <w:r>
              <w:rPr>
                <w:noProof/>
                <w:webHidden/>
              </w:rPr>
              <w:instrText xml:space="preserve"> PAGEREF _Toc181271860 \h </w:instrText>
            </w:r>
            <w:r>
              <w:rPr>
                <w:noProof/>
                <w:webHidden/>
              </w:rPr>
            </w:r>
            <w:r>
              <w:rPr>
                <w:noProof/>
                <w:webHidden/>
              </w:rPr>
              <w:fldChar w:fldCharType="separate"/>
            </w:r>
            <w:r w:rsidR="00520314">
              <w:rPr>
                <w:noProof/>
                <w:webHidden/>
              </w:rPr>
              <w:t>32</w:t>
            </w:r>
            <w:r>
              <w:rPr>
                <w:noProof/>
                <w:webHidden/>
              </w:rPr>
              <w:fldChar w:fldCharType="end"/>
            </w:r>
          </w:hyperlink>
        </w:p>
        <w:p w14:paraId="4580F766" w14:textId="19593C22"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1" w:history="1">
            <w:r w:rsidRPr="007535CD">
              <w:rPr>
                <w:rStyle w:val="Hipervnculo"/>
                <w:noProof/>
                <w:lang w:val="es-MX"/>
              </w:rPr>
              <w:t>Sector público</w:t>
            </w:r>
            <w:r>
              <w:rPr>
                <w:noProof/>
                <w:webHidden/>
              </w:rPr>
              <w:tab/>
            </w:r>
            <w:r>
              <w:rPr>
                <w:noProof/>
                <w:webHidden/>
              </w:rPr>
              <w:fldChar w:fldCharType="begin"/>
            </w:r>
            <w:r>
              <w:rPr>
                <w:noProof/>
                <w:webHidden/>
              </w:rPr>
              <w:instrText xml:space="preserve"> PAGEREF _Toc181271861 \h </w:instrText>
            </w:r>
            <w:r>
              <w:rPr>
                <w:noProof/>
                <w:webHidden/>
              </w:rPr>
            </w:r>
            <w:r>
              <w:rPr>
                <w:noProof/>
                <w:webHidden/>
              </w:rPr>
              <w:fldChar w:fldCharType="separate"/>
            </w:r>
            <w:r w:rsidR="00520314">
              <w:rPr>
                <w:noProof/>
                <w:webHidden/>
              </w:rPr>
              <w:t>32</w:t>
            </w:r>
            <w:r>
              <w:rPr>
                <w:noProof/>
                <w:webHidden/>
              </w:rPr>
              <w:fldChar w:fldCharType="end"/>
            </w:r>
          </w:hyperlink>
        </w:p>
        <w:p w14:paraId="7F9FCB4F" w14:textId="23DED222"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2" w:history="1">
            <w:r w:rsidRPr="007535CD">
              <w:rPr>
                <w:rStyle w:val="Hipervnculo"/>
                <w:noProof/>
                <w:lang w:val="es-MX"/>
              </w:rPr>
              <w:t>Atención sanitaria</w:t>
            </w:r>
            <w:r>
              <w:rPr>
                <w:noProof/>
                <w:webHidden/>
              </w:rPr>
              <w:tab/>
            </w:r>
            <w:r>
              <w:rPr>
                <w:noProof/>
                <w:webHidden/>
              </w:rPr>
              <w:fldChar w:fldCharType="begin"/>
            </w:r>
            <w:r>
              <w:rPr>
                <w:noProof/>
                <w:webHidden/>
              </w:rPr>
              <w:instrText xml:space="preserve"> PAGEREF _Toc181271862 \h </w:instrText>
            </w:r>
            <w:r>
              <w:rPr>
                <w:noProof/>
                <w:webHidden/>
              </w:rPr>
            </w:r>
            <w:r>
              <w:rPr>
                <w:noProof/>
                <w:webHidden/>
              </w:rPr>
              <w:fldChar w:fldCharType="separate"/>
            </w:r>
            <w:r w:rsidR="00520314">
              <w:rPr>
                <w:noProof/>
                <w:webHidden/>
              </w:rPr>
              <w:t>32</w:t>
            </w:r>
            <w:r>
              <w:rPr>
                <w:noProof/>
                <w:webHidden/>
              </w:rPr>
              <w:fldChar w:fldCharType="end"/>
            </w:r>
          </w:hyperlink>
        </w:p>
        <w:p w14:paraId="30478BF0" w14:textId="723A4437" w:rsidR="003C29E2" w:rsidRDefault="003C29E2">
          <w:pPr>
            <w:pStyle w:val="TDC2"/>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3" w:history="1">
            <w:r w:rsidRPr="007535CD">
              <w:rPr>
                <w:rStyle w:val="Hipervnculo"/>
                <w:noProof/>
                <w:lang w:val="es-MX"/>
              </w:rPr>
              <w:t>Seguridad general en todas las industrias</w:t>
            </w:r>
            <w:r>
              <w:rPr>
                <w:noProof/>
                <w:webHidden/>
              </w:rPr>
              <w:tab/>
            </w:r>
            <w:r>
              <w:rPr>
                <w:noProof/>
                <w:webHidden/>
              </w:rPr>
              <w:fldChar w:fldCharType="begin"/>
            </w:r>
            <w:r>
              <w:rPr>
                <w:noProof/>
                <w:webHidden/>
              </w:rPr>
              <w:instrText xml:space="preserve"> PAGEREF _Toc181271863 \h </w:instrText>
            </w:r>
            <w:r>
              <w:rPr>
                <w:noProof/>
                <w:webHidden/>
              </w:rPr>
            </w:r>
            <w:r>
              <w:rPr>
                <w:noProof/>
                <w:webHidden/>
              </w:rPr>
              <w:fldChar w:fldCharType="separate"/>
            </w:r>
            <w:r w:rsidR="00520314">
              <w:rPr>
                <w:noProof/>
                <w:webHidden/>
              </w:rPr>
              <w:t>33</w:t>
            </w:r>
            <w:r>
              <w:rPr>
                <w:noProof/>
                <w:webHidden/>
              </w:rPr>
              <w:fldChar w:fldCharType="end"/>
            </w:r>
          </w:hyperlink>
        </w:p>
        <w:p w14:paraId="43D041F1" w14:textId="048BF985"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4" w:history="1">
            <w:r w:rsidRPr="007535CD">
              <w:rPr>
                <w:rStyle w:val="Hipervnculo"/>
                <w:noProof/>
              </w:rPr>
              <w:t>Impacto social y económico</w:t>
            </w:r>
            <w:r>
              <w:rPr>
                <w:noProof/>
                <w:webHidden/>
              </w:rPr>
              <w:tab/>
            </w:r>
            <w:r>
              <w:rPr>
                <w:noProof/>
                <w:webHidden/>
              </w:rPr>
              <w:fldChar w:fldCharType="begin"/>
            </w:r>
            <w:r>
              <w:rPr>
                <w:noProof/>
                <w:webHidden/>
              </w:rPr>
              <w:instrText xml:space="preserve"> PAGEREF _Toc181271864 \h </w:instrText>
            </w:r>
            <w:r>
              <w:rPr>
                <w:noProof/>
                <w:webHidden/>
              </w:rPr>
            </w:r>
            <w:r>
              <w:rPr>
                <w:noProof/>
                <w:webHidden/>
              </w:rPr>
              <w:fldChar w:fldCharType="separate"/>
            </w:r>
            <w:r w:rsidR="00520314">
              <w:rPr>
                <w:noProof/>
                <w:webHidden/>
              </w:rPr>
              <w:t>33</w:t>
            </w:r>
            <w:r>
              <w:rPr>
                <w:noProof/>
                <w:webHidden/>
              </w:rPr>
              <w:fldChar w:fldCharType="end"/>
            </w:r>
          </w:hyperlink>
        </w:p>
        <w:p w14:paraId="277E8688" w14:textId="7F4248EC"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5" w:history="1">
            <w:r w:rsidRPr="007535CD">
              <w:rPr>
                <w:rStyle w:val="Hipervnculo"/>
                <w:noProof/>
              </w:rPr>
              <w:t>Ejemplos de uso</w:t>
            </w:r>
            <w:r>
              <w:rPr>
                <w:noProof/>
                <w:webHidden/>
              </w:rPr>
              <w:tab/>
            </w:r>
            <w:r>
              <w:rPr>
                <w:noProof/>
                <w:webHidden/>
              </w:rPr>
              <w:fldChar w:fldCharType="begin"/>
            </w:r>
            <w:r>
              <w:rPr>
                <w:noProof/>
                <w:webHidden/>
              </w:rPr>
              <w:instrText xml:space="preserve"> PAGEREF _Toc181271865 \h </w:instrText>
            </w:r>
            <w:r>
              <w:rPr>
                <w:noProof/>
                <w:webHidden/>
              </w:rPr>
            </w:r>
            <w:r>
              <w:rPr>
                <w:noProof/>
                <w:webHidden/>
              </w:rPr>
              <w:fldChar w:fldCharType="separate"/>
            </w:r>
            <w:r w:rsidR="00520314">
              <w:rPr>
                <w:noProof/>
                <w:webHidden/>
              </w:rPr>
              <w:t>35</w:t>
            </w:r>
            <w:r>
              <w:rPr>
                <w:noProof/>
                <w:webHidden/>
              </w:rPr>
              <w:fldChar w:fldCharType="end"/>
            </w:r>
          </w:hyperlink>
        </w:p>
        <w:p w14:paraId="3BFBC9ED" w14:textId="399E1290"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6" w:history="1">
            <w:r w:rsidRPr="007535CD">
              <w:rPr>
                <w:rStyle w:val="Hipervnculo"/>
                <w:noProof/>
              </w:rPr>
              <w:t>Conclusión</w:t>
            </w:r>
            <w:r>
              <w:rPr>
                <w:noProof/>
                <w:webHidden/>
              </w:rPr>
              <w:tab/>
            </w:r>
            <w:r>
              <w:rPr>
                <w:noProof/>
                <w:webHidden/>
              </w:rPr>
              <w:fldChar w:fldCharType="begin"/>
            </w:r>
            <w:r>
              <w:rPr>
                <w:noProof/>
                <w:webHidden/>
              </w:rPr>
              <w:instrText xml:space="preserve"> PAGEREF _Toc181271866 \h </w:instrText>
            </w:r>
            <w:r>
              <w:rPr>
                <w:noProof/>
                <w:webHidden/>
              </w:rPr>
            </w:r>
            <w:r>
              <w:rPr>
                <w:noProof/>
                <w:webHidden/>
              </w:rPr>
              <w:fldChar w:fldCharType="separate"/>
            </w:r>
            <w:r w:rsidR="00520314">
              <w:rPr>
                <w:noProof/>
                <w:webHidden/>
              </w:rPr>
              <w:t>42</w:t>
            </w:r>
            <w:r>
              <w:rPr>
                <w:noProof/>
                <w:webHidden/>
              </w:rPr>
              <w:fldChar w:fldCharType="end"/>
            </w:r>
          </w:hyperlink>
        </w:p>
        <w:p w14:paraId="457E5D9E" w14:textId="6E77828F"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7" w:history="1">
            <w:r w:rsidRPr="007535CD">
              <w:rPr>
                <w:rStyle w:val="Hipervnculo"/>
                <w:noProof/>
              </w:rPr>
              <w:t>Cuestionario</w:t>
            </w:r>
            <w:r>
              <w:rPr>
                <w:noProof/>
                <w:webHidden/>
              </w:rPr>
              <w:tab/>
            </w:r>
            <w:r>
              <w:rPr>
                <w:noProof/>
                <w:webHidden/>
              </w:rPr>
              <w:fldChar w:fldCharType="begin"/>
            </w:r>
            <w:r>
              <w:rPr>
                <w:noProof/>
                <w:webHidden/>
              </w:rPr>
              <w:instrText xml:space="preserve"> PAGEREF _Toc181271867 \h </w:instrText>
            </w:r>
            <w:r>
              <w:rPr>
                <w:noProof/>
                <w:webHidden/>
              </w:rPr>
            </w:r>
            <w:r>
              <w:rPr>
                <w:noProof/>
                <w:webHidden/>
              </w:rPr>
              <w:fldChar w:fldCharType="separate"/>
            </w:r>
            <w:r w:rsidR="00520314">
              <w:rPr>
                <w:noProof/>
                <w:webHidden/>
              </w:rPr>
              <w:t>44</w:t>
            </w:r>
            <w:r>
              <w:rPr>
                <w:noProof/>
                <w:webHidden/>
              </w:rPr>
              <w:fldChar w:fldCharType="end"/>
            </w:r>
          </w:hyperlink>
        </w:p>
        <w:p w14:paraId="1BDA4C0B" w14:textId="02EC5774" w:rsidR="003C29E2" w:rsidRDefault="003C29E2">
          <w:pPr>
            <w:pStyle w:val="TDC1"/>
            <w:tabs>
              <w:tab w:val="right" w:leader="dot" w:pos="9350"/>
            </w:tabs>
            <w:rPr>
              <w:rFonts w:asciiTheme="minorHAnsi" w:eastAsiaTheme="minorEastAsia" w:hAnsiTheme="minorHAnsi" w:cstheme="minorBidi"/>
              <w:noProof/>
              <w:kern w:val="2"/>
              <w:shd w:val="clear" w:color="auto" w:fill="auto"/>
              <w14:ligatures w14:val="standardContextual"/>
            </w:rPr>
          </w:pPr>
          <w:hyperlink w:anchor="_Toc181271868" w:history="1">
            <w:r w:rsidRPr="007535CD">
              <w:rPr>
                <w:rStyle w:val="Hipervnculo"/>
                <w:noProof/>
              </w:rPr>
              <w:t>Bibliografía</w:t>
            </w:r>
            <w:r>
              <w:rPr>
                <w:noProof/>
                <w:webHidden/>
              </w:rPr>
              <w:tab/>
            </w:r>
            <w:r>
              <w:rPr>
                <w:noProof/>
                <w:webHidden/>
              </w:rPr>
              <w:fldChar w:fldCharType="begin"/>
            </w:r>
            <w:r>
              <w:rPr>
                <w:noProof/>
                <w:webHidden/>
              </w:rPr>
              <w:instrText xml:space="preserve"> PAGEREF _Toc181271868 \h </w:instrText>
            </w:r>
            <w:r>
              <w:rPr>
                <w:noProof/>
                <w:webHidden/>
              </w:rPr>
            </w:r>
            <w:r>
              <w:rPr>
                <w:noProof/>
                <w:webHidden/>
              </w:rPr>
              <w:fldChar w:fldCharType="separate"/>
            </w:r>
            <w:r w:rsidR="00520314">
              <w:rPr>
                <w:noProof/>
                <w:webHidden/>
              </w:rPr>
              <w:t>46</w:t>
            </w:r>
            <w:r>
              <w:rPr>
                <w:noProof/>
                <w:webHidden/>
              </w:rPr>
              <w:fldChar w:fldCharType="end"/>
            </w:r>
          </w:hyperlink>
        </w:p>
        <w:p w14:paraId="3D1E6FB5" w14:textId="20A40D14" w:rsidR="001863D2" w:rsidRDefault="000970CB" w:rsidP="00971844">
          <w:r>
            <w:rPr>
              <w:lang w:val="es-ES"/>
            </w:rPr>
            <w:fldChar w:fldCharType="end"/>
          </w:r>
        </w:p>
      </w:sdtContent>
    </w:sdt>
    <w:p w14:paraId="681339C9" w14:textId="77777777" w:rsidR="009D3B53" w:rsidRDefault="009D3B53" w:rsidP="0037377D"/>
    <w:p w14:paraId="653F2451" w14:textId="77777777" w:rsidR="00E331EB" w:rsidRDefault="00E331EB" w:rsidP="0037377D"/>
    <w:p w14:paraId="251DE11D" w14:textId="77777777" w:rsidR="00E331EB" w:rsidRDefault="00E331EB" w:rsidP="0037377D"/>
    <w:p w14:paraId="06397743" w14:textId="77777777" w:rsidR="00E331EB" w:rsidRDefault="00E331EB" w:rsidP="0037377D"/>
    <w:p w14:paraId="00EA0579" w14:textId="77777777" w:rsidR="00E331EB" w:rsidRDefault="00E331EB" w:rsidP="0037377D"/>
    <w:p w14:paraId="493F5091" w14:textId="77777777" w:rsidR="00E331EB" w:rsidRDefault="00E331EB" w:rsidP="0037377D"/>
    <w:p w14:paraId="6D5A490A" w14:textId="77777777" w:rsidR="00E331EB" w:rsidRDefault="00E331EB" w:rsidP="0037377D"/>
    <w:p w14:paraId="49DCACE3" w14:textId="77777777" w:rsidR="00870B3C" w:rsidRDefault="00870B3C" w:rsidP="0037377D"/>
    <w:p w14:paraId="67DB016D" w14:textId="77777777" w:rsidR="00870B3C" w:rsidRDefault="00870B3C" w:rsidP="0037377D"/>
    <w:p w14:paraId="463C9583" w14:textId="77777777" w:rsidR="00870B3C" w:rsidRDefault="00870B3C" w:rsidP="0037377D"/>
    <w:p w14:paraId="51090D4A" w14:textId="77777777" w:rsidR="00870B3C" w:rsidRDefault="00870B3C" w:rsidP="0037377D"/>
    <w:p w14:paraId="04009AEF" w14:textId="77777777" w:rsidR="00870B3C" w:rsidRDefault="00870B3C" w:rsidP="0037377D"/>
    <w:p w14:paraId="2919D510" w14:textId="77777777" w:rsidR="00870B3C" w:rsidRDefault="00870B3C" w:rsidP="0037377D"/>
    <w:p w14:paraId="7434481D" w14:textId="77777777" w:rsidR="00870B3C" w:rsidRDefault="00870B3C" w:rsidP="0037377D"/>
    <w:p w14:paraId="1272B769" w14:textId="77777777" w:rsidR="00E331EB" w:rsidRDefault="00E331EB" w:rsidP="0037377D"/>
    <w:p w14:paraId="0EC481D5" w14:textId="77777777" w:rsidR="00E331EB" w:rsidRDefault="00E331EB" w:rsidP="0037377D"/>
    <w:p w14:paraId="28CB3F7A" w14:textId="51FF67D1" w:rsidR="00FC7CF2" w:rsidRDefault="00000000" w:rsidP="00971844">
      <w:pPr>
        <w:pStyle w:val="Ttulo1"/>
      </w:pPr>
      <w:bookmarkStart w:id="0" w:name="_Toc181271821"/>
      <w:r>
        <w:lastRenderedPageBreak/>
        <w:t>Glosario</w:t>
      </w:r>
      <w:bookmarkEnd w:id="0"/>
    </w:p>
    <w:p w14:paraId="4A31AAB4" w14:textId="7D8C3F0A" w:rsidR="00AA6510" w:rsidRPr="00AA6510" w:rsidRDefault="00AA6510" w:rsidP="00AA6510">
      <w:r w:rsidRPr="00AA6510">
        <w:rPr>
          <w:b/>
          <w:bCs/>
        </w:rPr>
        <w:t>La computación ubicua</w:t>
      </w:r>
      <w:r w:rsidRPr="00AA6510">
        <w:t xml:space="preserve"> comprende todos aquellos servicios que permiten al usuario interactuar con los sistemas digitales mediante interfaces naturales como el movimiento o la voz sin un teclado o un mouse de por medio. La persona no piensa en el dispositivo que va a utilizar sino solamente en la actividad que realiza.</w:t>
      </w:r>
    </w:p>
    <w:p w14:paraId="6E31941F" w14:textId="656EE12F" w:rsidR="00AA6510" w:rsidRDefault="00AA6510" w:rsidP="00AA6510">
      <w:r w:rsidRPr="00AA6510">
        <w:t xml:space="preserve">Además, este tipo de computación se caracteriza por permanecer siempre en un segundo plano en </w:t>
      </w:r>
      <w:r w:rsidR="003150ED">
        <w:t>la</w:t>
      </w:r>
      <w:r w:rsidRPr="00AA6510">
        <w:t xml:space="preserve"> vida</w:t>
      </w:r>
      <w:r w:rsidR="003150ED">
        <w:t xml:space="preserve"> cotidiana</w:t>
      </w:r>
      <w:r w:rsidRPr="00AA6510">
        <w:t>, aun estando presente en los quehaceres diarios.</w:t>
      </w:r>
    </w:p>
    <w:p w14:paraId="33B4D4AB" w14:textId="5B844BB6" w:rsidR="00AA6510" w:rsidRPr="00AA6510" w:rsidRDefault="00AA6510" w:rsidP="00AA6510">
      <w:r w:rsidRPr="00AA6510">
        <w:t xml:space="preserve">es un concepto en ingeniería de software y las ciencias de la computación. Es entendida como la integración de la informática en el entorno de la persona, de forma que los </w:t>
      </w:r>
      <w:r w:rsidR="001522DF">
        <w:t>computadoras</w:t>
      </w:r>
      <w:r w:rsidRPr="00AA6510">
        <w:t xml:space="preserve"> no se perciban como objetos diferenciados, apareciendo en cualquier lugar y en cualquier momento. Es el concepto que determina por primera vez que el hombre no se debe adaptar a la máquina, sino la máquina al hombre. La computación en la ubicua, conocida también como servicios en la nube, informática en la ubicua, ubicua cómputo o simplemente «ubicua», es un paradigma que permite ofrecer servicios de computación a través de una red, que usualmente es internet.</w:t>
      </w:r>
    </w:p>
    <w:p w14:paraId="610BA1F9" w14:textId="5A622561" w:rsidR="00AA6510" w:rsidRDefault="00AA6510" w:rsidP="00AA6510">
      <w:r w:rsidRPr="00AA6510">
        <w:t xml:space="preserve">A diferencia de la computación de escritorio, la computación ubicua puede ocurrir al emplear cualquier dispositivo, en cualquier ubicación y en cualquier formato. El usuario interactúa con la computadora incrustada, que puede existir en distintas formas, incluyendo computadoras portátiles, </w:t>
      </w:r>
      <w:proofErr w:type="spellStart"/>
      <w:r w:rsidRPr="00AA6510">
        <w:t>tablets</w:t>
      </w:r>
      <w:proofErr w:type="spellEnd"/>
      <w:r w:rsidRPr="00AA6510">
        <w:t xml:space="preserve"> y terminales en objetos comunes tales como refrigeradores, televisores o un juego de anteojos. La tecnología subyacente que soporta la computación ubicua incluye el Internet, el middleware, sistemas operativos, código móvil, sensores, microprocesadores, interfaces de usuario, redes, protocolos de comunicación, posicionamiento y ubicación y nuevos materiales.</w:t>
      </w:r>
    </w:p>
    <w:p w14:paraId="758BB04A" w14:textId="77777777" w:rsidR="000573E9" w:rsidRDefault="000573E9" w:rsidP="00AA6510"/>
    <w:p w14:paraId="3EAFED28" w14:textId="13ABD313" w:rsidR="000573E9" w:rsidRDefault="000573E9" w:rsidP="000573E9">
      <w:r w:rsidRPr="000573E9">
        <w:rPr>
          <w:b/>
          <w:bCs/>
        </w:rPr>
        <w:t>Inmótica y domótica:</w:t>
      </w:r>
      <w:r>
        <w:t xml:space="preserve"> </w:t>
      </w:r>
      <w:r w:rsidRPr="000573E9">
        <w:t xml:space="preserve">La diferencia principal es que la domótica está totalmente orientada a viviendas y la inmótica lo está a inmuebles de mayor envergadura (hoteles, </w:t>
      </w:r>
      <w:r w:rsidRPr="000573E9">
        <w:lastRenderedPageBreak/>
        <w:t>centros comerciales, escuelas, universidades, hospitales</w:t>
      </w:r>
      <w:r>
        <w:t>, etc.</w:t>
      </w:r>
      <w:r w:rsidRPr="000573E9">
        <w:t xml:space="preserve">). Esto no significa que con los productos que </w:t>
      </w:r>
      <w:r w:rsidR="003150ED">
        <w:t>son usados</w:t>
      </w:r>
      <w:r w:rsidRPr="000573E9">
        <w:t xml:space="preserve"> para inmótica no </w:t>
      </w:r>
      <w:r w:rsidR="003150ED">
        <w:t>se pueda</w:t>
      </w:r>
      <w:r w:rsidRPr="000573E9">
        <w:t xml:space="preserve"> controlar una vivienda, y viceversa.</w:t>
      </w:r>
    </w:p>
    <w:p w14:paraId="5B4C25B2" w14:textId="77777777" w:rsidR="00473C78" w:rsidRDefault="00473C78" w:rsidP="000573E9"/>
    <w:p w14:paraId="5AEF39B4" w14:textId="75D20F14" w:rsidR="00473C78" w:rsidRDefault="00473C78" w:rsidP="00473C78">
      <w:r w:rsidRPr="00473C78">
        <w:rPr>
          <w:b/>
          <w:bCs/>
        </w:rPr>
        <w:t>Edge Computing</w:t>
      </w:r>
      <w:r w:rsidRPr="00473C78">
        <w:t xml:space="preserve"> es un método de procesamiento local de datos, cerca de los usuarios y dispositivos. Esto ahorra ancho de banda y reduce la latencia para obtener las experiencias digitales de alta velocidad que las personas esperan hoy en día.</w:t>
      </w:r>
    </w:p>
    <w:p w14:paraId="792BE803" w14:textId="77777777" w:rsidR="005640D2" w:rsidRDefault="005640D2" w:rsidP="00473C78"/>
    <w:p w14:paraId="32135228" w14:textId="17DC89B4" w:rsidR="005640D2" w:rsidRPr="005640D2" w:rsidRDefault="005640D2" w:rsidP="005640D2">
      <w:proofErr w:type="spellStart"/>
      <w:r w:rsidRPr="005640D2">
        <w:rPr>
          <w:b/>
          <w:bCs/>
        </w:rPr>
        <w:t>Application</w:t>
      </w:r>
      <w:proofErr w:type="spellEnd"/>
      <w:r w:rsidRPr="005640D2">
        <w:rPr>
          <w:b/>
          <w:bCs/>
        </w:rPr>
        <w:t xml:space="preserve"> </w:t>
      </w:r>
      <w:proofErr w:type="spellStart"/>
      <w:r w:rsidRPr="005640D2">
        <w:rPr>
          <w:b/>
          <w:bCs/>
        </w:rPr>
        <w:t>Layer</w:t>
      </w:r>
      <w:proofErr w:type="spellEnd"/>
      <w:r w:rsidRPr="005640D2">
        <w:rPr>
          <w:b/>
          <w:bCs/>
        </w:rPr>
        <w:t xml:space="preserve"> Gateway (ALG)</w:t>
      </w:r>
      <w:r>
        <w:t>:</w:t>
      </w:r>
      <w:r w:rsidRPr="005640D2">
        <w:t xml:space="preserve"> es un software o componente de red que funciona en la capa de aplicación del modelo OSI para gestionar la comunicación entre dispositivos y redes, especialmente cuando se usan diferentes protocolos. Su objetivo principal es facilitar la traducción de protocolos y la manipulación de los datos en tiempo real, permitiendo que los dispositivos que se comunican en diferentes protocolos puedan interactuar sin problemas.</w:t>
      </w:r>
    </w:p>
    <w:p w14:paraId="2A43903D" w14:textId="77777777" w:rsidR="005640D2" w:rsidRDefault="005640D2" w:rsidP="005640D2">
      <w:r w:rsidRPr="005640D2">
        <w:t>Por ejemplo, en el contexto de IoT, un ALG en una puerta de enlace local puede traducir los protocolos de los dispositivos para que sean compatibles con servicios en la nube. Además, un ALG ayuda a mejorar la seguridad de las conexiones y permite aplicar políticas de control de acceso y gestión de datos en tránsito.</w:t>
      </w:r>
    </w:p>
    <w:p w14:paraId="46212183" w14:textId="77777777" w:rsidR="00E331EB" w:rsidRDefault="00E331EB" w:rsidP="005640D2"/>
    <w:p w14:paraId="70D7D2E6" w14:textId="7903C7C4" w:rsidR="00E331EB" w:rsidRPr="005640D2" w:rsidRDefault="00E331EB" w:rsidP="005640D2">
      <w:r w:rsidRPr="00E331EB">
        <w:rPr>
          <w:b/>
          <w:bCs/>
        </w:rPr>
        <w:t>Arquitectura orientada a eventos</w:t>
      </w:r>
      <w:r w:rsidRPr="00E331EB">
        <w:t>: Este sistema responderá a eventos en tiempo real. En vez de ser un flujo secuencial, el sistema está orientado a responder a los eventos (por ejemplo, cambios de temperatura en sensores, alertas de tráfico, etc.), como una arquitectura de abajo hacia arriba, es decir, partiendo de eventos locales.</w:t>
      </w:r>
    </w:p>
    <w:p w14:paraId="1415DAB0" w14:textId="77777777" w:rsidR="005640D2" w:rsidRDefault="005640D2" w:rsidP="00473C78"/>
    <w:p w14:paraId="07521015" w14:textId="7AA73F83" w:rsidR="001B465D" w:rsidRDefault="001B465D" w:rsidP="001B465D">
      <w:r w:rsidRPr="001B465D">
        <w:rPr>
          <w:b/>
          <w:bCs/>
        </w:rPr>
        <w:lastRenderedPageBreak/>
        <w:t>CRM (</w:t>
      </w:r>
      <w:proofErr w:type="spellStart"/>
      <w:r w:rsidRPr="001B465D">
        <w:rPr>
          <w:b/>
          <w:bCs/>
        </w:rPr>
        <w:t>Customer</w:t>
      </w:r>
      <w:proofErr w:type="spellEnd"/>
      <w:r w:rsidRPr="001B465D">
        <w:rPr>
          <w:b/>
          <w:bCs/>
        </w:rPr>
        <w:t xml:space="preserve"> </w:t>
      </w:r>
      <w:proofErr w:type="spellStart"/>
      <w:r w:rsidRPr="001B465D">
        <w:rPr>
          <w:b/>
          <w:bCs/>
        </w:rPr>
        <w:t>Relationship</w:t>
      </w:r>
      <w:proofErr w:type="spellEnd"/>
      <w:r w:rsidRPr="001B465D">
        <w:rPr>
          <w:b/>
          <w:bCs/>
        </w:rPr>
        <w:t xml:space="preserve"> Management)</w:t>
      </w:r>
      <w:r w:rsidRPr="001B465D">
        <w:t xml:space="preserve"> o Gestión de Relaciones con el Cliente: Es un sistema que ayuda a las empresas a gestionar y analizar las interacciones con clientes actuales y potenciales. Su objetivo principal es mejorar la satisfacción del cliente y optimizar las ventas, el servicio y las estrategias de marketing. Ejemplos de sistemas CRM incluyen Salesforce, HubSpot, y Zoho CRM.</w:t>
      </w:r>
    </w:p>
    <w:p w14:paraId="15FE6EA7" w14:textId="77777777" w:rsidR="001B465D" w:rsidRPr="001B465D" w:rsidRDefault="001B465D" w:rsidP="001B465D"/>
    <w:p w14:paraId="723FA5CE" w14:textId="0475441B" w:rsidR="001B465D" w:rsidRDefault="001B465D" w:rsidP="001B465D">
      <w:r w:rsidRPr="001B465D">
        <w:rPr>
          <w:b/>
          <w:bCs/>
        </w:rPr>
        <w:t xml:space="preserve">ERP (Enterprise </w:t>
      </w:r>
      <w:proofErr w:type="spellStart"/>
      <w:r w:rsidRPr="001B465D">
        <w:rPr>
          <w:b/>
          <w:bCs/>
        </w:rPr>
        <w:t>Resource</w:t>
      </w:r>
      <w:proofErr w:type="spellEnd"/>
      <w:r w:rsidRPr="001B465D">
        <w:rPr>
          <w:b/>
          <w:bCs/>
        </w:rPr>
        <w:t xml:space="preserve"> </w:t>
      </w:r>
      <w:proofErr w:type="spellStart"/>
      <w:r w:rsidRPr="001B465D">
        <w:rPr>
          <w:b/>
          <w:bCs/>
        </w:rPr>
        <w:t>Planning</w:t>
      </w:r>
      <w:proofErr w:type="spellEnd"/>
      <w:r w:rsidRPr="001B465D">
        <w:rPr>
          <w:b/>
          <w:bCs/>
        </w:rPr>
        <w:t>)</w:t>
      </w:r>
      <w:r w:rsidRPr="001B465D">
        <w:t xml:space="preserve"> o Planificación de Recursos Empresariales: Es un software de gestión empresarial que permite la integración de diversas áreas operativas de una empresa, como finanzas, recursos humanos, manufactura, inventario y ventas. Un ERP centraliza la información y facilita la comunicación entre departamentos. Ejemplos de sistemas ERP incluyen SAP, Oracle ERP, y Microsoft Dynamics.</w:t>
      </w:r>
    </w:p>
    <w:p w14:paraId="3E4399CA" w14:textId="77777777" w:rsidR="001B465D" w:rsidRPr="001B465D" w:rsidRDefault="001B465D" w:rsidP="001B465D"/>
    <w:p w14:paraId="412299E9" w14:textId="61F60F77" w:rsidR="001B465D" w:rsidRPr="000573E9" w:rsidRDefault="001B465D" w:rsidP="00473C78">
      <w:r w:rsidRPr="001B465D">
        <w:rPr>
          <w:b/>
          <w:bCs/>
        </w:rPr>
        <w:t xml:space="preserve">ERM (Enterprise </w:t>
      </w:r>
      <w:proofErr w:type="spellStart"/>
      <w:r w:rsidRPr="001B465D">
        <w:rPr>
          <w:b/>
          <w:bCs/>
        </w:rPr>
        <w:t>Risk</w:t>
      </w:r>
      <w:proofErr w:type="spellEnd"/>
      <w:r w:rsidRPr="001B465D">
        <w:rPr>
          <w:b/>
          <w:bCs/>
        </w:rPr>
        <w:t xml:space="preserve"> Management)</w:t>
      </w:r>
      <w:r w:rsidRPr="001B465D">
        <w:t xml:space="preserve"> o Gestión de Riesgos Empresariales: Es un sistema que ayuda a identificar, evaluar y gestionar riesgos que podrían afectar el rendimiento y la estabilidad de la organización. Un sistema ERM busca minimizar el impacto de amenazas y aprovechar oportunidades. Aunque ERM puede usarse como una práctica general de gestión, algunas herramientas ERM incluyen </w:t>
      </w:r>
      <w:proofErr w:type="spellStart"/>
      <w:r w:rsidRPr="001B465D">
        <w:t>LogicManager</w:t>
      </w:r>
      <w:proofErr w:type="spellEnd"/>
      <w:r w:rsidRPr="001B465D">
        <w:t xml:space="preserve">, Resolver, y </w:t>
      </w:r>
      <w:proofErr w:type="spellStart"/>
      <w:r w:rsidRPr="001B465D">
        <w:t>MetricStream</w:t>
      </w:r>
      <w:proofErr w:type="spellEnd"/>
      <w:r w:rsidRPr="001B465D">
        <w:t>.</w:t>
      </w:r>
    </w:p>
    <w:p w14:paraId="303D4DF0" w14:textId="77777777" w:rsidR="00FC7CF2" w:rsidRDefault="00000000" w:rsidP="00971844">
      <w:pPr>
        <w:pStyle w:val="Ttulo1"/>
      </w:pPr>
      <w:bookmarkStart w:id="1" w:name="_Toc181271822"/>
      <w:r>
        <w:t>Introducción</w:t>
      </w:r>
      <w:bookmarkEnd w:id="1"/>
    </w:p>
    <w:p w14:paraId="798D8492" w14:textId="21C14BA6" w:rsidR="00AA6510" w:rsidRPr="00AA6510" w:rsidRDefault="00AA6510" w:rsidP="00AA6510">
      <w:r w:rsidRPr="00AA6510">
        <w:t>El Internet de las cosas (</w:t>
      </w:r>
      <w:proofErr w:type="spellStart"/>
      <w:r w:rsidRPr="00AA6510">
        <w:t>IdC</w:t>
      </w:r>
      <w:proofErr w:type="spellEnd"/>
      <w:r w:rsidRPr="00AA6510">
        <w:t>) describe objetos físicos (o grupos de estos) con sensores, capacidad de procesamiento</w:t>
      </w:r>
      <w:r>
        <w:t xml:space="preserve"> o</w:t>
      </w:r>
      <w:r w:rsidRPr="00AA6510">
        <w:t> software que se conectan e intercambian datos con otros dispositivos y sistemas a través de internet redes de comunicación. El Internet de las cosas se ha considerado un término erróneo porque los dispositivos no necesitan estar conectados a la Internet pública. Sólo necesitan estar conectadas a una red</w:t>
      </w:r>
      <w:r w:rsidR="0019327A">
        <w:t xml:space="preserve"> (como </w:t>
      </w:r>
      <w:proofErr w:type="spellStart"/>
      <w:r w:rsidR="0019327A">
        <w:t>WiFi</w:t>
      </w:r>
      <w:proofErr w:type="spellEnd"/>
      <w:r w:rsidR="0019327A">
        <w:t>)</w:t>
      </w:r>
      <w:r w:rsidRPr="00AA6510">
        <w:t xml:space="preserve"> y ser direccionables individualmente. </w:t>
      </w:r>
    </w:p>
    <w:p w14:paraId="0A549945" w14:textId="77777777" w:rsidR="00135151" w:rsidRDefault="00AA6510" w:rsidP="00AA6510">
      <w:r w:rsidRPr="00AA6510">
        <w:lastRenderedPageBreak/>
        <w:t xml:space="preserve">Este campo ha evolucionado gracias a la convergencia de múltiples tecnologías, como la informática ubicua, los sensores, los sistemas integrados cada vez más potentes y el aprendizaje automático. Los campos tradicionales de los sistemas embebidos, las redes de sensores inalámbricos, los sistemas de control y la automatización (incluida la domótica y la inmótica) hacen posible, de forma independiente y colectiva, el Internet de las cosas. </w:t>
      </w:r>
    </w:p>
    <w:p w14:paraId="4523C462" w14:textId="44A1B2C9" w:rsidR="00AA6510" w:rsidRPr="00AA6510" w:rsidRDefault="00AA6510" w:rsidP="00AA6510">
      <w:r w:rsidRPr="00AA6510">
        <w:t xml:space="preserve">En el mercado de consumo, la tecnología del </w:t>
      </w:r>
      <w:proofErr w:type="spellStart"/>
      <w:r w:rsidRPr="00AA6510">
        <w:t>IdC</w:t>
      </w:r>
      <w:proofErr w:type="spellEnd"/>
      <w:r w:rsidRPr="00AA6510">
        <w:t xml:space="preserve"> es más sinónimo de productos sobre el concepto de «hogar inteligente», que incluye dispositivos y aparatos (dispositivos de iluminación, termostatos, sistemas de seguridad del hogar, cámaras y otros electrodomésticos) que soportan uno o más ecosistemas comunes. Puede controlarse a través de dispositivos asociados a ese ecosistema, como los móviles y altavoces inteligentes. El </w:t>
      </w:r>
      <w:proofErr w:type="spellStart"/>
      <w:r w:rsidRPr="00AA6510">
        <w:t>IdC</w:t>
      </w:r>
      <w:proofErr w:type="spellEnd"/>
      <w:r w:rsidRPr="00AA6510">
        <w:t xml:space="preserve"> también se utiliza en los sistemas sanitarios. </w:t>
      </w:r>
    </w:p>
    <w:p w14:paraId="0831BA72" w14:textId="07AB9D2F" w:rsidR="00AA6510" w:rsidRPr="00AA6510" w:rsidRDefault="00AA6510" w:rsidP="00AA6510">
      <w:r w:rsidRPr="00AA6510">
        <w:t xml:space="preserve">Hay muchas preocupaciones sobre los riesgos en el crecimiento de las tecnologías y productos del </w:t>
      </w:r>
      <w:proofErr w:type="spellStart"/>
      <w:r w:rsidRPr="00AA6510">
        <w:t>IdC</w:t>
      </w:r>
      <w:proofErr w:type="spellEnd"/>
      <w:r w:rsidRPr="00AA6510">
        <w:t xml:space="preserve">, especialmente en lo que respecta a la privacidad y la seguridad. En consecuencia, la industria y los gobiernos han comenzado a tomar medidas para hacer frente a estas preocupaciones, incluyendo el desarrollo de normas internacionales y locales, directrices y marcos regulatorios. </w:t>
      </w:r>
    </w:p>
    <w:p w14:paraId="1DB55F14" w14:textId="6556F1D5" w:rsidR="00AA6510" w:rsidRPr="00AA6510" w:rsidRDefault="00AA6510" w:rsidP="00AA6510">
      <w:r w:rsidRPr="00AA6510">
        <w:t xml:space="preserve">Por ejemplo, la Unión Europea implementó el GDPR en 2018, que exige la protección de datos cuando se trata de almacenar y administrar datos de personas en la Unión Europea. Aunque la legislación sólo se aplica a los ciudadanos de la UE, tiene un impacto global porque afecta a organizaciones globales con mercados europeos. </w:t>
      </w:r>
    </w:p>
    <w:p w14:paraId="4C113F72" w14:textId="236F074D" w:rsidR="00D24A5A" w:rsidRDefault="00AC6022" w:rsidP="0069064B">
      <w:pPr>
        <w:pStyle w:val="Ttulo1"/>
      </w:pPr>
      <w:bookmarkStart w:id="2" w:name="_Toc181271823"/>
      <w:r>
        <w:t>Definición</w:t>
      </w:r>
      <w:bookmarkEnd w:id="2"/>
    </w:p>
    <w:p w14:paraId="619164B1" w14:textId="6B0E0C09" w:rsidR="00B23BFA" w:rsidRDefault="00B23BFA" w:rsidP="00B23BFA">
      <w:r w:rsidRPr="00B23BFA">
        <w:t>La Internet de las cosas (IoT) describe la red de objetos físicos ("cosas") que llevan incorporados sensores, software y otras tecnologías con el fin de conectarse e intercambiar datos con otros dispositivos y sistemas a través de Internet.</w:t>
      </w:r>
      <w:r w:rsidR="006321E7">
        <w:t xml:space="preserve"> </w:t>
      </w:r>
      <w:r w:rsidR="006321E7" w:rsidRPr="006321E7">
        <w:t xml:space="preserve">Gracias a la llegada de los chips de bajo coste y a las telecomunicaciones de gran ancho de banda, </w:t>
      </w:r>
      <w:r w:rsidR="006321E7" w:rsidRPr="006321E7">
        <w:lastRenderedPageBreak/>
        <w:t xml:space="preserve">ahora </w:t>
      </w:r>
      <w:r w:rsidR="006321E7">
        <w:t>se tiene</w:t>
      </w:r>
      <w:r w:rsidR="006321E7" w:rsidRPr="006321E7">
        <w:t xml:space="preserve"> miles de millones de dispositivos conectados a Internet. Esto significa que los dispositivos de uso diario, como las aspiradoras, los coches y las máquinas, pueden utilizar sensores para recopilar datos y responder de forma inteligente a los usuarios.  </w:t>
      </w:r>
    </w:p>
    <w:p w14:paraId="7F54A2C8" w14:textId="77777777" w:rsidR="00B23BFA" w:rsidRDefault="00B23BFA" w:rsidP="006321E7">
      <w:pPr>
        <w:rPr>
          <w:lang w:val="es-MX"/>
        </w:rPr>
      </w:pPr>
      <w:r w:rsidRPr="00B23BFA">
        <w:rPr>
          <w:lang w:val="es-MX"/>
        </w:rPr>
        <w:t xml:space="preserve">Mediante la informática de bajo costo, la nube, </w:t>
      </w:r>
      <w:proofErr w:type="spellStart"/>
      <w:r w:rsidRPr="00B23BFA">
        <w:rPr>
          <w:lang w:val="es-MX"/>
        </w:rPr>
        <w:t>big</w:t>
      </w:r>
      <w:proofErr w:type="spellEnd"/>
      <w:r w:rsidRPr="00B23BFA">
        <w:rPr>
          <w:lang w:val="es-MX"/>
        </w:rPr>
        <w:t xml:space="preserve"> data, analítica y tecnologías móviles, las cosas físicas pueden compartir y recopilar datos con una mínima intervención humana. En este mundo hiperconectado, los sistemas digitales pueden grabar, supervisar y ajustar cada interacción entre las cosas conectadas. El mundo físico y el digital van de la mano y cooperan entre sí.</w:t>
      </w:r>
    </w:p>
    <w:p w14:paraId="1A65BB2D" w14:textId="714BF517" w:rsidR="006321E7" w:rsidRPr="006321E7" w:rsidRDefault="006321E7" w:rsidP="006321E7">
      <w:pPr>
        <w:rPr>
          <w:lang w:val="es-MX"/>
        </w:rPr>
      </w:pPr>
      <w:r w:rsidRPr="006321E7">
        <w:rPr>
          <w:lang w:val="es-MX"/>
        </w:rPr>
        <w:t xml:space="preserve">El Internet de las cosas integra las </w:t>
      </w:r>
      <w:r w:rsidR="00196C36">
        <w:rPr>
          <w:lang w:val="es-MX"/>
        </w:rPr>
        <w:t>objetos</w:t>
      </w:r>
      <w:r w:rsidRPr="006321E7">
        <w:rPr>
          <w:lang w:val="es-MX"/>
        </w:rPr>
        <w:t xml:space="preserve"> de uso diario con Internet. Los ingenieros en informática llevan agregando sensores y procesadores a los objetos cotidianos desde los años 90. Sin embargo, el progreso fue inicialmente lento porque los chips eran grandes y voluminosos. Los chips de baja potencia llamados etiquetas RFID se utilizaron por primera vez para el seguimiento de equipos caros. A medida que se reducía el tamaño de los dispositivos informáticos, estos chips también se hacían más pequeños, </w:t>
      </w:r>
      <w:r w:rsidR="00196C36" w:rsidRPr="006321E7">
        <w:rPr>
          <w:lang w:val="es-MX"/>
        </w:rPr>
        <w:t>más rápidos e inteligentes</w:t>
      </w:r>
      <w:r w:rsidRPr="006321E7">
        <w:rPr>
          <w:lang w:val="es-MX"/>
        </w:rPr>
        <w:t>.</w:t>
      </w:r>
    </w:p>
    <w:p w14:paraId="71B0D1CD" w14:textId="643C14BB" w:rsidR="006321E7" w:rsidRPr="00B23BFA" w:rsidRDefault="006321E7" w:rsidP="006321E7">
      <w:pPr>
        <w:rPr>
          <w:lang w:val="es-MX"/>
        </w:rPr>
      </w:pPr>
      <w:r w:rsidRPr="006321E7">
        <w:rPr>
          <w:lang w:val="es-MX"/>
        </w:rPr>
        <w:t>El coste de la integración de la potencia de computación en objetos pequeños se redujo en gran medida. Por ejemplo, es posible agregar conectividad por medio de las capacidades de los servicios de voz de Alexa a las MCU</w:t>
      </w:r>
      <w:r w:rsidR="00F81E5E">
        <w:rPr>
          <w:lang w:val="es-MX"/>
        </w:rPr>
        <w:t xml:space="preserve"> (Unidad de Microcontrolador)</w:t>
      </w:r>
      <w:r w:rsidRPr="006321E7">
        <w:rPr>
          <w:lang w:val="es-MX"/>
        </w:rPr>
        <w:t xml:space="preserve"> con menos de 1 MB de RAM integrada, como en el caso de los interruptores de luz. Surgió todo un </w:t>
      </w:r>
      <w:r w:rsidR="0061205C">
        <w:rPr>
          <w:lang w:val="es-MX"/>
        </w:rPr>
        <w:t xml:space="preserve">nuevo </w:t>
      </w:r>
      <w:r w:rsidRPr="006321E7">
        <w:rPr>
          <w:lang w:val="es-MX"/>
        </w:rPr>
        <w:t xml:space="preserve">sector con el objetivo de llenar </w:t>
      </w:r>
      <w:r w:rsidR="003150ED">
        <w:rPr>
          <w:lang w:val="es-MX"/>
        </w:rPr>
        <w:t>los</w:t>
      </w:r>
      <w:r w:rsidRPr="006321E7">
        <w:rPr>
          <w:lang w:val="es-MX"/>
        </w:rPr>
        <w:t xml:space="preserve"> hogares, empresas y oficinas de dispositivos de IoT. Estos objetos inteligentes pueden transmitir automáticamente datos hacia y desde Internet</w:t>
      </w:r>
      <w:r w:rsidR="0061205C">
        <w:rPr>
          <w:lang w:val="es-MX"/>
        </w:rPr>
        <w:t xml:space="preserve">, es por ello </w:t>
      </w:r>
      <w:r w:rsidR="00576E02">
        <w:rPr>
          <w:lang w:val="es-MX"/>
        </w:rPr>
        <w:t>por lo que</w:t>
      </w:r>
      <w:r w:rsidR="0061205C">
        <w:rPr>
          <w:lang w:val="es-MX"/>
        </w:rPr>
        <w:t xml:space="preserve"> t</w:t>
      </w:r>
      <w:r w:rsidRPr="006321E7">
        <w:rPr>
          <w:lang w:val="es-MX"/>
        </w:rPr>
        <w:t>odos estos “dispositivos de computación invisibles” y la tecnología asociada a ellos se denominan de manera colectiva Internet de las cosas.</w:t>
      </w:r>
    </w:p>
    <w:p w14:paraId="47D50F5A" w14:textId="283CDB99" w:rsidR="00B23BFA" w:rsidRPr="00B23BFA" w:rsidRDefault="00B23BFA" w:rsidP="00B23BFA">
      <w:pPr>
        <w:rPr>
          <w:lang w:val="es-MX"/>
        </w:rPr>
      </w:pPr>
      <w:r w:rsidRPr="00B23BFA">
        <w:rPr>
          <w:lang w:val="es-MX"/>
        </w:rPr>
        <w:t>Si bien la idea de IoT existe desde hace mucho tiempo, una colección de avances recientes en una serie de tecnologías diferentes la ha hecho práctica</w:t>
      </w:r>
      <w:r>
        <w:rPr>
          <w:lang w:val="es-MX"/>
        </w:rPr>
        <w:t>:</w:t>
      </w:r>
    </w:p>
    <w:p w14:paraId="53BAC1F7" w14:textId="77777777" w:rsidR="00B23BFA" w:rsidRPr="00B23BFA" w:rsidRDefault="00B23BFA">
      <w:pPr>
        <w:pStyle w:val="Prrafodelista"/>
        <w:numPr>
          <w:ilvl w:val="0"/>
          <w:numId w:val="2"/>
        </w:numPr>
        <w:rPr>
          <w:lang w:val="es-MX"/>
        </w:rPr>
      </w:pPr>
      <w:r w:rsidRPr="00B23BFA">
        <w:rPr>
          <w:b/>
          <w:bCs/>
          <w:lang w:val="es-MX"/>
        </w:rPr>
        <w:lastRenderedPageBreak/>
        <w:t>Accede a la tecnología de sensores de bajo costo y baja potencia.</w:t>
      </w:r>
      <w:r w:rsidRPr="00B23BFA">
        <w:rPr>
          <w:lang w:val="es-MX"/>
        </w:rPr>
        <w:t> Los sensores asequibles y fiables están haciendo posible la tecnología IoT para más fabricantes.</w:t>
      </w:r>
    </w:p>
    <w:p w14:paraId="3EB00B81" w14:textId="77777777" w:rsidR="00B23BFA" w:rsidRPr="00B23BFA" w:rsidRDefault="00B23BFA">
      <w:pPr>
        <w:pStyle w:val="Prrafodelista"/>
        <w:numPr>
          <w:ilvl w:val="0"/>
          <w:numId w:val="2"/>
        </w:numPr>
        <w:rPr>
          <w:lang w:val="es-MX"/>
        </w:rPr>
      </w:pPr>
      <w:r w:rsidRPr="00B23BFA">
        <w:rPr>
          <w:b/>
          <w:bCs/>
          <w:lang w:val="es-MX"/>
        </w:rPr>
        <w:t>Conectividad.</w:t>
      </w:r>
      <w:r w:rsidRPr="00B23BFA">
        <w:rPr>
          <w:lang w:val="es-MX"/>
        </w:rPr>
        <w:t> Una gran cantidad de protocolos de red para Internet ha facilitado la conexión de sensores a la nube y a otras cosas para lograr una transferencia de datos eficiente</w:t>
      </w:r>
    </w:p>
    <w:p w14:paraId="02B6277D" w14:textId="77777777" w:rsidR="00B23BFA" w:rsidRPr="00B23BFA" w:rsidRDefault="00B23BFA">
      <w:pPr>
        <w:pStyle w:val="Prrafodelista"/>
        <w:numPr>
          <w:ilvl w:val="0"/>
          <w:numId w:val="2"/>
        </w:numPr>
        <w:rPr>
          <w:lang w:val="es-MX"/>
        </w:rPr>
      </w:pPr>
      <w:r w:rsidRPr="00B23BFA">
        <w:rPr>
          <w:b/>
          <w:bCs/>
          <w:lang w:val="es-MX"/>
        </w:rPr>
        <w:t>Plataformas de informática en la nube.</w:t>
      </w:r>
      <w:r w:rsidRPr="00B23BFA">
        <w:rPr>
          <w:lang w:val="es-MX"/>
        </w:rPr>
        <w:t> El aumento en la disponibilidad de plataformas en la nube permite a las empresas y a los consumidores acceder a la infraestructura que necesitan para escalar sin tener que administrarlo todo.</w:t>
      </w:r>
    </w:p>
    <w:p w14:paraId="21158ECC" w14:textId="77777777" w:rsidR="00B23BFA" w:rsidRPr="00B23BFA" w:rsidRDefault="00B23BFA">
      <w:pPr>
        <w:pStyle w:val="Prrafodelista"/>
        <w:numPr>
          <w:ilvl w:val="0"/>
          <w:numId w:val="2"/>
        </w:numPr>
        <w:rPr>
          <w:lang w:val="es-MX"/>
        </w:rPr>
      </w:pPr>
      <w:r w:rsidRPr="00B23BFA">
        <w:rPr>
          <w:b/>
          <w:bCs/>
          <w:lang w:val="es-MX"/>
        </w:rPr>
        <w:t>Aprendizaje automático y analítica.</w:t>
      </w:r>
      <w:r w:rsidRPr="00B23BFA">
        <w:rPr>
          <w:lang w:val="es-MX"/>
        </w:rPr>
        <w:t> Con los avances en aprendizaje automático y analítica, junto con el acceso a cantidades grandes y variadas de datos almacenados en la nube, las empresas pueden recopilar información de forma más rápida y fácil. Por un lado, el surgimiento de estas tecnologías aliadas sigue traspasando los límites de IoT; por otro, los datos producidos por IoT también alimentan estas tecnologías.</w:t>
      </w:r>
    </w:p>
    <w:p w14:paraId="5313FE47" w14:textId="77777777" w:rsidR="00B23BFA" w:rsidRPr="00B23BFA" w:rsidRDefault="00B23BFA">
      <w:pPr>
        <w:pStyle w:val="Prrafodelista"/>
        <w:numPr>
          <w:ilvl w:val="0"/>
          <w:numId w:val="2"/>
        </w:numPr>
        <w:rPr>
          <w:lang w:val="es-MX"/>
        </w:rPr>
      </w:pPr>
      <w:r w:rsidRPr="00B23BFA">
        <w:rPr>
          <w:b/>
          <w:bCs/>
          <w:lang w:val="es-MX"/>
        </w:rPr>
        <w:t>Inteligencia artificial (IA) conversacional.</w:t>
      </w:r>
      <w:r w:rsidRPr="00B23BFA">
        <w:rPr>
          <w:lang w:val="es-MX"/>
        </w:rPr>
        <w:t> Los avances en las redes neuronales han llevado el procesamiento del lenguaje natural (PLN) a los dispositivos IoT (como los asistentes personales digitales Alexa, Cortana y Siri) y los han hecho atractivos, asequibles y viables para uso doméstico.</w:t>
      </w:r>
    </w:p>
    <w:p w14:paraId="6528652A" w14:textId="4C52D73B" w:rsidR="00B23BFA" w:rsidRDefault="00AB01B1" w:rsidP="00AB01B1">
      <w:pPr>
        <w:pStyle w:val="Ttulo1"/>
        <w:rPr>
          <w:lang w:val="es-MX"/>
        </w:rPr>
      </w:pPr>
      <w:bookmarkStart w:id="3" w:name="_Toc181271824"/>
      <w:r>
        <w:rPr>
          <w:lang w:val="es-MX"/>
        </w:rPr>
        <w:t>Funcionamiento</w:t>
      </w:r>
      <w:bookmarkEnd w:id="3"/>
    </w:p>
    <w:p w14:paraId="02E90445" w14:textId="77777777" w:rsidR="00AB01B1" w:rsidRPr="00AB01B1" w:rsidRDefault="00AB01B1" w:rsidP="00AB01B1">
      <w:r w:rsidRPr="00AB01B1">
        <w:t>El funcionamiento de los sistemas IoT convencionales consiste en el envío, la recepción y el análisis continuo de datos en un ciclo de retroalimentación. Dependiendo del tipo de tecnología utilizada en IoT, los datos pueden ser analizados por humanos o sistemas de inteligencia artificial y aprendizaje automático (IA/ML) de manera casi inmediata o tras un período de tiempo determinado.</w:t>
      </w:r>
    </w:p>
    <w:p w14:paraId="40558C7B" w14:textId="77777777" w:rsidR="00AB01B1" w:rsidRDefault="00AB01B1" w:rsidP="00AB01B1">
      <w:r w:rsidRPr="00AB01B1">
        <w:t xml:space="preserve">El término IoT describe el conjunto de dispositivos físicos que se comunican entre sí mediante redes inalámbricas y requieren de una mínima intervención humana. Este </w:t>
      </w:r>
      <w:r w:rsidRPr="00AB01B1">
        <w:lastRenderedPageBreak/>
        <w:t>sistema se logra gracias a la incorporación de dispositivos informáticos en diversos objetos de uso cotidiano.</w:t>
      </w:r>
    </w:p>
    <w:p w14:paraId="42705172" w14:textId="56BED0A1" w:rsidR="00AB01B1" w:rsidRDefault="00AB01B1" w:rsidP="00AB01B1">
      <w:r>
        <w:t>Esta comunicación de datos consta de 4 etapas:</w:t>
      </w:r>
    </w:p>
    <w:p w14:paraId="2CD1A63C" w14:textId="77777777" w:rsidR="00AB01B1" w:rsidRPr="00AB01B1" w:rsidRDefault="00AB01B1">
      <w:pPr>
        <w:pStyle w:val="Prrafodelista"/>
        <w:numPr>
          <w:ilvl w:val="0"/>
          <w:numId w:val="7"/>
        </w:numPr>
      </w:pPr>
      <w:r w:rsidRPr="00AB01B1">
        <w:rPr>
          <w:u w:val="single"/>
        </w:rPr>
        <w:t>Adquisición de datos:</w:t>
      </w:r>
      <w:r w:rsidRPr="00AB01B1">
        <w:t xml:space="preserve"> Los dispositivos de IoT capturan datos de su entorno mediante sensores. Estos datos pueden variar en complejidad, desde información tan simple como la temperatura hasta </w:t>
      </w:r>
      <w:proofErr w:type="spellStart"/>
      <w:r w:rsidRPr="00AB01B1">
        <w:t>feeds</w:t>
      </w:r>
      <w:proofErr w:type="spellEnd"/>
      <w:r w:rsidRPr="00AB01B1">
        <w:t xml:space="preserve"> de video en tiempo real.</w:t>
      </w:r>
    </w:p>
    <w:p w14:paraId="01E30D4A" w14:textId="60BC2A7C" w:rsidR="00AB01B1" w:rsidRPr="00AB01B1" w:rsidRDefault="00AB01B1">
      <w:pPr>
        <w:pStyle w:val="Prrafodelista"/>
        <w:numPr>
          <w:ilvl w:val="0"/>
          <w:numId w:val="7"/>
        </w:numPr>
      </w:pPr>
      <w:r w:rsidRPr="00AB01B1">
        <w:rPr>
          <w:u w:val="single"/>
        </w:rPr>
        <w:t>Compartición de datos:</w:t>
      </w:r>
      <w:r w:rsidRPr="00AB01B1">
        <w:t> Los dispositivos IoT envían los datos capturados a través de conexiones de red disponibles a un sistema en la nube pública o privada (dispositivo-sistema-dispositivo), a otro dispositivo (dispositivo-dispositivo</w:t>
      </w:r>
      <w:r w:rsidR="00473C78">
        <w:t xml:space="preserve">, </w:t>
      </w:r>
      <w:proofErr w:type="spellStart"/>
      <w:r w:rsidR="00473C78">
        <w:t>Device</w:t>
      </w:r>
      <w:proofErr w:type="spellEnd"/>
      <w:r w:rsidR="00473C78">
        <w:t xml:space="preserve"> </w:t>
      </w:r>
      <w:proofErr w:type="spellStart"/>
      <w:r w:rsidR="00473C78">
        <w:t>to</w:t>
      </w:r>
      <w:proofErr w:type="spellEnd"/>
      <w:r w:rsidR="00473C78">
        <w:t xml:space="preserve"> </w:t>
      </w:r>
      <w:proofErr w:type="spellStart"/>
      <w:r w:rsidR="00473C78">
        <w:t>Device</w:t>
      </w:r>
      <w:proofErr w:type="spellEnd"/>
      <w:r w:rsidR="00473C78">
        <w:t xml:space="preserve"> – D2D</w:t>
      </w:r>
      <w:r w:rsidRPr="00AB01B1">
        <w:t xml:space="preserve">), o los almacenan localmente para su procesamiento en el </w:t>
      </w:r>
      <w:r w:rsidR="00473C78">
        <w:t>Edge (Edge Computing)</w:t>
      </w:r>
      <w:r w:rsidRPr="00AB01B1">
        <w:t>.</w:t>
      </w:r>
    </w:p>
    <w:p w14:paraId="7E8179EA" w14:textId="77777777" w:rsidR="00AB01B1" w:rsidRPr="00AB01B1" w:rsidRDefault="00AB01B1">
      <w:pPr>
        <w:pStyle w:val="Prrafodelista"/>
        <w:numPr>
          <w:ilvl w:val="0"/>
          <w:numId w:val="7"/>
        </w:numPr>
      </w:pPr>
      <w:r w:rsidRPr="00AB01B1">
        <w:rPr>
          <w:u w:val="single"/>
        </w:rPr>
        <w:t>Procesamiento de datos:</w:t>
      </w:r>
      <w:r w:rsidRPr="00AB01B1">
        <w:t> En esta etapa, el software se programa para llevar a cabo ciertas acciones basadas en los datos adquiridos, como encender un ventilador o enviar una advertencia.</w:t>
      </w:r>
    </w:p>
    <w:p w14:paraId="6785784E" w14:textId="5C3A3508" w:rsidR="00B23BFA" w:rsidRPr="000A26FA" w:rsidRDefault="00AB01B1">
      <w:pPr>
        <w:pStyle w:val="Prrafodelista"/>
        <w:numPr>
          <w:ilvl w:val="0"/>
          <w:numId w:val="7"/>
        </w:numPr>
      </w:pPr>
      <w:r w:rsidRPr="00AB01B1">
        <w:rPr>
          <w:u w:val="single"/>
        </w:rPr>
        <w:t>Toma de decisiones a partir de los datos:</w:t>
      </w:r>
      <w:r w:rsidRPr="00AB01B1">
        <w:t> Los datos de todos los dispositivos en una red de IoT se analizan para obtener información estratégica valiosa para respaldar decisiones y acciones de negocio confiables.</w:t>
      </w:r>
    </w:p>
    <w:p w14:paraId="5BCB303F" w14:textId="72A40CC6" w:rsidR="00D24A5A" w:rsidRDefault="000A26FA" w:rsidP="0069064B">
      <w:pPr>
        <w:pStyle w:val="Ttulo1"/>
      </w:pPr>
      <w:bookmarkStart w:id="4" w:name="_Toc181271825"/>
      <w:r>
        <w:t>C</w:t>
      </w:r>
      <w:r w:rsidR="00AC6022">
        <w:t>omunicación</w:t>
      </w:r>
      <w:bookmarkEnd w:id="4"/>
    </w:p>
    <w:p w14:paraId="2E665B4C" w14:textId="439E1A19" w:rsidR="000A26FA" w:rsidRDefault="000A26FA" w:rsidP="000A26FA">
      <w:pPr>
        <w:pStyle w:val="Ttulo2"/>
      </w:pPr>
      <w:bookmarkStart w:id="5" w:name="_Toc181271826"/>
      <w:r>
        <w:t>Modelos</w:t>
      </w:r>
      <w:bookmarkEnd w:id="5"/>
    </w:p>
    <w:p w14:paraId="63A17F2E" w14:textId="46BF2AC6" w:rsidR="000A26FA" w:rsidRPr="000A26FA" w:rsidRDefault="000A26FA" w:rsidP="000A26FA">
      <w:r w:rsidRPr="000A26FA">
        <w:t xml:space="preserve">Desde un punto de vista operativo, tiene sentido pensar en cómo se conectan y comunican dispositivos del </w:t>
      </w:r>
      <w:proofErr w:type="spellStart"/>
      <w:r w:rsidRPr="000A26FA">
        <w:t>IdC</w:t>
      </w:r>
      <w:proofErr w:type="spellEnd"/>
      <w:r w:rsidRPr="000A26FA">
        <w:t xml:space="preserve"> desde la perspectiva del modelo de comunicación. En 2015, la Junta de Arquitectura de Internet (IAB) publicó un documento orientación para la creación de redes de objetos inteligentes (RFC 7452) que describe marcos de cuatro modelos de comunicación comunes utilizados en dispositivos de comunicación al Internet de las Cosas.</w:t>
      </w:r>
    </w:p>
    <w:p w14:paraId="45990212" w14:textId="1F26DF1C" w:rsidR="000A26FA" w:rsidRPr="000A26FA" w:rsidRDefault="000A26FA" w:rsidP="000A26FA">
      <w:pPr>
        <w:pStyle w:val="Ttulo3"/>
      </w:pPr>
      <w:bookmarkStart w:id="6" w:name="_Toc181271827"/>
      <w:r w:rsidRPr="000A26FA">
        <w:lastRenderedPageBreak/>
        <w:t>Comunicaciones dispositivo a dispositivo</w:t>
      </w:r>
      <w:bookmarkEnd w:id="6"/>
    </w:p>
    <w:p w14:paraId="19F137C5" w14:textId="376657CA" w:rsidR="000A26FA" w:rsidRPr="000A26FA" w:rsidRDefault="000A26FA" w:rsidP="000A26FA">
      <w:r w:rsidRPr="000A26FA">
        <w:t>El modelo de comunicación dispositivo a dispositivo representa dos o más dispositivos que se conectan y se comunican directamente entre sí y no a través de un servidor de aplicaciones intermediario. Estos dispositivos se comunican sobre muchos tipos de redes, entre ellas las redes IP o la Internet.</w:t>
      </w:r>
    </w:p>
    <w:p w14:paraId="55F54221" w14:textId="4139F6D4" w:rsidR="000A26FA" w:rsidRPr="000A26FA" w:rsidRDefault="000A26FA" w:rsidP="000A26FA">
      <w:pPr>
        <w:pStyle w:val="Ttulo3"/>
      </w:pPr>
      <w:bookmarkStart w:id="7" w:name="_Toc181271828"/>
      <w:r w:rsidRPr="000A26FA">
        <w:t>Comunicaciones dispositivo a la nube</w:t>
      </w:r>
      <w:bookmarkEnd w:id="7"/>
    </w:p>
    <w:p w14:paraId="3CF6C35B" w14:textId="77777777" w:rsidR="000A26FA" w:rsidRPr="000A26FA" w:rsidRDefault="000A26FA" w:rsidP="000A26FA">
      <w:r w:rsidRPr="000A26FA">
        <w:t xml:space="preserve">En un modelo de comunicación de dispositivo a la nube, el dispositivo de la IoT se conecta directamente a un servicio en la nube, como por ejemplo un proveedor de servicios de aplicaciones para intercambiar datos y controlar el tráfico de mensajes. Este enfoque suele aprovechar los mecanismos de comunicación existentes (por ejemplo, las conexiones </w:t>
      </w:r>
      <w:proofErr w:type="spellStart"/>
      <w:r w:rsidRPr="000A26FA">
        <w:t>Wi</w:t>
      </w:r>
      <w:proofErr w:type="spellEnd"/>
      <w:r w:rsidRPr="000A26FA">
        <w:t>-Fi o Ethernet cableadas tradicionales) para establecer una conexión entre el dispositivo y la red IP, que luego se conecta con el servicio en la nube.</w:t>
      </w:r>
    </w:p>
    <w:p w14:paraId="61B14BF4" w14:textId="3E7F5E4B" w:rsidR="000A26FA" w:rsidRPr="000A26FA" w:rsidRDefault="000A26FA" w:rsidP="000A26FA">
      <w:pPr>
        <w:pStyle w:val="Ttulo3"/>
      </w:pPr>
      <w:bookmarkStart w:id="8" w:name="_Toc181271829"/>
      <w:r w:rsidRPr="000A26FA">
        <w:t>Modelo dispositivo a puerta de enlace</w:t>
      </w:r>
      <w:bookmarkEnd w:id="8"/>
    </w:p>
    <w:p w14:paraId="69BBBDEF" w14:textId="77777777" w:rsidR="000A26FA" w:rsidRPr="000A26FA" w:rsidRDefault="000A26FA" w:rsidP="000A26FA">
      <w:r w:rsidRPr="000A26FA">
        <w:t>En el modelo dispositivo a puerta de enlace, o más generalmente el modelo dispositivo a puerta de enlace de capa de aplicación (ALG), el dispositivo de la IoT se conecta a través de un servicio ALG como una forma de llegar a un servicio en la nube. Dicho de otra manera, esto significa que hay un software de aplicación corriendo en un dispositivo de puerta de enlace local, que actúa como intermediario entre el dispositivo y el servicio en la nube y provee seguridad y otras funcionalidades tales como traducción de protocolos o datos.</w:t>
      </w:r>
    </w:p>
    <w:p w14:paraId="6272620C" w14:textId="77777777" w:rsidR="000A26FA" w:rsidRPr="000A26FA" w:rsidRDefault="000A26FA" w:rsidP="000A26FA">
      <w:pPr>
        <w:pStyle w:val="Ttulo3"/>
      </w:pPr>
      <w:bookmarkStart w:id="9" w:name="_Toc181271830"/>
      <w:r w:rsidRPr="000A26FA">
        <w:t>Modelo de intercambio de datos a través del back-</w:t>
      </w:r>
      <w:proofErr w:type="spellStart"/>
      <w:r w:rsidRPr="000A26FA">
        <w:t>end</w:t>
      </w:r>
      <w:bookmarkEnd w:id="9"/>
      <w:proofErr w:type="spellEnd"/>
    </w:p>
    <w:p w14:paraId="1F497852" w14:textId="24A6F10A" w:rsidR="000A26FA" w:rsidRPr="000A26FA" w:rsidRDefault="000A26FA" w:rsidP="000A26FA">
      <w:r w:rsidRPr="000A26FA">
        <w:t>El modelo de intercambio de datos a través del back-</w:t>
      </w:r>
      <w:proofErr w:type="spellStart"/>
      <w:r w:rsidRPr="000A26FA">
        <w:t>end</w:t>
      </w:r>
      <w:proofErr w:type="spellEnd"/>
      <w:r w:rsidRPr="000A26FA">
        <w:t xml:space="preserve"> se refiere a una arquitectura de comunicación que permite que los usuarios exporten y analicen datos de objetos inteligentes de un servicio en la nube en combinación con datos de otras fuentes. Esta arquitectura soporta el </w:t>
      </w:r>
      <w:r w:rsidR="005640D2">
        <w:t>“</w:t>
      </w:r>
      <w:r w:rsidRPr="000A26FA">
        <w:t xml:space="preserve">deseo del usuario de permitir que terceros accedan a los datos </w:t>
      </w:r>
      <w:r w:rsidRPr="000A26FA">
        <w:lastRenderedPageBreak/>
        <w:t>subidos por sus sensores”.</w:t>
      </w:r>
      <w:r w:rsidR="00912DE6">
        <w:t xml:space="preserve"> Por ejemplo: en gestión de ciudades inteligentes, en dispositivos de salud o a la hora de compartir datos sobre consumos energéticos.</w:t>
      </w:r>
    </w:p>
    <w:p w14:paraId="5E6B6412" w14:textId="2A20A3F8" w:rsidR="000A26FA" w:rsidRPr="000A26FA" w:rsidRDefault="000A26FA" w:rsidP="000A26FA">
      <w:pPr>
        <w:pStyle w:val="Ttulo2"/>
      </w:pPr>
      <w:bookmarkStart w:id="10" w:name="_Toc181271831"/>
      <w:r>
        <w:t>Protocolos</w:t>
      </w:r>
      <w:bookmarkEnd w:id="10"/>
    </w:p>
    <w:p w14:paraId="4A15D34B" w14:textId="77777777" w:rsidR="00A15471" w:rsidRPr="00A15471" w:rsidRDefault="00A15471" w:rsidP="00A15471">
      <w:r w:rsidRPr="00A15471">
        <w:t xml:space="preserve">Existe una gran variedad de opciones de conectividad a la hora de hablar de protocolos de IoT. Muchas son tecnologías bien conocidas, como </w:t>
      </w:r>
      <w:proofErr w:type="spellStart"/>
      <w:r w:rsidRPr="00A15471">
        <w:t>WiFi</w:t>
      </w:r>
      <w:proofErr w:type="spellEnd"/>
      <w:r w:rsidRPr="00A15471">
        <w:t xml:space="preserve">, Bluetooth, ZigBee y celulares, pero también </w:t>
      </w:r>
      <w:proofErr w:type="spellStart"/>
      <w:r w:rsidRPr="00A15471">
        <w:t>podés</w:t>
      </w:r>
      <w:proofErr w:type="spellEnd"/>
      <w:r w:rsidRPr="00A15471">
        <w:t xml:space="preserve"> encontrar varias opciones de redes alternativas que se están implementando en varios lugares del mundo para el desarrollo de aplicaciones IoT.</w:t>
      </w:r>
    </w:p>
    <w:p w14:paraId="4257B4A5" w14:textId="77777777" w:rsidR="00A15471" w:rsidRPr="00A15471" w:rsidRDefault="00A15471" w:rsidP="00A15471">
      <w:r w:rsidRPr="00A15471">
        <w:t>Dependiendo de la aplicación es necesario analizar factores como el alcance, la transmisión de datos, la seguridad, la energía y la duración de las baterías. Todo un conjunto de aspectos que dictarán la elección de una tecnología o varias combinadas.</w:t>
      </w:r>
    </w:p>
    <w:p w14:paraId="39B9F3F6" w14:textId="77777777" w:rsidR="00A15471" w:rsidRDefault="00A15471" w:rsidP="00A15471">
      <w:r w:rsidRPr="00A15471">
        <w:t>En esta sección vas a ver algunas de las tecnologías principales que se encuentran disponibles.</w:t>
      </w:r>
    </w:p>
    <w:p w14:paraId="3EA83787" w14:textId="54CDEE46" w:rsidR="00A15471" w:rsidRPr="00A15471" w:rsidRDefault="00A15471" w:rsidP="004F78E0">
      <w:pPr>
        <w:pStyle w:val="Ttulo3"/>
      </w:pPr>
      <w:bookmarkStart w:id="11" w:name="_Toc181271832"/>
      <w:r>
        <w:t>Bluetooth</w:t>
      </w:r>
      <w:bookmarkEnd w:id="11"/>
    </w:p>
    <w:p w14:paraId="33CFDEDC" w14:textId="77777777" w:rsidR="00576E02" w:rsidRDefault="00A15471" w:rsidP="00576E02">
      <w:pPr>
        <w:keepNext/>
        <w:jc w:val="center"/>
      </w:pPr>
      <w:r w:rsidRPr="00A15471">
        <w:rPr>
          <w:noProof/>
        </w:rPr>
        <w:drawing>
          <wp:inline distT="0" distB="0" distL="0" distR="0" wp14:anchorId="5A39F1D5" wp14:editId="7BFF5416">
            <wp:extent cx="952500" cy="952500"/>
            <wp:effectExtent l="0" t="0" r="0" b="0"/>
            <wp:docPr id="1879853437" name="Imagen 25"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8174" name="Imagen 25" descr="Un dibujo de una cara feliz&#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E00AEF" w14:textId="7ED17C23" w:rsidR="00A15471" w:rsidRDefault="00576E02" w:rsidP="00576E02">
      <w:pPr>
        <w:pStyle w:val="Descripcin"/>
        <w:jc w:val="center"/>
      </w:pPr>
      <w:r>
        <w:t xml:space="preserve">Ilustración </w:t>
      </w:r>
      <w:fldSimple w:instr=" SEQ Ilustración \* ARABIC ">
        <w:r w:rsidR="00520314">
          <w:rPr>
            <w:noProof/>
          </w:rPr>
          <w:t>1</w:t>
        </w:r>
      </w:fldSimple>
    </w:p>
    <w:p w14:paraId="5ECE2929" w14:textId="39CF759E" w:rsidR="00A15471" w:rsidRPr="00A15471" w:rsidRDefault="00A15471" w:rsidP="00A15471">
      <w:r w:rsidRPr="00A15471">
        <w:t>Es una importante tecnología para comunicaciones de corto alcance que se ha vuelto muy importante en la informática y en productos de consumo masivo.</w:t>
      </w:r>
    </w:p>
    <w:p w14:paraId="260DE4EF" w14:textId="77777777" w:rsidR="00A15471" w:rsidRPr="00A15471" w:rsidRDefault="00A15471" w:rsidP="00A15471">
      <w:r w:rsidRPr="00A15471">
        <w:t xml:space="preserve">BLE (Bluetooth Low Energy) es una versión reciente incluida en el estándar del protocolo y que es importante para aplicaciones de IoT, ya que ofrece un alcance similar al de Bluetooth </w:t>
      </w:r>
      <w:proofErr w:type="spellStart"/>
      <w:r w:rsidRPr="00A15471">
        <w:t>Classic</w:t>
      </w:r>
      <w:proofErr w:type="spellEnd"/>
      <w:r w:rsidRPr="00A15471">
        <w:t>, pero fue diseñado específicamente para aplicaciones de bajo consumo de energía.</w:t>
      </w:r>
    </w:p>
    <w:p w14:paraId="7E1472E5" w14:textId="77777777" w:rsidR="00A15471" w:rsidRPr="00A15471" w:rsidRDefault="00A15471" w:rsidP="00A15471">
      <w:r w:rsidRPr="00A15471">
        <w:lastRenderedPageBreak/>
        <w:t xml:space="preserve">Sin embargo, BLE no está diseñado para transferencia de grandes volúmenes de datos y es más adecuado para paquetes pequeños. Si se necesita mayor demanda de datos conviene el Bluetooth </w:t>
      </w:r>
      <w:proofErr w:type="spellStart"/>
      <w:r w:rsidRPr="00A15471">
        <w:t>Classic</w:t>
      </w:r>
      <w:proofErr w:type="spellEnd"/>
      <w:r w:rsidRPr="00A15471">
        <w:t>. Se integra fácilmente con smartphones y muchos dispositivos móviles.</w:t>
      </w:r>
    </w:p>
    <w:p w14:paraId="7188C5BB" w14:textId="77777777" w:rsidR="00A15471" w:rsidRPr="00A15471" w:rsidRDefault="00A15471" w:rsidP="00A15471">
      <w:r w:rsidRPr="00A15471">
        <w:t>Las principales características del protocolo son:</w:t>
      </w:r>
    </w:p>
    <w:p w14:paraId="27169198" w14:textId="77777777" w:rsidR="00A15471" w:rsidRPr="00A15471" w:rsidRDefault="00A15471">
      <w:pPr>
        <w:pStyle w:val="Prrafodelista"/>
        <w:numPr>
          <w:ilvl w:val="0"/>
          <w:numId w:val="25"/>
        </w:numPr>
      </w:pPr>
      <w:r w:rsidRPr="00A15471">
        <w:t>Frecuencia: 2,4 GHz (ISM).</w:t>
      </w:r>
    </w:p>
    <w:p w14:paraId="27DC3509" w14:textId="77777777" w:rsidR="00A15471" w:rsidRPr="00A15471" w:rsidRDefault="00A15471">
      <w:pPr>
        <w:pStyle w:val="Prrafodelista"/>
        <w:numPr>
          <w:ilvl w:val="0"/>
          <w:numId w:val="25"/>
        </w:numPr>
      </w:pPr>
      <w:r w:rsidRPr="00A15471">
        <w:t>Alcance: 50-150 m.</w:t>
      </w:r>
    </w:p>
    <w:p w14:paraId="45EB5251" w14:textId="77777777" w:rsidR="00A15471" w:rsidRPr="00A15471" w:rsidRDefault="00A15471">
      <w:pPr>
        <w:pStyle w:val="Prrafodelista"/>
        <w:numPr>
          <w:ilvl w:val="0"/>
          <w:numId w:val="25"/>
        </w:numPr>
      </w:pPr>
      <w:r w:rsidRPr="00A15471">
        <w:t>Tasas de datos: 1 Mbps.</w:t>
      </w:r>
    </w:p>
    <w:p w14:paraId="31C7212F" w14:textId="3D84F442" w:rsidR="00A15471" w:rsidRPr="002A249C" w:rsidRDefault="002A249C" w:rsidP="004F78E0">
      <w:pPr>
        <w:pStyle w:val="Ttulo3"/>
      </w:pPr>
      <w:bookmarkStart w:id="12" w:name="_Toc181271833"/>
      <w:r>
        <w:t>Zig</w:t>
      </w:r>
      <w:r w:rsidR="001D0623">
        <w:t>B</w:t>
      </w:r>
      <w:r>
        <w:t>ee</w:t>
      </w:r>
      <w:bookmarkEnd w:id="12"/>
    </w:p>
    <w:p w14:paraId="4FF71793" w14:textId="77777777" w:rsidR="00576E02" w:rsidRDefault="00A15471" w:rsidP="00576E02">
      <w:pPr>
        <w:keepNext/>
        <w:jc w:val="center"/>
      </w:pPr>
      <w:r w:rsidRPr="00A15471">
        <w:rPr>
          <w:noProof/>
        </w:rPr>
        <w:drawing>
          <wp:inline distT="0" distB="0" distL="0" distR="0" wp14:anchorId="14E74B63" wp14:editId="0843C346">
            <wp:extent cx="952500" cy="952500"/>
            <wp:effectExtent l="0" t="0" r="0" b="0"/>
            <wp:docPr id="1017417676" name="Imagen 24"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01460" name="Imagen 24" descr="Un dibujo de una cara feliz&#10;&#10;Descripción generada automáticamente con confianza baj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3021692A" w14:textId="2C0842AE" w:rsidR="00A15471" w:rsidRDefault="00576E02" w:rsidP="00576E02">
      <w:pPr>
        <w:pStyle w:val="Descripcin"/>
        <w:jc w:val="center"/>
      </w:pPr>
      <w:r>
        <w:t xml:space="preserve">Ilustración </w:t>
      </w:r>
      <w:fldSimple w:instr=" SEQ Ilustración \* ARABIC ">
        <w:r w:rsidR="00520314">
          <w:rPr>
            <w:noProof/>
          </w:rPr>
          <w:t>2</w:t>
        </w:r>
      </w:fldSimple>
    </w:p>
    <w:p w14:paraId="756FB1F4" w14:textId="1A8D0C66" w:rsidR="00A15471" w:rsidRPr="00A15471" w:rsidRDefault="00A15471" w:rsidP="00A15471">
      <w:r w:rsidRPr="00A15471">
        <w:t>Tiene una gran implementación tradicionalmente en entornos industriales. Se basa en el protocolo IEEE802.15.4, que es una tecnología de red inalámbrica estándar de la industria que opera en aplicaciones en la banda de 2.4GHz.</w:t>
      </w:r>
    </w:p>
    <w:p w14:paraId="590AD7C6" w14:textId="77777777" w:rsidR="00A15471" w:rsidRPr="00A15471" w:rsidRDefault="00A15471" w:rsidP="00A15471">
      <w:r w:rsidRPr="00A15471">
        <w:t>Tiene ventajas significativas en sistemas que ofrecen operación de bajo consumo de energía, alta seguridad, robustez y alta escalabilidad, aunque el costo de los dispositivos suele ser más elevado que con otros protocolos.</w:t>
      </w:r>
    </w:p>
    <w:p w14:paraId="1004A3C5" w14:textId="77777777" w:rsidR="00A15471" w:rsidRPr="00A15471" w:rsidRDefault="00A15471" w:rsidP="00A15471">
      <w:r w:rsidRPr="00A15471">
        <w:t>Las principales características del protocolo son:</w:t>
      </w:r>
    </w:p>
    <w:p w14:paraId="1D0B7211" w14:textId="77777777" w:rsidR="00A15471" w:rsidRPr="00A15471" w:rsidRDefault="00A15471">
      <w:pPr>
        <w:pStyle w:val="Prrafodelista"/>
        <w:numPr>
          <w:ilvl w:val="0"/>
          <w:numId w:val="24"/>
        </w:numPr>
      </w:pPr>
      <w:r w:rsidRPr="00A15471">
        <w:t>Basado en IEEE802.15.4.</w:t>
      </w:r>
    </w:p>
    <w:p w14:paraId="5B23C42D" w14:textId="77777777" w:rsidR="00A15471" w:rsidRPr="00A15471" w:rsidRDefault="00A15471">
      <w:pPr>
        <w:pStyle w:val="Prrafodelista"/>
        <w:numPr>
          <w:ilvl w:val="0"/>
          <w:numId w:val="24"/>
        </w:numPr>
      </w:pPr>
      <w:r w:rsidRPr="00A15471">
        <w:t>Frecuencia: 2,4 GHz.</w:t>
      </w:r>
    </w:p>
    <w:p w14:paraId="0629CF90" w14:textId="77777777" w:rsidR="00A15471" w:rsidRPr="00A15471" w:rsidRDefault="00A15471">
      <w:pPr>
        <w:pStyle w:val="Prrafodelista"/>
        <w:numPr>
          <w:ilvl w:val="0"/>
          <w:numId w:val="24"/>
        </w:numPr>
      </w:pPr>
      <w:r w:rsidRPr="00A15471">
        <w:t>Alcance: 10-100 m.</w:t>
      </w:r>
    </w:p>
    <w:p w14:paraId="0D0C794B" w14:textId="77777777" w:rsidR="00A15471" w:rsidRPr="00A15471" w:rsidRDefault="00A15471">
      <w:pPr>
        <w:pStyle w:val="Prrafodelista"/>
        <w:numPr>
          <w:ilvl w:val="0"/>
          <w:numId w:val="24"/>
        </w:numPr>
      </w:pPr>
      <w:r w:rsidRPr="00A15471">
        <w:t>Tasas de datos: 250 kbps.</w:t>
      </w:r>
    </w:p>
    <w:p w14:paraId="05EAB425" w14:textId="180DB38E" w:rsidR="00A15471" w:rsidRPr="00A15471" w:rsidRDefault="00A15471" w:rsidP="004F78E0">
      <w:pPr>
        <w:pStyle w:val="Ttulo3"/>
      </w:pPr>
      <w:bookmarkStart w:id="13" w:name="_Toc181271834"/>
      <w:r w:rsidRPr="00A15471">
        <w:lastRenderedPageBreak/>
        <w:t>Z-Wave</w:t>
      </w:r>
      <w:bookmarkEnd w:id="13"/>
    </w:p>
    <w:p w14:paraId="202E4A6B" w14:textId="77777777" w:rsidR="00576E02" w:rsidRDefault="00A15471" w:rsidP="00576E02">
      <w:pPr>
        <w:keepNext/>
        <w:jc w:val="center"/>
      </w:pPr>
      <w:r w:rsidRPr="00A15471">
        <w:rPr>
          <w:noProof/>
        </w:rPr>
        <w:drawing>
          <wp:inline distT="0" distB="0" distL="0" distR="0" wp14:anchorId="16C64F84" wp14:editId="50E54582">
            <wp:extent cx="952500" cy="952500"/>
            <wp:effectExtent l="0" t="0" r="0" b="0"/>
            <wp:docPr id="57297119" name="Imagen 2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59244" name="Imagen 23" descr="Logotipo, nombre de la empresa&#10;&#10;Descripción generada automá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74E1BE3" w14:textId="05828A82" w:rsidR="00A15471" w:rsidRDefault="00576E02" w:rsidP="00576E02">
      <w:pPr>
        <w:pStyle w:val="Descripcin"/>
        <w:jc w:val="center"/>
      </w:pPr>
      <w:r>
        <w:t xml:space="preserve">Ilustración </w:t>
      </w:r>
      <w:fldSimple w:instr=" SEQ Ilustración \* ARABIC ">
        <w:r w:rsidR="00520314">
          <w:rPr>
            <w:noProof/>
          </w:rPr>
          <w:t>3</w:t>
        </w:r>
      </w:fldSimple>
    </w:p>
    <w:p w14:paraId="769B003B" w14:textId="355C0C3C" w:rsidR="00A15471" w:rsidRPr="00A15471" w:rsidRDefault="00A15471" w:rsidP="00A15471">
      <w:r w:rsidRPr="00A15471">
        <w:t>Z-Wave es una tecnología de comunicaciones de RF de baja potencia que está diseñada principalmente para la automatización del hogar para productos como controladores de lámparas y sensores.</w:t>
      </w:r>
    </w:p>
    <w:p w14:paraId="3364BFE2" w14:textId="77777777" w:rsidR="00A15471" w:rsidRPr="00A15471" w:rsidRDefault="00A15471" w:rsidP="00A15471">
      <w:r w:rsidRPr="00A15471">
        <w:t xml:space="preserve">Está optimizado para una comunicación confiable y de baja latencia de pequeños paquetes de datos, opera en la banda por debajo de 1 GHz y es impermeable a la interferencia de </w:t>
      </w:r>
      <w:proofErr w:type="spellStart"/>
      <w:r w:rsidRPr="00A15471">
        <w:t>WiFi</w:t>
      </w:r>
      <w:proofErr w:type="spellEnd"/>
      <w:r w:rsidRPr="00A15471">
        <w:t xml:space="preserve"> y otras tecnologías inalámbricas en el rango de 2.4 GHz como Bluetooth o ZigBee.</w:t>
      </w:r>
    </w:p>
    <w:p w14:paraId="3B222309" w14:textId="77777777" w:rsidR="00A15471" w:rsidRPr="00A15471" w:rsidRDefault="00A15471" w:rsidP="00A15471">
      <w:r w:rsidRPr="00A15471">
        <w:t xml:space="preserve">Admite redes de malla completa sin la necesidad de un nodo coordinador y es muy escalable, permitiendo el control de cientos de dispositivos. Z-Wave utiliza un protocolo simple, que puede permitir un desarrollo rápido y eficiente, aunque su desventaja es que el único fabricante de chips es Sigma </w:t>
      </w:r>
      <w:proofErr w:type="spellStart"/>
      <w:r w:rsidRPr="00A15471">
        <w:t>Designs</w:t>
      </w:r>
      <w:proofErr w:type="spellEnd"/>
      <w:r w:rsidRPr="00A15471">
        <w:t>.</w:t>
      </w:r>
    </w:p>
    <w:p w14:paraId="27A6D342" w14:textId="77777777" w:rsidR="00A15471" w:rsidRPr="00A15471" w:rsidRDefault="00A15471" w:rsidP="00A15471">
      <w:r w:rsidRPr="00A15471">
        <w:t>Las principales características del protocolo son:</w:t>
      </w:r>
    </w:p>
    <w:p w14:paraId="46034D4A" w14:textId="77777777" w:rsidR="00A15471" w:rsidRPr="00A15471" w:rsidRDefault="00A15471">
      <w:pPr>
        <w:pStyle w:val="Prrafodelista"/>
        <w:numPr>
          <w:ilvl w:val="0"/>
          <w:numId w:val="23"/>
        </w:numPr>
      </w:pPr>
      <w:r w:rsidRPr="00A15471">
        <w:t>Estándar: Z-Wave Alliance.</w:t>
      </w:r>
    </w:p>
    <w:p w14:paraId="07B8E036" w14:textId="77777777" w:rsidR="00A15471" w:rsidRPr="00A15471" w:rsidRDefault="00A15471">
      <w:pPr>
        <w:pStyle w:val="Prrafodelista"/>
        <w:numPr>
          <w:ilvl w:val="0"/>
          <w:numId w:val="23"/>
        </w:numPr>
      </w:pPr>
      <w:r w:rsidRPr="00A15471">
        <w:t>Frecuencia: 900 MHz (ISM).</w:t>
      </w:r>
    </w:p>
    <w:p w14:paraId="5A7E204D" w14:textId="77777777" w:rsidR="00A15471" w:rsidRPr="00A15471" w:rsidRDefault="00A15471">
      <w:pPr>
        <w:pStyle w:val="Prrafodelista"/>
        <w:numPr>
          <w:ilvl w:val="0"/>
          <w:numId w:val="23"/>
        </w:numPr>
      </w:pPr>
      <w:r w:rsidRPr="00A15471">
        <w:t>Alcance: 30 m.</w:t>
      </w:r>
    </w:p>
    <w:p w14:paraId="33AA1C04" w14:textId="77777777" w:rsidR="00A15471" w:rsidRPr="00A15471" w:rsidRDefault="00A15471">
      <w:pPr>
        <w:pStyle w:val="Prrafodelista"/>
        <w:numPr>
          <w:ilvl w:val="0"/>
          <w:numId w:val="23"/>
        </w:numPr>
      </w:pPr>
      <w:r w:rsidRPr="00A15471">
        <w:t>Tasas de datos: hasta 100 kbps.</w:t>
      </w:r>
    </w:p>
    <w:p w14:paraId="4747FA1B" w14:textId="2F52B45A" w:rsidR="00A15471" w:rsidRPr="00A15471" w:rsidRDefault="00A15471" w:rsidP="004F78E0">
      <w:pPr>
        <w:pStyle w:val="Ttulo3"/>
      </w:pPr>
      <w:bookmarkStart w:id="14" w:name="_Toc181271835"/>
      <w:r w:rsidRPr="00A15471">
        <w:lastRenderedPageBreak/>
        <w:t>6LowPAN</w:t>
      </w:r>
      <w:bookmarkEnd w:id="14"/>
    </w:p>
    <w:p w14:paraId="57B05077" w14:textId="77777777" w:rsidR="00576E02" w:rsidRDefault="00A15471" w:rsidP="00576E02">
      <w:pPr>
        <w:keepNext/>
        <w:jc w:val="center"/>
      </w:pPr>
      <w:r w:rsidRPr="00A15471">
        <w:rPr>
          <w:noProof/>
        </w:rPr>
        <w:drawing>
          <wp:inline distT="0" distB="0" distL="0" distR="0" wp14:anchorId="77A833F7" wp14:editId="0ADE901B">
            <wp:extent cx="952500" cy="952500"/>
            <wp:effectExtent l="0" t="0" r="0" b="0"/>
            <wp:docPr id="111936572" name="Imagen 2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8105" name="Imagen 22" descr="Imagen que contiene Logotip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F75F0DD" w14:textId="1B62AD3D" w:rsidR="00A15471" w:rsidRDefault="00576E02" w:rsidP="00576E02">
      <w:pPr>
        <w:pStyle w:val="Descripcin"/>
        <w:jc w:val="center"/>
      </w:pPr>
      <w:r>
        <w:t xml:space="preserve">Ilustración </w:t>
      </w:r>
      <w:fldSimple w:instr=" SEQ Ilustración \* ARABIC ">
        <w:r w:rsidR="00520314">
          <w:rPr>
            <w:noProof/>
          </w:rPr>
          <w:t>4</w:t>
        </w:r>
      </w:fldSimple>
    </w:p>
    <w:p w14:paraId="7499D7C5" w14:textId="7E006029" w:rsidR="00A15471" w:rsidRPr="00A15471" w:rsidRDefault="00A15471" w:rsidP="00A15471">
      <w:r w:rsidRPr="00A15471">
        <w:t>Una tecnología clave basada en IP es 6LowPAN (Red de área personal inalámbrica de baja potencia IPv6). En lugar de ser una tecnología de protocolos de aplicación de IoT como Bluetooth o ZigBee, 6LowPAN es un protocolo de red.</w:t>
      </w:r>
    </w:p>
    <w:p w14:paraId="4CF78738" w14:textId="77777777" w:rsidR="00A15471" w:rsidRPr="00A15471" w:rsidRDefault="00A15471" w:rsidP="00A15471">
      <w:r w:rsidRPr="00A15471">
        <w:t xml:space="preserve">El estándar tiene libertad de banda de frecuencia y capa física; se puede utilizar en múltiples plataformas de comunicaciones y está diseñado para enviar paquetes IPv6 a través de redes basadas en IEEE 802.15.4. Implementa estándares de IP abiertos como TCP, UDP, HTTP, COAP, MQTT y </w:t>
      </w:r>
      <w:proofErr w:type="spellStart"/>
      <w:r w:rsidRPr="00A15471">
        <w:t>WebSockets</w:t>
      </w:r>
      <w:proofErr w:type="spellEnd"/>
      <w:r w:rsidRPr="00A15471">
        <w:t>.</w:t>
      </w:r>
    </w:p>
    <w:p w14:paraId="4F0B437D" w14:textId="77777777" w:rsidR="00A15471" w:rsidRPr="00A15471" w:rsidRDefault="00A15471" w:rsidP="00A15471">
      <w:r w:rsidRPr="00A15471">
        <w:t>Las principales características del protocolo son:</w:t>
      </w:r>
    </w:p>
    <w:p w14:paraId="7E28EB92" w14:textId="77777777" w:rsidR="00A15471" w:rsidRPr="00A15471" w:rsidRDefault="00A15471">
      <w:pPr>
        <w:pStyle w:val="Prrafodelista"/>
        <w:numPr>
          <w:ilvl w:val="0"/>
          <w:numId w:val="22"/>
        </w:numPr>
      </w:pPr>
      <w:r w:rsidRPr="00A15471">
        <w:t>Estándar: RFC 6282.</w:t>
      </w:r>
    </w:p>
    <w:p w14:paraId="02E24617" w14:textId="77777777" w:rsidR="00A15471" w:rsidRPr="00A15471" w:rsidRDefault="00A15471">
      <w:pPr>
        <w:pStyle w:val="Prrafodelista"/>
        <w:numPr>
          <w:ilvl w:val="0"/>
          <w:numId w:val="22"/>
        </w:numPr>
      </w:pPr>
      <w:r w:rsidRPr="00A15471">
        <w:t>Frecuencia: adaptado a varios medios.</w:t>
      </w:r>
    </w:p>
    <w:p w14:paraId="3DA7922F" w14:textId="77777777" w:rsidR="00A15471" w:rsidRPr="00A15471" w:rsidRDefault="00A15471">
      <w:pPr>
        <w:pStyle w:val="Prrafodelista"/>
        <w:numPr>
          <w:ilvl w:val="0"/>
          <w:numId w:val="22"/>
        </w:numPr>
      </w:pPr>
      <w:r w:rsidRPr="00A15471">
        <w:t>Rango: adaptado a variedad de rangos.</w:t>
      </w:r>
    </w:p>
    <w:p w14:paraId="609FE6E6" w14:textId="77777777" w:rsidR="00A15471" w:rsidRPr="00A15471" w:rsidRDefault="00A15471">
      <w:pPr>
        <w:pStyle w:val="Prrafodelista"/>
        <w:numPr>
          <w:ilvl w:val="0"/>
          <w:numId w:val="22"/>
        </w:numPr>
      </w:pPr>
      <w:r w:rsidRPr="00A15471">
        <w:t>Tasas de datos: adaptación variable.</w:t>
      </w:r>
    </w:p>
    <w:p w14:paraId="199772BF" w14:textId="3CED1E99" w:rsidR="00A15471" w:rsidRPr="00A15471" w:rsidRDefault="00A15471" w:rsidP="004F78E0">
      <w:pPr>
        <w:pStyle w:val="Ttulo3"/>
      </w:pPr>
      <w:bookmarkStart w:id="15" w:name="_Toc181271836"/>
      <w:proofErr w:type="spellStart"/>
      <w:r>
        <w:t>Thread</w:t>
      </w:r>
      <w:bookmarkEnd w:id="15"/>
      <w:proofErr w:type="spellEnd"/>
    </w:p>
    <w:p w14:paraId="16B63FD9" w14:textId="77777777" w:rsidR="00576E02" w:rsidRDefault="00A15471" w:rsidP="00576E02">
      <w:pPr>
        <w:keepNext/>
        <w:jc w:val="center"/>
      </w:pPr>
      <w:r w:rsidRPr="00A15471">
        <w:rPr>
          <w:noProof/>
        </w:rPr>
        <w:drawing>
          <wp:inline distT="0" distB="0" distL="0" distR="0" wp14:anchorId="5912FC59" wp14:editId="4867D3B3">
            <wp:extent cx="952500" cy="952500"/>
            <wp:effectExtent l="0" t="0" r="0" b="0"/>
            <wp:docPr id="220681197" name="Imagen 21" descr="Un dibujo de una cara feliz&#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81197" name="Imagen 21" descr="Un dibujo de una cara feliz&#10;&#10;Descripción generada automáticamente con confianza baj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26F265CE" w14:textId="7DD57699" w:rsidR="00A15471" w:rsidRDefault="00576E02" w:rsidP="00576E02">
      <w:pPr>
        <w:pStyle w:val="Descripcin"/>
        <w:jc w:val="center"/>
      </w:pPr>
      <w:r>
        <w:t xml:space="preserve">Ilustración </w:t>
      </w:r>
      <w:fldSimple w:instr=" SEQ Ilustración \* ARABIC ">
        <w:r w:rsidR="00520314">
          <w:rPr>
            <w:noProof/>
          </w:rPr>
          <w:t>5</w:t>
        </w:r>
      </w:fldSimple>
    </w:p>
    <w:p w14:paraId="4D938B60" w14:textId="3F0110E8" w:rsidR="00A15471" w:rsidRPr="00A15471" w:rsidRDefault="00A15471" w:rsidP="00A15471">
      <w:proofErr w:type="spellStart"/>
      <w:r w:rsidRPr="00A15471">
        <w:t>Thread</w:t>
      </w:r>
      <w:proofErr w:type="spellEnd"/>
      <w:r w:rsidRPr="00A15471">
        <w:t xml:space="preserve"> es un protocolo de red IPv6 basado en IP dirigido a la automatización de hogares. Basado en 6LowPAN (y al igual que), no es un protocolo de aplicaciones IoT como </w:t>
      </w:r>
      <w:r w:rsidRPr="00A15471">
        <w:lastRenderedPageBreak/>
        <w:t xml:space="preserve">Bluetooth o ZigBee. Desde el punto de vista de la aplicación, está diseñado principalmente como un complemento de </w:t>
      </w:r>
      <w:proofErr w:type="spellStart"/>
      <w:r w:rsidRPr="00A15471">
        <w:t>WiFi</w:t>
      </w:r>
      <w:proofErr w:type="spellEnd"/>
      <w:r w:rsidRPr="00A15471">
        <w:t xml:space="preserve"> para dispositivos de consumo que tiene limitaciones para su uso en una configuración de domótica.</w:t>
      </w:r>
    </w:p>
    <w:p w14:paraId="3056B4D2" w14:textId="77777777" w:rsidR="00A15471" w:rsidRPr="00A15471" w:rsidRDefault="00A15471" w:rsidP="00A15471">
      <w:r w:rsidRPr="00A15471">
        <w:t xml:space="preserve">Lanzado a mediados de 2014 por </w:t>
      </w:r>
      <w:proofErr w:type="spellStart"/>
      <w:r w:rsidRPr="00A15471">
        <w:t>Thread</w:t>
      </w:r>
      <w:proofErr w:type="spellEnd"/>
      <w:r w:rsidRPr="00A15471">
        <w:t xml:space="preserve"> </w:t>
      </w:r>
      <w:proofErr w:type="spellStart"/>
      <w:r w:rsidRPr="00A15471">
        <w:t>Group</w:t>
      </w:r>
      <w:proofErr w:type="spellEnd"/>
      <w:r w:rsidRPr="00A15471">
        <w:t>, el protocolo es libre y se basa en varios estándares, incluidos IEEE 802.15.4, IPv6 y 6LoWPAN, y ofrece una solución basada en IP resistente para IoT.</w:t>
      </w:r>
    </w:p>
    <w:p w14:paraId="0963B90E" w14:textId="77777777" w:rsidR="00A15471" w:rsidRPr="00A15471" w:rsidRDefault="00A15471" w:rsidP="00A15471">
      <w:proofErr w:type="spellStart"/>
      <w:r w:rsidRPr="00A15471">
        <w:t>Thread</w:t>
      </w:r>
      <w:proofErr w:type="spellEnd"/>
      <w:r w:rsidRPr="00A15471">
        <w:t xml:space="preserve"> admite una red de malla que utiliza transceptores de radio IEEE 802.15.4 y es capaz de manejar hasta 250 nodos con altos niveles de autenticación y cifrado.</w:t>
      </w:r>
    </w:p>
    <w:p w14:paraId="51BEFC9E" w14:textId="77777777" w:rsidR="00A15471" w:rsidRPr="00A15471" w:rsidRDefault="00A15471" w:rsidP="00A15471">
      <w:r w:rsidRPr="00A15471">
        <w:t>Las principales características del protocolo son:</w:t>
      </w:r>
    </w:p>
    <w:p w14:paraId="26EE0B86" w14:textId="77777777" w:rsidR="00A15471" w:rsidRPr="00A15471" w:rsidRDefault="00A15471">
      <w:pPr>
        <w:pStyle w:val="Prrafodelista"/>
        <w:numPr>
          <w:ilvl w:val="0"/>
          <w:numId w:val="21"/>
        </w:numPr>
      </w:pPr>
      <w:r w:rsidRPr="00A15471">
        <w:t>Estándar: IEEE 802.15.4 y 6LowPAN.</w:t>
      </w:r>
    </w:p>
    <w:p w14:paraId="153CCA28" w14:textId="77777777" w:rsidR="00A15471" w:rsidRPr="00A15471" w:rsidRDefault="00A15471">
      <w:pPr>
        <w:pStyle w:val="Prrafodelista"/>
        <w:numPr>
          <w:ilvl w:val="0"/>
          <w:numId w:val="21"/>
        </w:numPr>
      </w:pPr>
      <w:r w:rsidRPr="00A15471">
        <w:t>Frecuencia: 2,4 GHz (ISM).</w:t>
      </w:r>
    </w:p>
    <w:p w14:paraId="58241607" w14:textId="77777777" w:rsidR="00A15471" w:rsidRPr="00A15471" w:rsidRDefault="00A15471">
      <w:pPr>
        <w:pStyle w:val="Prrafodelista"/>
        <w:numPr>
          <w:ilvl w:val="0"/>
          <w:numId w:val="21"/>
        </w:numPr>
      </w:pPr>
      <w:r w:rsidRPr="00A15471">
        <w:t>Rango: N/A.</w:t>
      </w:r>
    </w:p>
    <w:p w14:paraId="7B6DFEE7" w14:textId="77777777" w:rsidR="00A15471" w:rsidRPr="00A15471" w:rsidRDefault="00A15471">
      <w:pPr>
        <w:pStyle w:val="Prrafodelista"/>
        <w:numPr>
          <w:ilvl w:val="0"/>
          <w:numId w:val="21"/>
        </w:numPr>
      </w:pPr>
      <w:r w:rsidRPr="00A15471">
        <w:t>Tasas de datos: N/A.</w:t>
      </w:r>
    </w:p>
    <w:p w14:paraId="4EFE352E" w14:textId="23F0ED8A" w:rsidR="00A15471" w:rsidRPr="00A15471" w:rsidRDefault="00A15471" w:rsidP="004F78E0">
      <w:pPr>
        <w:pStyle w:val="Ttulo3"/>
      </w:pPr>
      <w:bookmarkStart w:id="16" w:name="_Toc181271837"/>
      <w:proofErr w:type="spellStart"/>
      <w:r w:rsidRPr="00A15471">
        <w:t>WiFi</w:t>
      </w:r>
      <w:bookmarkEnd w:id="16"/>
      <w:proofErr w:type="spellEnd"/>
    </w:p>
    <w:p w14:paraId="0CDC671E" w14:textId="77777777" w:rsidR="00576E02" w:rsidRDefault="00A15471" w:rsidP="00576E02">
      <w:pPr>
        <w:keepNext/>
        <w:jc w:val="center"/>
      </w:pPr>
      <w:r w:rsidRPr="00A15471">
        <w:rPr>
          <w:noProof/>
        </w:rPr>
        <w:drawing>
          <wp:inline distT="0" distB="0" distL="0" distR="0" wp14:anchorId="5EF96B27" wp14:editId="2190A3E4">
            <wp:extent cx="952500" cy="952500"/>
            <wp:effectExtent l="0" t="0" r="0" b="0"/>
            <wp:docPr id="439831615" name="Imagen 20"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31615" name="Imagen 20" descr="Dibujo en blanco y negro&#10;&#10;Descripción generada automáticamente con confianza m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59D26A89" w14:textId="29DA1D23" w:rsidR="00A15471" w:rsidRDefault="00576E02" w:rsidP="00576E02">
      <w:pPr>
        <w:pStyle w:val="Descripcin"/>
        <w:jc w:val="center"/>
      </w:pPr>
      <w:r>
        <w:t xml:space="preserve">Ilustración </w:t>
      </w:r>
      <w:fldSimple w:instr=" SEQ Ilustración \* ARABIC ">
        <w:r w:rsidR="00520314">
          <w:rPr>
            <w:noProof/>
          </w:rPr>
          <w:t>6</w:t>
        </w:r>
      </w:fldSimple>
    </w:p>
    <w:p w14:paraId="33990155" w14:textId="6CD59C19" w:rsidR="00A15471" w:rsidRPr="00A15471" w:rsidRDefault="00A15471" w:rsidP="00A15471">
      <w:r w:rsidRPr="00A15471">
        <w:t xml:space="preserve">La conectividad </w:t>
      </w:r>
      <w:proofErr w:type="spellStart"/>
      <w:r w:rsidRPr="00A15471">
        <w:t>WiFi</w:t>
      </w:r>
      <w:proofErr w:type="spellEnd"/>
      <w:r w:rsidRPr="00A15471">
        <w:t xml:space="preserve"> es ampliamente utilizada, especialmente por la omnipresencia de </w:t>
      </w:r>
      <w:proofErr w:type="spellStart"/>
      <w:r w:rsidRPr="00A15471">
        <w:t>WiFi</w:t>
      </w:r>
      <w:proofErr w:type="spellEnd"/>
      <w:r w:rsidRPr="00A15471">
        <w:t xml:space="preserve"> dentro del entorno doméstico y empresarial. Existe una amplia infraestructura, además de ofrecer una transferencia de datos rápida y la capacidad de manejar grandes cantidades de datos.</w:t>
      </w:r>
    </w:p>
    <w:p w14:paraId="0FD4E0B0" w14:textId="77777777" w:rsidR="00A15471" w:rsidRPr="00A15471" w:rsidRDefault="00A15471" w:rsidP="00A15471">
      <w:r w:rsidRPr="00A15471">
        <w:t xml:space="preserve">El estándar </w:t>
      </w:r>
      <w:proofErr w:type="spellStart"/>
      <w:r w:rsidRPr="00A15471">
        <w:t>WiFi</w:t>
      </w:r>
      <w:proofErr w:type="spellEnd"/>
      <w:r w:rsidRPr="00A15471">
        <w:t xml:space="preserve"> más utilizado es 802.11n, que ofrece un rendimiento en el rango de cientos Mbps, lo cual está bien para transferencias de archivos, pero puede consumir </w:t>
      </w:r>
      <w:r w:rsidRPr="00A15471">
        <w:lastRenderedPageBreak/>
        <w:t>demasiada energía para muchas aplicaciones de IoT. En estos casos, es preferible que los dispositivos que usan estas redes estén conectados a la red de energía eléctrica.</w:t>
      </w:r>
    </w:p>
    <w:p w14:paraId="74BC8C5D" w14:textId="77777777" w:rsidR="00A15471" w:rsidRPr="00A15471" w:rsidRDefault="00A15471" w:rsidP="00A15471">
      <w:r w:rsidRPr="00A15471">
        <w:t>Las principales características del protocolo son:</w:t>
      </w:r>
    </w:p>
    <w:p w14:paraId="0061B01E" w14:textId="77777777" w:rsidR="00A15471" w:rsidRPr="00A15471" w:rsidRDefault="00A15471">
      <w:pPr>
        <w:pStyle w:val="Prrafodelista"/>
        <w:numPr>
          <w:ilvl w:val="0"/>
          <w:numId w:val="20"/>
        </w:numPr>
      </w:pPr>
      <w:r w:rsidRPr="00A15471">
        <w:t>Estándar: basado en 802.11n.</w:t>
      </w:r>
    </w:p>
    <w:p w14:paraId="3EAE2AC4" w14:textId="77777777" w:rsidR="00A15471" w:rsidRPr="00A15471" w:rsidRDefault="00A15471">
      <w:pPr>
        <w:pStyle w:val="Prrafodelista"/>
        <w:numPr>
          <w:ilvl w:val="0"/>
          <w:numId w:val="20"/>
        </w:numPr>
      </w:pPr>
      <w:r w:rsidRPr="00A15471">
        <w:t>Frecuencias: 2,4 GHz y 5 GHz.</w:t>
      </w:r>
    </w:p>
    <w:p w14:paraId="3AAB8011" w14:textId="77777777" w:rsidR="00A15471" w:rsidRPr="00A15471" w:rsidRDefault="00A15471">
      <w:pPr>
        <w:pStyle w:val="Prrafodelista"/>
        <w:numPr>
          <w:ilvl w:val="0"/>
          <w:numId w:val="20"/>
        </w:numPr>
      </w:pPr>
      <w:r w:rsidRPr="00A15471">
        <w:t>Alcance: aproximadamente 50 m.</w:t>
      </w:r>
    </w:p>
    <w:p w14:paraId="605CCC63" w14:textId="77777777" w:rsidR="00A15471" w:rsidRPr="00A15471" w:rsidRDefault="00A15471">
      <w:pPr>
        <w:pStyle w:val="Prrafodelista"/>
        <w:numPr>
          <w:ilvl w:val="0"/>
          <w:numId w:val="20"/>
        </w:numPr>
      </w:pPr>
      <w:r w:rsidRPr="00A15471">
        <w:t>Velocidades de datos: 150-600 Mbps.</w:t>
      </w:r>
    </w:p>
    <w:p w14:paraId="7A30321A" w14:textId="762680EF" w:rsidR="00A15471" w:rsidRPr="00A15471" w:rsidRDefault="00A15471" w:rsidP="004F78E0">
      <w:pPr>
        <w:pStyle w:val="Ttulo3"/>
      </w:pPr>
      <w:bookmarkStart w:id="17" w:name="_Toc181271838"/>
      <w:r w:rsidRPr="00A15471">
        <w:t>Celular</w:t>
      </w:r>
      <w:bookmarkEnd w:id="17"/>
    </w:p>
    <w:p w14:paraId="7AC60F26" w14:textId="77777777" w:rsidR="00576E02" w:rsidRDefault="00A15471" w:rsidP="00576E02">
      <w:pPr>
        <w:keepNext/>
        <w:jc w:val="center"/>
      </w:pPr>
      <w:r w:rsidRPr="00A15471">
        <w:rPr>
          <w:noProof/>
        </w:rPr>
        <w:drawing>
          <wp:inline distT="0" distB="0" distL="0" distR="0" wp14:anchorId="149E3C54" wp14:editId="157D0C07">
            <wp:extent cx="952500" cy="952500"/>
            <wp:effectExtent l="0" t="0" r="0" b="0"/>
            <wp:docPr id="270562806" name="Imagen 19" descr="Dibujo en blanco y neg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62806" name="Imagen 19" descr="Dibujo en blanco y negro&#10;&#10;Descripción generada automáticamente con confianza m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A4E1983" w14:textId="4B400244" w:rsidR="00A15471" w:rsidRDefault="00576E02" w:rsidP="00576E02">
      <w:pPr>
        <w:pStyle w:val="Descripcin"/>
        <w:jc w:val="center"/>
      </w:pPr>
      <w:r>
        <w:t xml:space="preserve">Ilustración </w:t>
      </w:r>
      <w:fldSimple w:instr=" SEQ Ilustración \* ARABIC ">
        <w:r w:rsidR="00520314">
          <w:rPr>
            <w:noProof/>
          </w:rPr>
          <w:t>7</w:t>
        </w:r>
      </w:fldSimple>
    </w:p>
    <w:p w14:paraId="7457FBEA" w14:textId="3E2D48C9" w:rsidR="00A15471" w:rsidRPr="00A15471" w:rsidRDefault="00A15471" w:rsidP="00A15471">
      <w:r w:rsidRPr="00A15471">
        <w:t>Para aplicaciones que requieran operación en distancias largas se puede utilizar las capacidades de comunicación celular GSM/3G/4G/5G.</w:t>
      </w:r>
    </w:p>
    <w:p w14:paraId="6E683472" w14:textId="73BF617D" w:rsidR="00A15471" w:rsidRPr="00A15471" w:rsidRDefault="00A15471" w:rsidP="00A15471">
      <w:r w:rsidRPr="00A15471">
        <w:t xml:space="preserve">Si bien la tecnología celular es capaz de enviar grandes cantidades de datos, el gasto </w:t>
      </w:r>
      <w:r w:rsidR="004F78E0" w:rsidRPr="00A15471">
        <w:t>y consumo</w:t>
      </w:r>
      <w:r w:rsidRPr="00A15471">
        <w:t xml:space="preserve"> de energía pueden ser demasiado altos para muchas aplicaciones, aunque puede ser ideal para proyectos de datos de bajo ancho de banda basados ​​en sensores que enviarán muy poco cantidades de datos a través de Internet. En los últimos años, las operadoras de redes celulares están desplegando soluciones orientadas a IoT, que se basan en utilizar bandas de frecuencia de guarda, con poco ancho de banda y un bajo consumo de energía.</w:t>
      </w:r>
    </w:p>
    <w:p w14:paraId="2EB0DDBF" w14:textId="77777777" w:rsidR="00A15471" w:rsidRPr="00A15471" w:rsidRDefault="00A15471" w:rsidP="00A15471">
      <w:r w:rsidRPr="00A15471">
        <w:t>Las principales características del protocolo son:</w:t>
      </w:r>
    </w:p>
    <w:p w14:paraId="5237A441" w14:textId="77777777" w:rsidR="00A15471" w:rsidRPr="00A15471" w:rsidRDefault="00A15471">
      <w:pPr>
        <w:pStyle w:val="Prrafodelista"/>
        <w:numPr>
          <w:ilvl w:val="0"/>
          <w:numId w:val="19"/>
        </w:numPr>
      </w:pPr>
      <w:r w:rsidRPr="00A15471">
        <w:t>Estándar: 2G, 3G, 4G y 5G</w:t>
      </w:r>
    </w:p>
    <w:p w14:paraId="3BA53079" w14:textId="77777777" w:rsidR="00A15471" w:rsidRPr="00A15471" w:rsidRDefault="00A15471">
      <w:pPr>
        <w:pStyle w:val="Prrafodelista"/>
        <w:numPr>
          <w:ilvl w:val="0"/>
          <w:numId w:val="19"/>
        </w:numPr>
      </w:pPr>
      <w:r w:rsidRPr="00A15471">
        <w:t>Frecuencias: 900/1800/1900/2100 MHz</w:t>
      </w:r>
    </w:p>
    <w:p w14:paraId="4B416A26" w14:textId="77777777" w:rsidR="00A15471" w:rsidRPr="00A15471" w:rsidRDefault="00A15471">
      <w:pPr>
        <w:pStyle w:val="Prrafodelista"/>
        <w:numPr>
          <w:ilvl w:val="0"/>
          <w:numId w:val="19"/>
        </w:numPr>
      </w:pPr>
      <w:r w:rsidRPr="00A15471">
        <w:t xml:space="preserve">Alcance: 50 km </w:t>
      </w:r>
      <w:proofErr w:type="spellStart"/>
      <w:r w:rsidRPr="00A15471">
        <w:t>aprox</w:t>
      </w:r>
      <w:proofErr w:type="spellEnd"/>
    </w:p>
    <w:p w14:paraId="279205A1" w14:textId="77777777" w:rsidR="00A15471" w:rsidRPr="00A15471" w:rsidRDefault="00A15471">
      <w:pPr>
        <w:pStyle w:val="Prrafodelista"/>
        <w:numPr>
          <w:ilvl w:val="0"/>
          <w:numId w:val="19"/>
        </w:numPr>
      </w:pPr>
      <w:r w:rsidRPr="00A15471">
        <w:lastRenderedPageBreak/>
        <w:t>Tasas de datos: 35kps-10Mbps</w:t>
      </w:r>
    </w:p>
    <w:p w14:paraId="244B8BB3" w14:textId="4957E737" w:rsidR="00A15471" w:rsidRDefault="00A15471" w:rsidP="004F78E0">
      <w:pPr>
        <w:pStyle w:val="Ttulo3"/>
      </w:pPr>
      <w:bookmarkStart w:id="18" w:name="_Toc181271839"/>
      <w:r>
        <w:t>NFC</w:t>
      </w:r>
      <w:bookmarkEnd w:id="18"/>
    </w:p>
    <w:p w14:paraId="0472D207" w14:textId="77777777" w:rsidR="00576E02" w:rsidRDefault="00A15471" w:rsidP="00576E02">
      <w:pPr>
        <w:keepNext/>
        <w:jc w:val="center"/>
      </w:pPr>
      <w:r w:rsidRPr="00A15471">
        <w:rPr>
          <w:noProof/>
        </w:rPr>
        <w:drawing>
          <wp:inline distT="0" distB="0" distL="0" distR="0" wp14:anchorId="63CC18E4" wp14:editId="27E3BCAB">
            <wp:extent cx="952500" cy="952500"/>
            <wp:effectExtent l="0" t="0" r="0" b="0"/>
            <wp:docPr id="1130144739" name="Imagen 18"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44739" name="Imagen 18" descr="Imagen que contiene dibujo&#10;&#10;Descripción generada automá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7C3847A" w14:textId="542BCE8E" w:rsidR="00A15471" w:rsidRPr="00A15471" w:rsidRDefault="00576E02" w:rsidP="00576E02">
      <w:pPr>
        <w:pStyle w:val="Descripcin"/>
        <w:jc w:val="center"/>
        <w:rPr>
          <w:b/>
          <w:bCs/>
        </w:rPr>
      </w:pPr>
      <w:r>
        <w:t xml:space="preserve">Ilustración </w:t>
      </w:r>
      <w:fldSimple w:instr=" SEQ Ilustración \* ARABIC ">
        <w:r w:rsidR="00520314">
          <w:rPr>
            <w:noProof/>
          </w:rPr>
          <w:t>8</w:t>
        </w:r>
      </w:fldSimple>
    </w:p>
    <w:p w14:paraId="6BF4D0EC" w14:textId="1CA5EB96" w:rsidR="00A15471" w:rsidRPr="00A15471" w:rsidRDefault="00A15471" w:rsidP="00A15471">
      <w:r w:rsidRPr="00A15471">
        <w:t>NFC (</w:t>
      </w:r>
      <w:proofErr w:type="spellStart"/>
      <w:r w:rsidRPr="00A15471">
        <w:t>Near</w:t>
      </w:r>
      <w:proofErr w:type="spellEnd"/>
      <w:r w:rsidRPr="00A15471">
        <w:t xml:space="preserve"> Field </w:t>
      </w:r>
      <w:proofErr w:type="spellStart"/>
      <w:r w:rsidRPr="00A15471">
        <w:t>Communication</w:t>
      </w:r>
      <w:proofErr w:type="spellEnd"/>
      <w:r w:rsidRPr="00A15471">
        <w:t>) es una tecnología que permite interacciones bidireccionales simples y seguras entre dispositivos electrónicos, y especialmente aplicable para teléfonos inteligentes, permitiendo a los consumidores realizar transacciones de pago sin contacto, acceder a contenido digital y conectar dispositivos electrónicos.</w:t>
      </w:r>
    </w:p>
    <w:p w14:paraId="29FFCBC5" w14:textId="77777777" w:rsidR="00A15471" w:rsidRPr="00A15471" w:rsidRDefault="00A15471" w:rsidP="00A15471">
      <w:r w:rsidRPr="00A15471">
        <w:t>Amplía la capacidad de la tecnología de tarjetas sin contacto y permite que los dispositivos compartan información a una distancia del orden de centímetros.</w:t>
      </w:r>
    </w:p>
    <w:p w14:paraId="55391CE8" w14:textId="77777777" w:rsidR="00A15471" w:rsidRPr="00A15471" w:rsidRDefault="00A15471" w:rsidP="00A15471">
      <w:r w:rsidRPr="00A15471">
        <w:t>Las principales características del protocolo son:</w:t>
      </w:r>
    </w:p>
    <w:p w14:paraId="0B16D00B" w14:textId="77777777" w:rsidR="00A15471" w:rsidRPr="00A15471" w:rsidRDefault="00A15471">
      <w:pPr>
        <w:pStyle w:val="Prrafodelista"/>
        <w:numPr>
          <w:ilvl w:val="0"/>
          <w:numId w:val="18"/>
        </w:numPr>
      </w:pPr>
      <w:r w:rsidRPr="00A15471">
        <w:t>Estándar: ISO/IEC 18000-3</w:t>
      </w:r>
    </w:p>
    <w:p w14:paraId="0537EEB9" w14:textId="77777777" w:rsidR="00A15471" w:rsidRPr="00A15471" w:rsidRDefault="00A15471">
      <w:pPr>
        <w:pStyle w:val="Prrafodelista"/>
        <w:numPr>
          <w:ilvl w:val="0"/>
          <w:numId w:val="18"/>
        </w:numPr>
      </w:pPr>
      <w:r w:rsidRPr="00A15471">
        <w:t>Frecuencia: 13,56 MHz (ISM)</w:t>
      </w:r>
    </w:p>
    <w:p w14:paraId="4DCDCF93" w14:textId="77777777" w:rsidR="00A15471" w:rsidRPr="00A15471" w:rsidRDefault="00A15471">
      <w:pPr>
        <w:pStyle w:val="Prrafodelista"/>
        <w:numPr>
          <w:ilvl w:val="0"/>
          <w:numId w:val="18"/>
        </w:numPr>
      </w:pPr>
      <w:r w:rsidRPr="00A15471">
        <w:t>Alcance: 10 cm</w:t>
      </w:r>
    </w:p>
    <w:p w14:paraId="6BA12639" w14:textId="77777777" w:rsidR="00A15471" w:rsidRPr="00A15471" w:rsidRDefault="00A15471">
      <w:pPr>
        <w:pStyle w:val="Prrafodelista"/>
        <w:numPr>
          <w:ilvl w:val="0"/>
          <w:numId w:val="18"/>
        </w:numPr>
      </w:pPr>
      <w:r w:rsidRPr="00A15471">
        <w:t>Tasas de datos: 100–420 kbps</w:t>
      </w:r>
    </w:p>
    <w:p w14:paraId="21A808B9" w14:textId="3D90B0D7" w:rsidR="00A15471" w:rsidRDefault="00A15471" w:rsidP="004F78E0">
      <w:pPr>
        <w:pStyle w:val="Ttulo3"/>
      </w:pPr>
      <w:bookmarkStart w:id="19" w:name="_Toc181271840"/>
      <w:proofErr w:type="spellStart"/>
      <w:r>
        <w:t>Sigfox</w:t>
      </w:r>
      <w:bookmarkEnd w:id="19"/>
      <w:proofErr w:type="spellEnd"/>
    </w:p>
    <w:p w14:paraId="0051D2C6" w14:textId="77777777" w:rsidR="00576E02" w:rsidRDefault="00A15471" w:rsidP="00576E02">
      <w:pPr>
        <w:keepNext/>
        <w:jc w:val="center"/>
      </w:pPr>
      <w:r w:rsidRPr="00A15471">
        <w:rPr>
          <w:noProof/>
        </w:rPr>
        <w:drawing>
          <wp:inline distT="0" distB="0" distL="0" distR="0" wp14:anchorId="2556D4C6" wp14:editId="2633E780">
            <wp:extent cx="1166883" cy="1166883"/>
            <wp:effectExtent l="0" t="0" r="0" b="0"/>
            <wp:docPr id="1158558243" name="Imagen 1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58243" name="Imagen 17" descr="Imagen que contiene Texto&#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75439" cy="1175439"/>
                    </a:xfrm>
                    <a:prstGeom prst="rect">
                      <a:avLst/>
                    </a:prstGeom>
                    <a:noFill/>
                    <a:ln>
                      <a:noFill/>
                    </a:ln>
                  </pic:spPr>
                </pic:pic>
              </a:graphicData>
            </a:graphic>
          </wp:inline>
        </w:drawing>
      </w:r>
    </w:p>
    <w:p w14:paraId="22B79D10" w14:textId="16584DC8" w:rsidR="00A15471" w:rsidRPr="00A15471" w:rsidRDefault="00576E02" w:rsidP="00576E02">
      <w:pPr>
        <w:pStyle w:val="Descripcin"/>
        <w:jc w:val="center"/>
        <w:rPr>
          <w:b/>
          <w:bCs/>
        </w:rPr>
      </w:pPr>
      <w:r>
        <w:t xml:space="preserve">Ilustración </w:t>
      </w:r>
      <w:fldSimple w:instr=" SEQ Ilustración \* ARABIC ">
        <w:r w:rsidR="00520314">
          <w:rPr>
            <w:noProof/>
          </w:rPr>
          <w:t>9</w:t>
        </w:r>
      </w:fldSimple>
    </w:p>
    <w:p w14:paraId="581183CE" w14:textId="7B951733" w:rsidR="00A15471" w:rsidRPr="00A15471" w:rsidRDefault="00A15471" w:rsidP="00A15471">
      <w:r w:rsidRPr="00A15471">
        <w:lastRenderedPageBreak/>
        <w:t xml:space="preserve">Una tecnología de amplio alcance es </w:t>
      </w:r>
      <w:proofErr w:type="spellStart"/>
      <w:r w:rsidRPr="00A15471">
        <w:t>Sigfox</w:t>
      </w:r>
      <w:proofErr w:type="spellEnd"/>
      <w:r w:rsidRPr="00A15471">
        <w:t xml:space="preserve">, que en términos de alcance se encuentra entre </w:t>
      </w:r>
      <w:proofErr w:type="spellStart"/>
      <w:r w:rsidRPr="00A15471">
        <w:t>WiFi</w:t>
      </w:r>
      <w:proofErr w:type="spellEnd"/>
      <w:r w:rsidRPr="00A15471">
        <w:t xml:space="preserve"> y celular. Utiliza las bandas ISM (frecuencias no licenciadas) para transmitir datos en un espectro muy estrecho desde y hacia objetos conectados.</w:t>
      </w:r>
    </w:p>
    <w:p w14:paraId="32FA542C" w14:textId="77777777" w:rsidR="00A15471" w:rsidRPr="00A15471" w:rsidRDefault="00A15471" w:rsidP="00A15471">
      <w:r w:rsidRPr="00A15471">
        <w:t xml:space="preserve">Es muy útil para aplicaciones que se ejecutan con una batería pequeña y solo requieren bajos niveles de transferencia de datos. </w:t>
      </w:r>
      <w:proofErr w:type="spellStart"/>
      <w:r w:rsidRPr="00A15471">
        <w:t>Sigfox</w:t>
      </w:r>
      <w:proofErr w:type="spellEnd"/>
      <w:r w:rsidRPr="00A15471">
        <w:t xml:space="preserve"> utiliza una tecnología llamada Ultra Narrow Band (UNB) que está diseñada para manejar bajas velocidades de transferencia de datos. La duración de las baterías puede durar hasta años sin cambiarse.</w:t>
      </w:r>
    </w:p>
    <w:p w14:paraId="487BE9C2" w14:textId="77777777" w:rsidR="00A15471" w:rsidRPr="00A15471" w:rsidRDefault="00A15471" w:rsidP="00A15471">
      <w:r w:rsidRPr="00A15471">
        <w:t>La tecnología ofrece una red robusta, de bajo consumo y escalable que puede comunicarse con millones de dispositivos que funcionan con baterías en áreas de varios kilómetros cuadrados.</w:t>
      </w:r>
    </w:p>
    <w:p w14:paraId="54C3A625" w14:textId="77777777" w:rsidR="00A15471" w:rsidRPr="00A15471" w:rsidRDefault="00A15471" w:rsidP="00A15471">
      <w:r w:rsidRPr="00A15471">
        <w:t>Las principales características del protocolo son:</w:t>
      </w:r>
    </w:p>
    <w:p w14:paraId="70C9BE24" w14:textId="77777777" w:rsidR="00A15471" w:rsidRPr="00A15471" w:rsidRDefault="00A15471">
      <w:pPr>
        <w:pStyle w:val="Prrafodelista"/>
        <w:numPr>
          <w:ilvl w:val="0"/>
          <w:numId w:val="17"/>
        </w:numPr>
      </w:pPr>
      <w:r w:rsidRPr="00A15471">
        <w:t>Frecuencia: 900 MHz</w:t>
      </w:r>
    </w:p>
    <w:p w14:paraId="06907014" w14:textId="77777777" w:rsidR="00A15471" w:rsidRPr="00A15471" w:rsidRDefault="00A15471">
      <w:pPr>
        <w:pStyle w:val="Prrafodelista"/>
        <w:numPr>
          <w:ilvl w:val="0"/>
          <w:numId w:val="17"/>
        </w:numPr>
      </w:pPr>
      <w:r w:rsidRPr="00A15471">
        <w:t>Alcance: 30-50 km (entornos rurales), 3-10 km (entornos urbanos)</w:t>
      </w:r>
    </w:p>
    <w:p w14:paraId="6E2872A0" w14:textId="77777777" w:rsidR="00A15471" w:rsidRPr="00A15471" w:rsidRDefault="00A15471">
      <w:pPr>
        <w:pStyle w:val="Prrafodelista"/>
        <w:numPr>
          <w:ilvl w:val="0"/>
          <w:numId w:val="17"/>
        </w:numPr>
      </w:pPr>
      <w:r w:rsidRPr="00A15471">
        <w:t>Tasas de datos: 10-1000 bps</w:t>
      </w:r>
    </w:p>
    <w:p w14:paraId="3FAB292B" w14:textId="407BD4D8" w:rsidR="00A15471" w:rsidRDefault="00A15471" w:rsidP="004F78E0">
      <w:pPr>
        <w:pStyle w:val="Ttulo3"/>
      </w:pPr>
      <w:bookmarkStart w:id="20" w:name="_Toc181271841"/>
      <w:proofErr w:type="spellStart"/>
      <w:r>
        <w:t>Neul</w:t>
      </w:r>
      <w:bookmarkEnd w:id="20"/>
      <w:proofErr w:type="spellEnd"/>
    </w:p>
    <w:p w14:paraId="38568E0E" w14:textId="77777777" w:rsidR="00576E02" w:rsidRDefault="00A15471" w:rsidP="00576E02">
      <w:pPr>
        <w:keepNext/>
        <w:jc w:val="center"/>
      </w:pPr>
      <w:r w:rsidRPr="00A15471">
        <w:rPr>
          <w:noProof/>
        </w:rPr>
        <w:drawing>
          <wp:inline distT="0" distB="0" distL="0" distR="0" wp14:anchorId="773B63AF" wp14:editId="7208C88D">
            <wp:extent cx="1282890" cy="1282890"/>
            <wp:effectExtent l="0" t="0" r="0" b="0"/>
            <wp:docPr id="1053577172"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77172" name="Imagen 16" descr="Logotipo, nombre de la empres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83752" cy="1283752"/>
                    </a:xfrm>
                    <a:prstGeom prst="rect">
                      <a:avLst/>
                    </a:prstGeom>
                    <a:noFill/>
                    <a:ln>
                      <a:noFill/>
                    </a:ln>
                  </pic:spPr>
                </pic:pic>
              </a:graphicData>
            </a:graphic>
          </wp:inline>
        </w:drawing>
      </w:r>
    </w:p>
    <w:p w14:paraId="6B7C1E62" w14:textId="759BA280" w:rsidR="00A15471" w:rsidRPr="00A15471" w:rsidRDefault="00576E02" w:rsidP="00576E02">
      <w:pPr>
        <w:pStyle w:val="Descripcin"/>
        <w:jc w:val="center"/>
        <w:rPr>
          <w:b/>
          <w:bCs/>
        </w:rPr>
      </w:pPr>
      <w:r>
        <w:t xml:space="preserve">Ilustración </w:t>
      </w:r>
      <w:fldSimple w:instr=" SEQ Ilustración \* ARABIC ">
        <w:r w:rsidR="00520314">
          <w:rPr>
            <w:noProof/>
          </w:rPr>
          <w:t>10</w:t>
        </w:r>
      </w:fldSimple>
    </w:p>
    <w:p w14:paraId="2F868BD3" w14:textId="31986D70" w:rsidR="00A15471" w:rsidRPr="00A15471" w:rsidRDefault="00A15471" w:rsidP="00A15471">
      <w:proofErr w:type="spellStart"/>
      <w:r w:rsidRPr="00A15471">
        <w:t>Neul</w:t>
      </w:r>
      <w:proofErr w:type="spellEnd"/>
      <w:r w:rsidRPr="00A15471">
        <w:t xml:space="preserve"> aprovecha porciones muy pequeñas del espectro de espacios en blanco de TV para brindar alta escalabilidad, alta cobertura, baja potencia y redes inalámbricas de bajo costo. Se comunica mediante la radio de espacio en blanco para acceder al espectro UHF de alta calidad, disponible debido a la transición de TV analógica a digital.</w:t>
      </w:r>
    </w:p>
    <w:p w14:paraId="57AEEF79" w14:textId="77777777" w:rsidR="00A15471" w:rsidRPr="00A15471" w:rsidRDefault="00A15471" w:rsidP="00A15471">
      <w:r w:rsidRPr="00A15471">
        <w:lastRenderedPageBreak/>
        <w:t xml:space="preserve">La tecnología de comunicaciones se llama </w:t>
      </w:r>
      <w:proofErr w:type="spellStart"/>
      <w:r w:rsidRPr="00A15471">
        <w:t>Weightless</w:t>
      </w:r>
      <w:proofErr w:type="spellEnd"/>
      <w:r w:rsidRPr="00A15471">
        <w:t>, que es una nueva tecnología de redes inalámbricas de área amplia diseñada para IoT que compite en gran medida con las soluciones GPRS, 3G, CDMA y LTE WAN existentes, y los dispositivos pueden durar años alimentados a baterías.</w:t>
      </w:r>
    </w:p>
    <w:p w14:paraId="6D25DC48" w14:textId="77777777" w:rsidR="00A15471" w:rsidRPr="00A15471" w:rsidRDefault="00A15471" w:rsidP="00A15471">
      <w:r w:rsidRPr="00A15471">
        <w:t>Las principales características del protocolo son:</w:t>
      </w:r>
    </w:p>
    <w:p w14:paraId="6080A280" w14:textId="77777777" w:rsidR="00A15471" w:rsidRPr="00A15471" w:rsidRDefault="00A15471">
      <w:pPr>
        <w:pStyle w:val="Prrafodelista"/>
        <w:numPr>
          <w:ilvl w:val="0"/>
          <w:numId w:val="16"/>
        </w:numPr>
      </w:pPr>
      <w:r w:rsidRPr="00A15471">
        <w:t>Frecuencia: 900 MHz (ISM), 458 MHz (Reino Unido), 470-790 MHz (espacio en blanco)</w:t>
      </w:r>
    </w:p>
    <w:p w14:paraId="41E6FB84" w14:textId="77777777" w:rsidR="00A15471" w:rsidRPr="00A15471" w:rsidRDefault="00A15471">
      <w:pPr>
        <w:pStyle w:val="Prrafodelista"/>
        <w:numPr>
          <w:ilvl w:val="0"/>
          <w:numId w:val="16"/>
        </w:numPr>
      </w:pPr>
      <w:r w:rsidRPr="00A15471">
        <w:t>Alcance: 10km</w:t>
      </w:r>
    </w:p>
    <w:p w14:paraId="554BC9D3" w14:textId="77777777" w:rsidR="00A15471" w:rsidRPr="00A15471" w:rsidRDefault="00A15471">
      <w:pPr>
        <w:pStyle w:val="Prrafodelista"/>
        <w:numPr>
          <w:ilvl w:val="0"/>
          <w:numId w:val="16"/>
        </w:numPr>
      </w:pPr>
      <w:r w:rsidRPr="00A15471">
        <w:t>Tasas de datos: 10bps-100 kbps</w:t>
      </w:r>
    </w:p>
    <w:p w14:paraId="5D8D4041" w14:textId="4EA29091" w:rsidR="00A15471" w:rsidRPr="00A15471" w:rsidRDefault="00A15471" w:rsidP="004F78E0">
      <w:pPr>
        <w:pStyle w:val="Ttulo3"/>
      </w:pPr>
      <w:bookmarkStart w:id="21" w:name="_Toc181271842"/>
      <w:proofErr w:type="spellStart"/>
      <w:r w:rsidRPr="00A15471">
        <w:t>LoRaWAN</w:t>
      </w:r>
      <w:bookmarkEnd w:id="21"/>
      <w:proofErr w:type="spellEnd"/>
    </w:p>
    <w:p w14:paraId="15F92CAC" w14:textId="77777777" w:rsidR="00576E02" w:rsidRDefault="00A15471" w:rsidP="00576E02">
      <w:pPr>
        <w:keepNext/>
        <w:jc w:val="center"/>
      </w:pPr>
      <w:r w:rsidRPr="00A15471">
        <w:rPr>
          <w:noProof/>
        </w:rPr>
        <w:drawing>
          <wp:inline distT="0" distB="0" distL="0" distR="0" wp14:anchorId="73194055" wp14:editId="2AC5F1FE">
            <wp:extent cx="952500" cy="952500"/>
            <wp:effectExtent l="0" t="0" r="0" b="0"/>
            <wp:docPr id="1486051085" name="Imagen 1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1085" name="Imagen 15" descr="Logotipo, nombre de la empresa&#10;&#10;Descripción generada automá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99E7901" w14:textId="17144418" w:rsidR="00A15471" w:rsidRDefault="00576E02" w:rsidP="00576E02">
      <w:pPr>
        <w:pStyle w:val="Descripcin"/>
        <w:jc w:val="center"/>
      </w:pPr>
      <w:r>
        <w:t xml:space="preserve">Ilustración </w:t>
      </w:r>
      <w:fldSimple w:instr=" SEQ Ilustración \* ARABIC ">
        <w:r w:rsidR="00520314">
          <w:rPr>
            <w:noProof/>
          </w:rPr>
          <w:t>11</w:t>
        </w:r>
      </w:fldSimple>
    </w:p>
    <w:p w14:paraId="62AD342F" w14:textId="4D90DDEC" w:rsidR="00A15471" w:rsidRPr="00A15471" w:rsidRDefault="00A15471" w:rsidP="00A15471">
      <w:proofErr w:type="spellStart"/>
      <w:r w:rsidRPr="00A15471">
        <w:t>LoRaWAN</w:t>
      </w:r>
      <w:proofErr w:type="spellEnd"/>
      <w:r w:rsidRPr="00A15471">
        <w:t xml:space="preserve"> apunta a aplicaciones de red de área amplia de bajo consumo, con características específicamente diseñadas para soportar comunicaciones bidireccionales, seguridad y bajo costo.</w:t>
      </w:r>
    </w:p>
    <w:p w14:paraId="29B7E683" w14:textId="77777777" w:rsidR="00A15471" w:rsidRPr="00A15471" w:rsidRDefault="00A15471" w:rsidP="00A15471">
      <w:r w:rsidRPr="00A15471">
        <w:t>Optimizado para bajo consumo de energía y compatible con grandes redes con millones de dispositivos, las velocidades de datos oscilan entre 0,3 kbps y 50 kbps.</w:t>
      </w:r>
    </w:p>
    <w:p w14:paraId="0F12F799" w14:textId="77777777" w:rsidR="00A15471" w:rsidRPr="00A15471" w:rsidRDefault="00A15471" w:rsidP="00A15471">
      <w:r w:rsidRPr="00A15471">
        <w:t>Las principales características del protocolo son:</w:t>
      </w:r>
    </w:p>
    <w:p w14:paraId="65B17169" w14:textId="77777777" w:rsidR="00A15471" w:rsidRPr="00A15471" w:rsidRDefault="00A15471">
      <w:pPr>
        <w:pStyle w:val="Prrafodelista"/>
        <w:numPr>
          <w:ilvl w:val="0"/>
          <w:numId w:val="15"/>
        </w:numPr>
      </w:pPr>
      <w:r w:rsidRPr="00A15471">
        <w:t>Frecuencia: Varios</w:t>
      </w:r>
    </w:p>
    <w:p w14:paraId="6358B843" w14:textId="77777777" w:rsidR="00A15471" w:rsidRPr="00A15471" w:rsidRDefault="00A15471">
      <w:pPr>
        <w:pStyle w:val="Prrafodelista"/>
        <w:numPr>
          <w:ilvl w:val="0"/>
          <w:numId w:val="15"/>
        </w:numPr>
      </w:pPr>
      <w:r w:rsidRPr="00A15471">
        <w:t>Alcance: 2-5 km (entorno urbano), 15 km (entorno suburbano)</w:t>
      </w:r>
    </w:p>
    <w:p w14:paraId="5DA1CA7D" w14:textId="77777777" w:rsidR="00A15471" w:rsidRPr="00A15471" w:rsidRDefault="00A15471">
      <w:pPr>
        <w:pStyle w:val="Prrafodelista"/>
        <w:numPr>
          <w:ilvl w:val="0"/>
          <w:numId w:val="15"/>
        </w:numPr>
      </w:pPr>
      <w:r w:rsidRPr="00A15471">
        <w:t>Tasas de datos: 0.3-50 kbps.</w:t>
      </w:r>
    </w:p>
    <w:p w14:paraId="6960A7D4" w14:textId="69217472" w:rsidR="00A15471" w:rsidRPr="00A15471" w:rsidRDefault="00A15471" w:rsidP="004F78E0">
      <w:pPr>
        <w:pStyle w:val="Ttulo3"/>
      </w:pPr>
      <w:bookmarkStart w:id="22" w:name="_Toc181271843"/>
      <w:proofErr w:type="spellStart"/>
      <w:r w:rsidRPr="00A15471">
        <w:lastRenderedPageBreak/>
        <w:t>EnOcean</w:t>
      </w:r>
      <w:bookmarkEnd w:id="22"/>
      <w:proofErr w:type="spellEnd"/>
    </w:p>
    <w:p w14:paraId="350F3DDC" w14:textId="77777777" w:rsidR="00576E02" w:rsidRDefault="00A15471" w:rsidP="00576E02">
      <w:pPr>
        <w:keepNext/>
        <w:jc w:val="center"/>
      </w:pPr>
      <w:r w:rsidRPr="00A15471">
        <w:rPr>
          <w:noProof/>
        </w:rPr>
        <w:drawing>
          <wp:inline distT="0" distB="0" distL="0" distR="0" wp14:anchorId="6D589D6F" wp14:editId="2257DCDC">
            <wp:extent cx="1241573" cy="771099"/>
            <wp:effectExtent l="0" t="0" r="0" b="0"/>
            <wp:docPr id="780801607" name="Imagen 1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01607" name="Imagen 14" descr="Logotipo, nombre de la empres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45359" cy="773451"/>
                    </a:xfrm>
                    <a:prstGeom prst="rect">
                      <a:avLst/>
                    </a:prstGeom>
                    <a:noFill/>
                    <a:ln>
                      <a:noFill/>
                    </a:ln>
                  </pic:spPr>
                </pic:pic>
              </a:graphicData>
            </a:graphic>
          </wp:inline>
        </w:drawing>
      </w:r>
    </w:p>
    <w:p w14:paraId="32A5BBC6" w14:textId="79962760" w:rsidR="00A15471" w:rsidRDefault="00576E02" w:rsidP="00576E02">
      <w:pPr>
        <w:pStyle w:val="Descripcin"/>
        <w:jc w:val="center"/>
      </w:pPr>
      <w:r>
        <w:t xml:space="preserve">Ilustración </w:t>
      </w:r>
      <w:fldSimple w:instr=" SEQ Ilustración \* ARABIC ">
        <w:r w:rsidR="00520314">
          <w:rPr>
            <w:noProof/>
          </w:rPr>
          <w:t>12</w:t>
        </w:r>
      </w:fldSimple>
    </w:p>
    <w:p w14:paraId="02D621BC" w14:textId="437D229D" w:rsidR="00A15471" w:rsidRPr="00A15471" w:rsidRDefault="00A15471" w:rsidP="00A15471">
      <w:proofErr w:type="spellStart"/>
      <w:r w:rsidRPr="00A15471">
        <w:t>EnOcean</w:t>
      </w:r>
      <w:proofErr w:type="spellEnd"/>
      <w:r w:rsidRPr="00A15471">
        <w:t xml:space="preserve"> es una tecnología inalámbrica de recolección de energía que se utiliza principalmente en sistemas de automatización de edificios y también se aplica a otras aplicaciones en la industria, el transporte, la logística y los hogares inteligentes.</w:t>
      </w:r>
    </w:p>
    <w:p w14:paraId="6BD8DEB8" w14:textId="77777777" w:rsidR="00A15471" w:rsidRPr="00A15471" w:rsidRDefault="00A15471" w:rsidP="00A15471">
      <w:r w:rsidRPr="00A15471">
        <w:t xml:space="preserve">Los módulos basados en la tecnología </w:t>
      </w:r>
      <w:proofErr w:type="spellStart"/>
      <w:r w:rsidRPr="00A15471">
        <w:t>EnOcean</w:t>
      </w:r>
      <w:proofErr w:type="spellEnd"/>
      <w:r w:rsidRPr="00A15471">
        <w:t xml:space="preserve"> combinan </w:t>
      </w:r>
      <w:proofErr w:type="spellStart"/>
      <w:r w:rsidRPr="00A15471">
        <w:t>microconvertidores</w:t>
      </w:r>
      <w:proofErr w:type="spellEnd"/>
      <w:r w:rsidRPr="00A15471">
        <w:t xml:space="preserve"> de energía con electrónica de potencia </w:t>
      </w:r>
      <w:proofErr w:type="spellStart"/>
      <w:r w:rsidRPr="00A15471">
        <w:t>ultrabaja</w:t>
      </w:r>
      <w:proofErr w:type="spellEnd"/>
      <w:r w:rsidRPr="00A15471">
        <w:t xml:space="preserve"> y permiten las comunicaciones inalámbricas entre sensores, interruptores, controladores y puertas de enlace inalámbricos sin batería.</w:t>
      </w:r>
    </w:p>
    <w:p w14:paraId="79E5263D" w14:textId="77777777" w:rsidR="00A15471" w:rsidRPr="00A15471" w:rsidRDefault="00A15471" w:rsidP="00A15471">
      <w:r w:rsidRPr="00A15471">
        <w:t xml:space="preserve">En marzo de 2012, el estándar inalámbrico </w:t>
      </w:r>
      <w:proofErr w:type="spellStart"/>
      <w:r w:rsidRPr="00A15471">
        <w:t>EnOcean</w:t>
      </w:r>
      <w:proofErr w:type="spellEnd"/>
      <w:r w:rsidRPr="00A15471">
        <w:t xml:space="preserve"> fue ratificado como estándar internacional ISO/IEC 14543-3-10. El estándar cubre las capas 1 a 3 de OSI (interconexión de sistemas abiertos), que son las capas físicas, de enlace de datos y de red.</w:t>
      </w:r>
    </w:p>
    <w:p w14:paraId="66F8EA91" w14:textId="77777777" w:rsidR="00A15471" w:rsidRPr="00A15471" w:rsidRDefault="00A15471" w:rsidP="00A15471">
      <w:r w:rsidRPr="00A15471">
        <w:t xml:space="preserve">Los módulos inalámbricos de recolección de energía son fabricados y comercializados por la empresa </w:t>
      </w:r>
      <w:proofErr w:type="spellStart"/>
      <w:r w:rsidRPr="00A15471">
        <w:t>EnOcean</w:t>
      </w:r>
      <w:proofErr w:type="spellEnd"/>
      <w:r w:rsidRPr="00A15471">
        <w:t xml:space="preserve">, que ofrece su tecnología y licencias para las funciones patentadas dentro del marco de </w:t>
      </w:r>
      <w:proofErr w:type="spellStart"/>
      <w:r w:rsidRPr="00A15471">
        <w:t>EnOcean</w:t>
      </w:r>
      <w:proofErr w:type="spellEnd"/>
      <w:r w:rsidRPr="00A15471">
        <w:t xml:space="preserve"> Alliance.</w:t>
      </w:r>
    </w:p>
    <w:p w14:paraId="764BB8FB" w14:textId="77777777" w:rsidR="00A15471" w:rsidRPr="00A15471" w:rsidRDefault="00A15471" w:rsidP="00A15471">
      <w:r w:rsidRPr="00A15471">
        <w:t>Las principales características del protocolo son:</w:t>
      </w:r>
    </w:p>
    <w:p w14:paraId="52045C22" w14:textId="77777777" w:rsidR="00A15471" w:rsidRPr="00A15471" w:rsidRDefault="00A15471">
      <w:pPr>
        <w:pStyle w:val="Prrafodelista"/>
        <w:numPr>
          <w:ilvl w:val="0"/>
          <w:numId w:val="14"/>
        </w:numPr>
      </w:pPr>
      <w:r w:rsidRPr="00A15471">
        <w:t>Frecuencia: 902 MHz, 928.35 MHz, 868.3 MHz y 315 MHz.</w:t>
      </w:r>
    </w:p>
    <w:p w14:paraId="0C4F745F" w14:textId="77777777" w:rsidR="00A15471" w:rsidRPr="00A15471" w:rsidRDefault="00A15471">
      <w:pPr>
        <w:pStyle w:val="Prrafodelista"/>
        <w:numPr>
          <w:ilvl w:val="0"/>
          <w:numId w:val="14"/>
        </w:numPr>
      </w:pPr>
      <w:r w:rsidRPr="00A15471">
        <w:t xml:space="preserve">Alcance: 300 </w:t>
      </w:r>
      <w:proofErr w:type="spellStart"/>
      <w:r w:rsidRPr="00A15471">
        <w:t>mts</w:t>
      </w:r>
      <w:proofErr w:type="spellEnd"/>
      <w:r w:rsidRPr="00A15471">
        <w:t xml:space="preserve"> (entorno abiertos), 30 </w:t>
      </w:r>
      <w:proofErr w:type="spellStart"/>
      <w:r w:rsidRPr="00A15471">
        <w:t>mts</w:t>
      </w:r>
      <w:proofErr w:type="spellEnd"/>
      <w:r w:rsidRPr="00A15471">
        <w:t xml:space="preserve"> (interior)</w:t>
      </w:r>
    </w:p>
    <w:p w14:paraId="5E953B5E" w14:textId="6B57BF83" w:rsidR="00A15471" w:rsidRPr="00AC6022" w:rsidRDefault="00A15471">
      <w:pPr>
        <w:pStyle w:val="Prrafodelista"/>
        <w:numPr>
          <w:ilvl w:val="0"/>
          <w:numId w:val="14"/>
        </w:numPr>
      </w:pPr>
      <w:r w:rsidRPr="00A15471">
        <w:t>Tasas de datos: 125 kbps.</w:t>
      </w:r>
    </w:p>
    <w:p w14:paraId="23045F13" w14:textId="780670A3" w:rsidR="00AC6022" w:rsidRDefault="00AC6022" w:rsidP="0069064B">
      <w:pPr>
        <w:pStyle w:val="Ttulo1"/>
      </w:pPr>
      <w:bookmarkStart w:id="23" w:name="_Toc181271844"/>
      <w:r>
        <w:lastRenderedPageBreak/>
        <w:t>Arquitectura</w:t>
      </w:r>
      <w:bookmarkEnd w:id="23"/>
    </w:p>
    <w:p w14:paraId="59BB9624" w14:textId="77777777" w:rsidR="00F44FBF" w:rsidRPr="00F44FBF" w:rsidRDefault="00F44FBF" w:rsidP="00F44FBF">
      <w:r w:rsidRPr="00F44FBF">
        <w:t>La arquitectura de un sistema de Internet de las Cosas (IoT) define cómo se organizan y operan sus distintos componentes para captar, procesar y utilizar datos generados por dispositivos conectados. Este modelo arquitectónico permite que dispositivos físicos intercambien información en tiempo real, transformándola en acciones y respuestas automatizadas que facilitan tareas y mejoran la eficiencia en diversos contextos, desde hogares hasta industrias.</w:t>
      </w:r>
    </w:p>
    <w:p w14:paraId="0C7BC982" w14:textId="6C490841" w:rsidR="00F44FBF" w:rsidRPr="00F44FBF" w:rsidRDefault="00F44FBF" w:rsidP="00F44FBF">
      <w:r w:rsidRPr="00F44FBF">
        <w:t xml:space="preserve">El IoT requiere una infraestructura que integre tanto hardware como software, optimizando la comunicación y el análisis de datos de forma escalable y flexible. Los distintos elementos de </w:t>
      </w:r>
      <w:r w:rsidR="00C7243E">
        <w:t>esta</w:t>
      </w:r>
      <w:r w:rsidRPr="00F44FBF">
        <w:t xml:space="preserve"> arquitectura deben trabajar de manera coordinada y segura, adaptándose a nuevas necesidades y tecnologías para garantizar una conectividad fiable y útil en cada aplicación.</w:t>
      </w:r>
    </w:p>
    <w:p w14:paraId="03EE3F52" w14:textId="279915AB" w:rsidR="00F44FBF" w:rsidRPr="00F44FBF" w:rsidRDefault="00F44FBF" w:rsidP="00F44FBF">
      <w:r w:rsidRPr="00F44FBF">
        <w:t xml:space="preserve">En este contexto, la organización estructural de un sistema IoT desempeña un papel fundamental, dado que la eficacia de </w:t>
      </w:r>
      <w:r w:rsidR="00C7243E">
        <w:t>este tipo de</w:t>
      </w:r>
      <w:r w:rsidRPr="00F44FBF">
        <w:t xml:space="preserve"> soluciones depende de una arquitectura capaz de soportar un ecosistema dinámico y en constante evolución.</w:t>
      </w:r>
    </w:p>
    <w:p w14:paraId="7BD79556" w14:textId="5F37B8B5" w:rsidR="00F44FBF" w:rsidRDefault="00F44FBF" w:rsidP="00F44FBF">
      <w:pPr>
        <w:pStyle w:val="Ttulo2"/>
      </w:pPr>
      <w:bookmarkStart w:id="24" w:name="_Toc181271845"/>
      <w:r>
        <w:t>Capa de percepción</w:t>
      </w:r>
      <w:bookmarkEnd w:id="24"/>
    </w:p>
    <w:p w14:paraId="5B568C74" w14:textId="46EB93A2" w:rsidR="009367A0" w:rsidRDefault="009367A0" w:rsidP="009367A0">
      <w:r>
        <w:t>E</w:t>
      </w:r>
      <w:r w:rsidRPr="009367A0">
        <w:t xml:space="preserve">sta capa se encarga de la </w:t>
      </w:r>
      <w:r>
        <w:t>recolección</w:t>
      </w:r>
      <w:r w:rsidRPr="009367A0">
        <w:t xml:space="preserve"> de datos con la ayuda de sensores que realizan mediciones de todo tipo</w:t>
      </w:r>
      <w:r w:rsidR="00317015">
        <w:t>, actuando como un medio entre el mundo digital y el real</w:t>
      </w:r>
      <w:r w:rsidRPr="009367A0">
        <w:t xml:space="preserve">. Los datos </w:t>
      </w:r>
      <w:r>
        <w:t>obtenidos</w:t>
      </w:r>
      <w:r w:rsidRPr="009367A0">
        <w:t xml:space="preserve"> son enviados a la capa de red</w:t>
      </w:r>
      <w:r>
        <w:t>,</w:t>
      </w:r>
      <w:r w:rsidRPr="009367A0">
        <w:t xml:space="preserve"> Esta capa es la más sensible a los ataques físicos, los cuales se realizan principalmente sobre el hardware de los dispositivos IoT. Estos ataques incluyen, por ejemplo, la destrucción del dispositivo IoT o su manipulación para alterar la información que recopilan. Los elementos de esta capa también pueden ser víctima de ataques mediante interferencias de radio, que podrían provocar la pérdida de conectividad de los dispositivos, impidiendo así su capacidad para comunicarse dentro de la red. </w:t>
      </w:r>
    </w:p>
    <w:p w14:paraId="5AD8926A" w14:textId="138E7621" w:rsidR="009367A0" w:rsidRDefault="009367A0" w:rsidP="009367A0">
      <w:r w:rsidRPr="009367A0">
        <w:lastRenderedPageBreak/>
        <w:t>Esta capa también es sensible a otros tipos de ataque, como los que afectan al proceso de envío de la información recopilada por los dispositivos, mediante la modificación de su tabla de enrutamiento o la alteración y el robo de la información en tránsito.</w:t>
      </w:r>
    </w:p>
    <w:p w14:paraId="4A7CD0C6" w14:textId="7AAE00C7" w:rsidR="00317015" w:rsidRPr="00317015" w:rsidRDefault="00317015" w:rsidP="00317015">
      <w:r>
        <w:t>La</w:t>
      </w:r>
      <w:r w:rsidRPr="00317015">
        <w:t xml:space="preserve"> capa de percepción tiene la función principal de transformar las señales analógicas en forma digital y viceversa. Estos vienen en una multitud de formas y tamaños diferentes con:</w:t>
      </w:r>
    </w:p>
    <w:p w14:paraId="3162079C" w14:textId="77777777" w:rsidR="00317015" w:rsidRPr="00317015" w:rsidRDefault="00317015">
      <w:pPr>
        <w:pStyle w:val="Prrafodelista"/>
        <w:numPr>
          <w:ilvl w:val="0"/>
          <w:numId w:val="8"/>
        </w:numPr>
      </w:pPr>
      <w:r w:rsidRPr="00317015">
        <w:rPr>
          <w:u w:val="single"/>
        </w:rPr>
        <w:t>Sensores:</w:t>
      </w:r>
      <w:r w:rsidRPr="00317015">
        <w:t xml:space="preserve"> son dispositivos o sistemas muy pequeños construidos para comprender y detectar el cambio en su entorno y optimizar aún más la información a su sistema. Generalmente, estos sensores son bastante pequeños y requieren incluso menos energía para realizar su tarea. Los sensores tienen la capacidad única de detectar parámetros físicos como la humedad o la temperatura, y luego transformarlos en señales electrónicas.</w:t>
      </w:r>
    </w:p>
    <w:p w14:paraId="40E46E5B" w14:textId="5218074A" w:rsidR="00317015" w:rsidRPr="009367A0" w:rsidRDefault="00317015">
      <w:pPr>
        <w:pStyle w:val="Prrafodelista"/>
        <w:numPr>
          <w:ilvl w:val="0"/>
          <w:numId w:val="8"/>
        </w:numPr>
      </w:pPr>
      <w:r w:rsidRPr="00317015">
        <w:rPr>
          <w:u w:val="single"/>
        </w:rPr>
        <w:t>Actuadores:</w:t>
      </w:r>
      <w:r w:rsidRPr="00317015">
        <w:t xml:space="preserve"> Representan una parte de la máquina que permite transformar una señal eléctrica en acciones físicas. Estos actuadores juegan un papel crucial como componentes de las redes de IoT.</w:t>
      </w:r>
    </w:p>
    <w:p w14:paraId="46562A2D" w14:textId="10170FF7" w:rsidR="00F44FBF" w:rsidRDefault="00F44FBF" w:rsidP="00F44FBF">
      <w:pPr>
        <w:pStyle w:val="Ttulo2"/>
      </w:pPr>
      <w:bookmarkStart w:id="25" w:name="_Toc181271846"/>
      <w:r>
        <w:t>Capa de red</w:t>
      </w:r>
      <w:bookmarkEnd w:id="25"/>
    </w:p>
    <w:p w14:paraId="632C8A15" w14:textId="77777777" w:rsidR="009367A0" w:rsidRDefault="009367A0" w:rsidP="009367A0">
      <w:r>
        <w:t>S</w:t>
      </w:r>
      <w:r w:rsidRPr="009367A0">
        <w:t xml:space="preserve">e ocupa de la conexión y el transporte de datos entre los elementos del resto de capas, por ejemplo, los dispositivos presentes en la capa de percepción o los servidores de la capa de aplicación. </w:t>
      </w:r>
    </w:p>
    <w:p w14:paraId="074F1700" w14:textId="77777777" w:rsidR="009367A0" w:rsidRDefault="009367A0" w:rsidP="009367A0">
      <w:r w:rsidRPr="009367A0">
        <w:t xml:space="preserve">En las redes IoT, debido a su utilización en aplicaciones distribuidas en las que puede haber una gran cantidad de dispositivos conectados, es fundamental llevar a cabo la autenticación de identidad y el control de acceso de una manera segura, eficiente y en tiempo real. En caso contrario, sería susceptible a ataques en los que se desplieguen nodos fraudulentos o réplicas a la red. </w:t>
      </w:r>
    </w:p>
    <w:p w14:paraId="180DC52D" w14:textId="3EBA2CA2" w:rsidR="009367A0" w:rsidRDefault="009367A0" w:rsidP="009367A0">
      <w:r w:rsidRPr="009367A0">
        <w:t xml:space="preserve">La utilización de tecnologías inalámbricas conlleva riesgos potenciales que hace necesario conocer en profundidad sus vulnerabilidades y sus configuraciones de </w:t>
      </w:r>
      <w:r w:rsidRPr="009367A0">
        <w:lastRenderedPageBreak/>
        <w:t>seguridad. Además, el ataque a un determinado nodo podría escalarse y provocar el compromiso o influir en el rendimiento de muchos nodos de la red.</w:t>
      </w:r>
    </w:p>
    <w:p w14:paraId="5013FE0E" w14:textId="77777777" w:rsidR="00317015" w:rsidRPr="00317015" w:rsidRDefault="00317015" w:rsidP="00317015">
      <w:r w:rsidRPr="00317015">
        <w:t>Esta comunicación tiene lugar a través de dos métodos;</w:t>
      </w:r>
    </w:p>
    <w:p w14:paraId="2A063ED9" w14:textId="77777777" w:rsidR="00317015" w:rsidRPr="00317015" w:rsidRDefault="00317015">
      <w:pPr>
        <w:numPr>
          <w:ilvl w:val="0"/>
          <w:numId w:val="9"/>
        </w:numPr>
      </w:pPr>
      <w:r w:rsidRPr="00317015">
        <w:t>Primero directamente por TCP o pila UDP / IP;</w:t>
      </w:r>
    </w:p>
    <w:p w14:paraId="51DD6FD2" w14:textId="72EF8398" w:rsidR="00317015" w:rsidRDefault="00317015">
      <w:pPr>
        <w:numPr>
          <w:ilvl w:val="0"/>
          <w:numId w:val="9"/>
        </w:numPr>
      </w:pPr>
      <w:r w:rsidRPr="00317015">
        <w:t>En segundo lugar, las puertas de enlace actúan como un enlace entre la red de área local (LAN) y la red de área amplia (WAN), proporcionando así una ruta para que la información pase a través de múltiples protocolos.</w:t>
      </w:r>
    </w:p>
    <w:p w14:paraId="2CCB7F75" w14:textId="1551E8DE" w:rsidR="00317015" w:rsidRPr="00317015" w:rsidRDefault="00317015" w:rsidP="00317015">
      <w:r w:rsidRPr="00317015">
        <w:t>También hay protocolos de mensajería presentes en el sistema de IoT que permiten compartir datos sin problemas.</w:t>
      </w:r>
    </w:p>
    <w:p w14:paraId="15E56B45" w14:textId="77777777" w:rsidR="00317015" w:rsidRPr="00317015" w:rsidRDefault="00317015">
      <w:pPr>
        <w:numPr>
          <w:ilvl w:val="0"/>
          <w:numId w:val="10"/>
        </w:numPr>
      </w:pPr>
      <w:r w:rsidRPr="00317015">
        <w:t>Servicio de distribución de datos (DDS) representa un marco de mensajería en tiempo real de máquina a máquina en los sistemas de IoT.</w:t>
      </w:r>
    </w:p>
    <w:p w14:paraId="1D50FFA6" w14:textId="77777777" w:rsidR="00317015" w:rsidRPr="00317015" w:rsidRDefault="00317015">
      <w:pPr>
        <w:numPr>
          <w:ilvl w:val="0"/>
          <w:numId w:val="10"/>
        </w:numPr>
      </w:pPr>
      <w:r w:rsidRPr="00317015">
        <w:t>Protocolo de cola de mensajes avanzado (AMQP) proporciona protocolos de servidor para servidores a través del intercambio de datos de igual a igual.</w:t>
      </w:r>
    </w:p>
    <w:p w14:paraId="476C4504" w14:textId="77777777" w:rsidR="00317015" w:rsidRPr="00317015" w:rsidRDefault="00317015">
      <w:pPr>
        <w:numPr>
          <w:ilvl w:val="0"/>
          <w:numId w:val="10"/>
        </w:numPr>
      </w:pPr>
      <w:r w:rsidRPr="00317015">
        <w:t>Protocolo de aplicación restringida (</w:t>
      </w:r>
      <w:proofErr w:type="spellStart"/>
      <w:r w:rsidRPr="00317015">
        <w:t>CoAP</w:t>
      </w:r>
      <w:proofErr w:type="spellEnd"/>
      <w:r w:rsidRPr="00317015">
        <w:t>) define los protocolos para dispositivos restringidos que usan poca energía y poca memoria, como los sensores inalámbricos.</w:t>
      </w:r>
    </w:p>
    <w:p w14:paraId="7CC3EE3C" w14:textId="004945C7" w:rsidR="00317015" w:rsidRDefault="00317015">
      <w:pPr>
        <w:numPr>
          <w:ilvl w:val="0"/>
          <w:numId w:val="10"/>
        </w:numPr>
      </w:pPr>
      <w:r w:rsidRPr="00317015">
        <w:t>Transporte de telemetría de cola de mensajes (MQTT) representa los estándares del protocolo de mensajería para dispositivos de baja potencia que utilizan TCP / IP para una comunicación de datos perfecta.</w:t>
      </w:r>
    </w:p>
    <w:p w14:paraId="31EE4F81" w14:textId="27FD1B94" w:rsidR="004B3E8F" w:rsidRDefault="004B3E8F" w:rsidP="004B3E8F">
      <w:pPr>
        <w:pStyle w:val="Ttulo2"/>
      </w:pPr>
      <w:bookmarkStart w:id="26" w:name="_Toc181271847"/>
      <w:r>
        <w:t>Capa de borde (Edge)</w:t>
      </w:r>
      <w:bookmarkEnd w:id="26"/>
    </w:p>
    <w:p w14:paraId="012B1B24" w14:textId="77777777" w:rsidR="004B3E8F" w:rsidRPr="004B3E8F" w:rsidRDefault="004B3E8F" w:rsidP="004B3E8F">
      <w:r w:rsidRPr="004B3E8F">
        <w:t>En las primeras etapas, con las redes de IoT ganando tamaño y números, la latencia se convierte en uno de los principales obstáculos. Y cuando varios dispositivos intentaron conectarse con el centro principal, se obstruyó el sistema y se retrasó el procedimiento. Aquí, la informática de borde ofreció una solución única que aceleró el crecimiento de los sistemas de IoT en general.</w:t>
      </w:r>
    </w:p>
    <w:p w14:paraId="0FADDFB6" w14:textId="3C21DCB2" w:rsidR="004B3E8F" w:rsidRPr="004B3E8F" w:rsidRDefault="004B3E8F" w:rsidP="004B3E8F">
      <w:r w:rsidRPr="004B3E8F">
        <w:lastRenderedPageBreak/>
        <w:t>Ahora, con las capas de IoT de borde, los sistemas pueden procesar y analizar la información cerca de la fuente tanto como sea posible. Edge ahora se ha convertido en el estándar para la quinta generación de redes móviles (5G), ofreciendo sistemas para conectarse con más dispositivos con una latencia más baja que los estándares 4G predominantes. Todos los procedimientos para las redes de IoT se llevan a cabo en el borde. De este modo, se ahorra tiempo, recursos y, además, se obtienen reacciones en tiempo real y se mejora el rendimiento.</w:t>
      </w:r>
    </w:p>
    <w:p w14:paraId="36FDC569" w14:textId="3EF5D0CE" w:rsidR="00F44FBF" w:rsidRDefault="00F44FBF" w:rsidP="00F44FBF">
      <w:pPr>
        <w:pStyle w:val="Ttulo2"/>
      </w:pPr>
      <w:bookmarkStart w:id="27" w:name="_Toc181271848"/>
      <w:r>
        <w:t>Capa de procesamiento</w:t>
      </w:r>
      <w:bookmarkEnd w:id="27"/>
    </w:p>
    <w:p w14:paraId="75A9641B" w14:textId="77777777" w:rsidR="009367A0" w:rsidRDefault="009367A0" w:rsidP="009367A0">
      <w:r w:rsidRPr="009367A0">
        <w:t xml:space="preserve">Esta capa se encarga de almacenar y procesar la información recopilada. En función de la aplicación, la cantidad de información varía, pero es posible encontrar aplicaciones que deben almacenar y procesar cantidades ingentes de datos, que provienen de multitud de fuentes de datos y que son de una naturaleza muy diversa. Por ello, se debe prestar especial atención a la gestión eficiente de esta información con los recursos informáticos disponibles, sin dejar de lado la utilización de copias de seguridad o los mecanismos de tolerancia ante catástrofes, para aplacar las consecuencias si un desastre sucediera. </w:t>
      </w:r>
    </w:p>
    <w:p w14:paraId="4D694FE3" w14:textId="6DE46163" w:rsidR="009367A0" w:rsidRDefault="009367A0" w:rsidP="009367A0">
      <w:r w:rsidRPr="009367A0">
        <w:t>Además, en el sistema habrá diferentes usuarios y cada uno debería ser capaz de acceder únicamente a la información que necesite</w:t>
      </w:r>
      <w:r>
        <w:t>.</w:t>
      </w:r>
      <w:r w:rsidRPr="009367A0">
        <w:t xml:space="preserve"> </w:t>
      </w:r>
      <w:r>
        <w:t>P</w:t>
      </w:r>
      <w:r w:rsidRPr="009367A0">
        <w:t>ara evitar, por ejemplo, robo o destrucción de información</w:t>
      </w:r>
      <w:r>
        <w:t>, s</w:t>
      </w:r>
      <w:r w:rsidRPr="009367A0">
        <w:t>erá necesario controlar el acceso a la información definiendo quién, cómo y cuándo puede acceder a ella</w:t>
      </w:r>
      <w:r>
        <w:t>, y</w:t>
      </w:r>
      <w:r w:rsidRPr="009367A0">
        <w:t> asegurar la integridad de los datos que se van a procesar para evitar obtener resultados erróneos.</w:t>
      </w:r>
    </w:p>
    <w:p w14:paraId="75509FF9" w14:textId="77777777" w:rsidR="004B3E8F" w:rsidRPr="004B3E8F" w:rsidRDefault="004B3E8F" w:rsidP="004B3E8F">
      <w:r w:rsidRPr="004B3E8F">
        <w:t>Los sistemas de IoT están diseñados para capturar, almacenar y procesar datos para requisitos adicionales en esta capa. En la capa de procesamiento, hay dos etapas principales.</w:t>
      </w:r>
    </w:p>
    <w:p w14:paraId="3115FA8F" w14:textId="77777777" w:rsidR="004B3E8F" w:rsidRPr="004B3E8F" w:rsidRDefault="004B3E8F" w:rsidP="00951F34">
      <w:pPr>
        <w:keepNext/>
        <w:rPr>
          <w:b/>
          <w:bCs/>
        </w:rPr>
      </w:pPr>
      <w:r w:rsidRPr="004B3E8F">
        <w:rPr>
          <w:b/>
          <w:bCs/>
        </w:rPr>
        <w:lastRenderedPageBreak/>
        <w:t>Acumulación de datos</w:t>
      </w:r>
    </w:p>
    <w:p w14:paraId="333A1764" w14:textId="77777777" w:rsidR="004B3E8F" w:rsidRPr="004B3E8F" w:rsidRDefault="004B3E8F" w:rsidP="00951F34">
      <w:pPr>
        <w:keepNext/>
      </w:pPr>
      <w:r w:rsidRPr="004B3E8F">
        <w:t>Cada dispositivo envía millones de flujos de datos a través de la red de IoT. Aquí los datos vienen en varias formas, velocidades y tamaños. Separar los datos esenciales de estos grandes flujos es una preocupación principal que los profesionales deben priorizar en esta capa.</w:t>
      </w:r>
    </w:p>
    <w:p w14:paraId="56A03031" w14:textId="77777777" w:rsidR="004B3E8F" w:rsidRPr="004B3E8F" w:rsidRDefault="004B3E8F" w:rsidP="004B3E8F">
      <w:r w:rsidRPr="004B3E8F">
        <w:t>Los datos no estructurados en forma sin procesar, como fotos y transmisiones de video, pueden ser bastante enormes y deben hacerse de manera eficiente para recopilar factores de inteligencia para el negocio. Los profesionales deben tener un conocimiento profundo de los procedimientos comerciales para identificar con precisión los requisitos de datos y ayudar a obtener beneficios futuros.</w:t>
      </w:r>
    </w:p>
    <w:p w14:paraId="5A65B1F9" w14:textId="77777777" w:rsidR="004B3E8F" w:rsidRPr="004B3E8F" w:rsidRDefault="004B3E8F" w:rsidP="004B3E8F">
      <w:pPr>
        <w:rPr>
          <w:b/>
          <w:bCs/>
        </w:rPr>
      </w:pPr>
      <w:r w:rsidRPr="004B3E8F">
        <w:rPr>
          <w:b/>
          <w:bCs/>
        </w:rPr>
        <w:t>Abstracción de datos</w:t>
      </w:r>
    </w:p>
    <w:p w14:paraId="0A69860F" w14:textId="15FE978E" w:rsidR="004B3E8F" w:rsidRPr="004B3E8F" w:rsidRDefault="004B3E8F" w:rsidP="004B3E8F">
      <w:r w:rsidRPr="004B3E8F">
        <w:t>Una vez finalizada la etapa de acumulació</w:t>
      </w:r>
      <w:r>
        <w:t>n</w:t>
      </w:r>
      <w:r w:rsidRPr="004B3E8F">
        <w:t>, los datos seleccionados se extraen de los datos grandes para que la aplicación optimice sus procedimientos comerciales. Aquí, la abstracción de datos sigue el camino como:</w:t>
      </w:r>
    </w:p>
    <w:p w14:paraId="0D48B6CF" w14:textId="6AEF597E" w:rsidR="004B3E8F" w:rsidRPr="004B3E8F" w:rsidRDefault="004B3E8F">
      <w:pPr>
        <w:numPr>
          <w:ilvl w:val="0"/>
          <w:numId w:val="11"/>
        </w:numPr>
      </w:pPr>
      <w:r w:rsidRPr="004B3E8F">
        <w:t>Recopilar todos los datos de todos los sistemas IoT y no IoT (CRM, ERP y ERM</w:t>
      </w:r>
      <w:r w:rsidR="001B465D">
        <w:t>, siglas explicadas en el glosario</w:t>
      </w:r>
      <w:r w:rsidRPr="004B3E8F">
        <w:t>).</w:t>
      </w:r>
    </w:p>
    <w:p w14:paraId="3999D002" w14:textId="77777777" w:rsidR="004B3E8F" w:rsidRPr="004B3E8F" w:rsidRDefault="004B3E8F">
      <w:pPr>
        <w:numPr>
          <w:ilvl w:val="0"/>
          <w:numId w:val="11"/>
        </w:numPr>
      </w:pPr>
      <w:r w:rsidRPr="004B3E8F">
        <w:t>Usar la virtualización de datos para hacer que los datos sean accesibles desde una única ubicación.</w:t>
      </w:r>
    </w:p>
    <w:p w14:paraId="5CCDA807" w14:textId="77777777" w:rsidR="004B3E8F" w:rsidRPr="004B3E8F" w:rsidRDefault="004B3E8F">
      <w:pPr>
        <w:numPr>
          <w:ilvl w:val="0"/>
          <w:numId w:val="11"/>
        </w:numPr>
      </w:pPr>
      <w:r w:rsidRPr="004B3E8F">
        <w:t>Administrar datos sin procesar en múltiples formas.</w:t>
      </w:r>
    </w:p>
    <w:p w14:paraId="5FBB611C" w14:textId="2D926647" w:rsidR="004B3E8F" w:rsidRPr="009367A0" w:rsidRDefault="004B3E8F" w:rsidP="009367A0">
      <w:r w:rsidRPr="004B3E8F">
        <w:t>La interoperabilidad entre dispositivos y arquitectura juega un papel crucial en la capa de procesamiento. Una vez que se completan la acumulación y abstracción de datos, es fácil para los analistas de datos utilizar la perspicacia comercial para obtener factores de inteligencia.</w:t>
      </w:r>
    </w:p>
    <w:p w14:paraId="149069E5" w14:textId="1367D35E" w:rsidR="00F44FBF" w:rsidRDefault="00F44FBF" w:rsidP="00F44FBF">
      <w:pPr>
        <w:pStyle w:val="Ttulo2"/>
      </w:pPr>
      <w:bookmarkStart w:id="28" w:name="_Toc181271849"/>
      <w:r>
        <w:lastRenderedPageBreak/>
        <w:t>Capa de aplicación</w:t>
      </w:r>
      <w:bookmarkEnd w:id="28"/>
    </w:p>
    <w:p w14:paraId="7B632B64" w14:textId="62950200" w:rsidR="00255D40" w:rsidRPr="00255D40" w:rsidRDefault="00255D40" w:rsidP="00255D40">
      <w:r w:rsidRPr="00255D40">
        <w:t>En esta capa, los datos se procesan y analizan aún más para recopilar inteligencia. Aquí, los sistemas de IoT se conectan con middleware o software que puede comprender los datos con mayor precisión.</w:t>
      </w:r>
    </w:p>
    <w:p w14:paraId="268497B6" w14:textId="242104D7" w:rsidR="00255D40" w:rsidRPr="00255D40" w:rsidRDefault="00255D40" w:rsidP="00255D40">
      <w:r w:rsidRPr="00255D40">
        <w:t>Algunos ejemplos incluyen:</w:t>
      </w:r>
    </w:p>
    <w:p w14:paraId="47BCE8AC" w14:textId="45E6AD0A" w:rsidR="00255D40" w:rsidRPr="00255D40" w:rsidRDefault="00255D40">
      <w:pPr>
        <w:pStyle w:val="Prrafodelista"/>
        <w:numPr>
          <w:ilvl w:val="0"/>
          <w:numId w:val="12"/>
        </w:numPr>
      </w:pPr>
      <w:r w:rsidRPr="00255D40">
        <w:t>Software de toma de decisiones</w:t>
      </w:r>
      <w:r>
        <w:t>.</w:t>
      </w:r>
    </w:p>
    <w:p w14:paraId="3536FA3B" w14:textId="3D8945E1" w:rsidR="00255D40" w:rsidRPr="00255D40" w:rsidRDefault="00255D40">
      <w:pPr>
        <w:pStyle w:val="Prrafodelista"/>
        <w:numPr>
          <w:ilvl w:val="0"/>
          <w:numId w:val="12"/>
        </w:numPr>
      </w:pPr>
      <w:r w:rsidRPr="00255D40">
        <w:t>Servicios de monitorización y control de dispositivos</w:t>
      </w:r>
      <w:r>
        <w:t>.</w:t>
      </w:r>
    </w:p>
    <w:p w14:paraId="192A8AEB" w14:textId="77777777" w:rsidR="00255D40" w:rsidRPr="00255D40" w:rsidRDefault="00255D40">
      <w:pPr>
        <w:pStyle w:val="Prrafodelista"/>
        <w:numPr>
          <w:ilvl w:val="0"/>
          <w:numId w:val="12"/>
        </w:numPr>
      </w:pPr>
      <w:r w:rsidRPr="00255D40">
        <w:t>Soluciones de análisis creadas con aprendizaje automático e inteligencia artificial.</w:t>
      </w:r>
    </w:p>
    <w:p w14:paraId="102018EA" w14:textId="77777777" w:rsidR="00255D40" w:rsidRPr="00255D40" w:rsidRDefault="00255D40">
      <w:pPr>
        <w:pStyle w:val="Prrafodelista"/>
        <w:numPr>
          <w:ilvl w:val="0"/>
          <w:numId w:val="12"/>
        </w:numPr>
      </w:pPr>
      <w:r w:rsidRPr="00255D40">
        <w:t>Aplicación móvil para interacciones posteriores.</w:t>
      </w:r>
    </w:p>
    <w:p w14:paraId="609E0EEC" w14:textId="21C37610" w:rsidR="00255D40" w:rsidRDefault="00255D40" w:rsidP="00255D40">
      <w:r w:rsidRPr="00255D40">
        <w:t>Cada sistema de IoT se construye con sus metas y objetivos particulares para que coincida con las especificaciones comerciales. En la actualidad, la mayoría de las aplicaciones de IoT funcionan con una complejidad variable y operan una multitud de pilas de tecnología que realizan tareas específicas para las empresas.</w:t>
      </w:r>
    </w:p>
    <w:p w14:paraId="6594D793" w14:textId="3F8EA1D0" w:rsidR="00255D40" w:rsidRDefault="00255D40" w:rsidP="00255D40">
      <w:pPr>
        <w:pStyle w:val="Ttulo2"/>
      </w:pPr>
      <w:bookmarkStart w:id="29" w:name="_Toc181271850"/>
      <w:r w:rsidRPr="00255D40">
        <w:t xml:space="preserve">Capa </w:t>
      </w:r>
      <w:r w:rsidR="00F3784D">
        <w:t>de negocio</w:t>
      </w:r>
      <w:bookmarkEnd w:id="29"/>
    </w:p>
    <w:p w14:paraId="1129D37E" w14:textId="495F3C30" w:rsidR="00255D40" w:rsidRPr="00255D40" w:rsidRDefault="00255D40" w:rsidP="00255D40">
      <w:r w:rsidRPr="00255D40">
        <w:t>Una vez que se obtienen los datos de IoT, solo son valiosos si se aplican a la planificación y la estrategia comerciales. Cada empresa tiene metas y objetivos específicos que desea lograr mediante la recopilación de inteligencia a partir de los datos. Los propietarios de negocios y las partes interesadas utilizan datos de datos pasados ​​y presentes para planificar con precisión el futuro.</w:t>
      </w:r>
    </w:p>
    <w:p w14:paraId="0754A490" w14:textId="29A3BFAD" w:rsidR="00255D40" w:rsidRDefault="00255D40" w:rsidP="00255D40">
      <w:r w:rsidRPr="00255D40">
        <w:t>Hoy en día, el análisis de datos se ha convertido en el nuevo aceite para que las industrias mejoren su productividad. Las empresas compiten para obtener más datos en su negocio para el análisis y la toma de decisiones. Aquí, el software, CRM y los programas de inteligencia empresarial han ganado mucha popularidad en las industrias por su rendimiento superior.</w:t>
      </w:r>
    </w:p>
    <w:p w14:paraId="117927D1" w14:textId="77777777" w:rsidR="00F3784D" w:rsidRDefault="00255D40" w:rsidP="00255D40">
      <w:r>
        <w:lastRenderedPageBreak/>
        <w:t xml:space="preserve">Se le llama </w:t>
      </w:r>
      <w:r w:rsidR="00F3784D">
        <w:t>negocio</w:t>
      </w:r>
      <w:r>
        <w:t xml:space="preserve"> porque generalmente es una empresa o negocio la que utiliza esta red interconectada de dispositivos con un objetivo en concreto, pero puede aplicarse también a escala particular.</w:t>
      </w:r>
      <w:r w:rsidR="00F3784D">
        <w:t xml:space="preserve"> </w:t>
      </w:r>
    </w:p>
    <w:p w14:paraId="01909925" w14:textId="2AB8FF67" w:rsidR="00255D40" w:rsidRPr="00255D40" w:rsidRDefault="00F3784D" w:rsidP="00255D40">
      <w:r>
        <w:t>En resumen, es aquí donde se implementan diferentes métodos con el fin de identificar qué datos descartar y qué datos son valiosos para el sistema.</w:t>
      </w:r>
    </w:p>
    <w:p w14:paraId="178E6EEE" w14:textId="6D743AFE" w:rsidR="00F44FBF" w:rsidRDefault="00F44FBF" w:rsidP="00BD069C">
      <w:pPr>
        <w:pStyle w:val="Ttulo1"/>
      </w:pPr>
      <w:bookmarkStart w:id="30" w:name="_Toc181271851"/>
      <w:r>
        <w:t>Seguridad y privacidad</w:t>
      </w:r>
      <w:bookmarkEnd w:id="30"/>
    </w:p>
    <w:p w14:paraId="21CF6865" w14:textId="77777777" w:rsidR="006B6A63" w:rsidRDefault="006B6A63" w:rsidP="006B6A63">
      <w:r>
        <w:t xml:space="preserve">La seguridad de un sistema depende de su capacidad para, por un lado, responder a ataques externos y, por el otro, evitar daños al ambiente o a las personas. En inglés se ha habla de </w:t>
      </w:r>
      <w:proofErr w:type="spellStart"/>
      <w:r>
        <w:t>secure</w:t>
      </w:r>
      <w:proofErr w:type="spellEnd"/>
      <w:r>
        <w:t xml:space="preserve"> y </w:t>
      </w:r>
      <w:proofErr w:type="spellStart"/>
      <w:r>
        <w:t>safe</w:t>
      </w:r>
      <w:proofErr w:type="spellEnd"/>
      <w:r>
        <w:t xml:space="preserve"> que, si bien en español sólo encuentran traducción en la palabra ‘seguro’, hacen alusión a dos formas distintas de seguridad. </w:t>
      </w:r>
      <w:r w:rsidRPr="00280AF5">
        <w:rPr>
          <w:lang w:val="en-US"/>
        </w:rPr>
        <w:t xml:space="preserve">Para Dunkel y Vasseur (C. Engineering Safe and Secure Software Systems. </w:t>
      </w:r>
      <w:proofErr w:type="spellStart"/>
      <w:r>
        <w:t>Artech</w:t>
      </w:r>
      <w:proofErr w:type="spellEnd"/>
      <w:r>
        <w:t xml:space="preserve"> House, 2012), la seguridad es confidencialidad, integridad y disponibilidad.</w:t>
      </w:r>
    </w:p>
    <w:p w14:paraId="2CE4A597" w14:textId="77777777" w:rsidR="006B6A63" w:rsidRDefault="006B6A63" w:rsidP="006B6A63">
      <w:r>
        <w:t>En todos los elementos del internet de las cosas (objetos, sensores, actuadores y conectores) hay puntos de vulnerabilidad, y en cada caso la virtud de automatización es a la vez un talón de Aquiles. Las etiquetas RFID (que son por ahora la tecnología principal de identificación) sirven como ejemplo: teniendo en cuenta que se trata de identificadores únicos que pueden ser leídos sin intervención humana, un dispositivo no autorizado puede ‘escanear' los datos allí contenidos. De la misma forma, podría falsificarse una etiqueta RFID o engañar de otra forma al dispositivo-lector para que, por ejemplo, registre equivocadamente la salida o entrada de un producto en un inventario. En pocas palabras, los problemas pueden surgir por etiquetas auténticas que son registradas por lectores clandestinos o por etiquetas falsas que, de una u otra forma, engañan a lectores legítimos.</w:t>
      </w:r>
    </w:p>
    <w:p w14:paraId="5AB14AE0" w14:textId="77777777" w:rsidR="006B6A63" w:rsidRDefault="006B6A63" w:rsidP="006B6A63">
      <w:r>
        <w:t xml:space="preserve">La lista de problemas de estas etiquetas no termina ahí. También es posible bloquear un lector legítimo exponiéndolo a una cantidad tal de etiquetas que no pueda procesar ninguna (similar a un ataque de denegación de servicio </w:t>
      </w:r>
      <w:proofErr w:type="spellStart"/>
      <w:r>
        <w:t>DDoS</w:t>
      </w:r>
      <w:proofErr w:type="spellEnd"/>
      <w:r>
        <w:t xml:space="preserve"> en internet); se puede </w:t>
      </w:r>
      <w:r>
        <w:lastRenderedPageBreak/>
        <w:t>generar interferencia en el espectro electromagnético de modo que no pueda leerse ninguna etiqueta; se puede obtener información ilegítimamente empleando intermediarios clandestinos, o un lector clandestino puede monitorear la comunicación entre etiquetas y lectores legítimos.</w:t>
      </w:r>
    </w:p>
    <w:p w14:paraId="5211F3C8" w14:textId="77777777" w:rsidR="00255D40" w:rsidRPr="00255D40" w:rsidRDefault="00255D40" w:rsidP="00BD069C">
      <w:pPr>
        <w:pStyle w:val="Ttulo2"/>
      </w:pPr>
      <w:bookmarkStart w:id="31" w:name="_Toc181271852"/>
      <w:r w:rsidRPr="00255D40">
        <w:t>Seguridad del dispositivo</w:t>
      </w:r>
      <w:bookmarkEnd w:id="31"/>
    </w:p>
    <w:p w14:paraId="15C22736" w14:textId="77777777" w:rsidR="00255D40" w:rsidRPr="00255D40" w:rsidRDefault="00255D40" w:rsidP="00255D40">
      <w:r w:rsidRPr="00255D40">
        <w:t>El primer punto de seguridad en las capas de IoT comienza con los propios dispositivos. La mayoría de los fabricantes siguen las pautas de seguridad para instalar tanto el firmware como el hardware para la integración de IoT. Algunas de las medidas esenciales son:</w:t>
      </w:r>
    </w:p>
    <w:p w14:paraId="5466F724" w14:textId="77777777" w:rsidR="00255D40" w:rsidRPr="00255D40" w:rsidRDefault="00255D40">
      <w:pPr>
        <w:pStyle w:val="Prrafodelista"/>
        <w:numPr>
          <w:ilvl w:val="0"/>
          <w:numId w:val="13"/>
        </w:numPr>
      </w:pPr>
      <w:r w:rsidRPr="00255D40">
        <w:t>Proceso de arranque seguro para evitar que se ejecute cualquier código malicioso en un dispositivo.</w:t>
      </w:r>
    </w:p>
    <w:p w14:paraId="0D240695" w14:textId="77777777" w:rsidR="00255D40" w:rsidRPr="00255D40" w:rsidRDefault="00255D40">
      <w:pPr>
        <w:pStyle w:val="Prrafodelista"/>
        <w:numPr>
          <w:ilvl w:val="0"/>
          <w:numId w:val="13"/>
        </w:numPr>
      </w:pPr>
      <w:r w:rsidRPr="00255D40">
        <w:t xml:space="preserve">Uso de chips </w:t>
      </w:r>
      <w:proofErr w:type="spellStart"/>
      <w:r w:rsidRPr="00255D40">
        <w:t>Trusted</w:t>
      </w:r>
      <w:proofErr w:type="spellEnd"/>
      <w:r w:rsidRPr="00255D40">
        <w:t xml:space="preserve"> </w:t>
      </w:r>
      <w:proofErr w:type="spellStart"/>
      <w:r w:rsidRPr="00255D40">
        <w:t>Platform</w:t>
      </w:r>
      <w:proofErr w:type="spellEnd"/>
      <w:r w:rsidRPr="00255D40">
        <w:t xml:space="preserve"> Module (TPM) en combinación con claves criptográficas para la protección de terminales de dispositivos.</w:t>
      </w:r>
    </w:p>
    <w:p w14:paraId="3A1D4830" w14:textId="77777777" w:rsidR="00255D40" w:rsidRPr="00255D40" w:rsidRDefault="00255D40">
      <w:pPr>
        <w:pStyle w:val="Prrafodelista"/>
        <w:numPr>
          <w:ilvl w:val="0"/>
          <w:numId w:val="13"/>
        </w:numPr>
      </w:pPr>
      <w:r w:rsidRPr="00255D40">
        <w:t>Capa física adicional para evitar el acceso directo a través del dispositivo.</w:t>
      </w:r>
    </w:p>
    <w:p w14:paraId="10672CE9" w14:textId="77777777" w:rsidR="00255D40" w:rsidRPr="00255D40" w:rsidRDefault="00255D40">
      <w:pPr>
        <w:pStyle w:val="Prrafodelista"/>
        <w:numPr>
          <w:ilvl w:val="0"/>
          <w:numId w:val="13"/>
        </w:numPr>
      </w:pPr>
      <w:r w:rsidRPr="00255D40">
        <w:t>Actualizaciones periódicas de parches de seguridad.</w:t>
      </w:r>
    </w:p>
    <w:p w14:paraId="6132A775" w14:textId="77777777" w:rsidR="00255D40" w:rsidRPr="00255D40" w:rsidRDefault="00255D40" w:rsidP="00BD069C">
      <w:pPr>
        <w:pStyle w:val="Ttulo2"/>
      </w:pPr>
      <w:bookmarkStart w:id="32" w:name="_Toc181271853"/>
      <w:r w:rsidRPr="00255D40">
        <w:t>Seguridad en la Nube</w:t>
      </w:r>
      <w:bookmarkEnd w:id="32"/>
    </w:p>
    <w:p w14:paraId="6F4F11E9" w14:textId="7D8803B1" w:rsidR="00255D40" w:rsidRPr="00255D40" w:rsidRDefault="00255D40" w:rsidP="00255D40">
      <w:r w:rsidRPr="00255D40">
        <w:t>Ahora las nubes están reemplazando al servidor tradicional para el almacenamiento y la comunicación de datos. La seguridad de sus datos es de suma importancia, especialmente para los sistemas de IoT. Los mecanismos incluyen múltiples factores de autorización y cifrados para evitar cualquier violación de datos. Aquí el proceso de verificación de cualquier dispositivo nuevo es un quid que debe tener regulaciones estrictas para la gestión de la identidad del dispositivo.</w:t>
      </w:r>
    </w:p>
    <w:p w14:paraId="476F12C0" w14:textId="77777777" w:rsidR="00255D40" w:rsidRPr="00255D40" w:rsidRDefault="00255D40" w:rsidP="00BD069C">
      <w:pPr>
        <w:pStyle w:val="Ttulo2"/>
      </w:pPr>
      <w:bookmarkStart w:id="33" w:name="_Toc181271854"/>
      <w:r w:rsidRPr="00255D40">
        <w:t>Seguridad de conexión</w:t>
      </w:r>
      <w:bookmarkEnd w:id="33"/>
    </w:p>
    <w:p w14:paraId="142C194D" w14:textId="30BB2505" w:rsidR="00255D40" w:rsidRPr="00255D40" w:rsidRDefault="00255D40" w:rsidP="00255D40">
      <w:r w:rsidRPr="00255D40">
        <w:t xml:space="preserve">Mientras se transfieren datos a través de la red, se deben cifrar desde un punto de un extremo a otro en todo el sistema de IoT. Aquí, los protocolos de mensajería como DDS, AMQP y MQTT están integrados para proteger la información confidencial de cualquier </w:t>
      </w:r>
      <w:r w:rsidRPr="00255D40">
        <w:lastRenderedPageBreak/>
        <w:t>violación. El uso del protocolo criptográfico TSL es un estándar de la industria recomendado en toda la arquitectura de IoT para la comunicación de datos.</w:t>
      </w:r>
    </w:p>
    <w:p w14:paraId="2506D159" w14:textId="5D4ECD78" w:rsidR="00F44FBF" w:rsidRDefault="00F44FBF" w:rsidP="00BD069C">
      <w:pPr>
        <w:pStyle w:val="Ttulo1"/>
      </w:pPr>
      <w:bookmarkStart w:id="34" w:name="_Toc181271855"/>
      <w:r>
        <w:t>Modelos de arquitectura</w:t>
      </w:r>
      <w:bookmarkEnd w:id="34"/>
    </w:p>
    <w:p w14:paraId="2D9CC493" w14:textId="77777777" w:rsidR="00F44FBF" w:rsidRPr="00E331EB" w:rsidRDefault="00F44FBF" w:rsidP="00F44FBF">
      <w:r w:rsidRPr="00E331EB">
        <w:t>El sistema será probablemente un ejemplo de "arquitectura orientada a eventos", construida de abajo hacia arriba (basada en el contexto de procesos y operaciones, en tiempo real) y tendrá en consideración cualquier nivel adicional. Por lo tanto, el modelo orientado a eventos y el enfoque funcional coexistirán con nuevos modelos capaces de tratar excepciones y la evolución insólita de procesos (</w:t>
      </w:r>
      <w:r>
        <w:t>s</w:t>
      </w:r>
      <w:r w:rsidRPr="00E331EB">
        <w:t xml:space="preserve">istema </w:t>
      </w:r>
      <w:proofErr w:type="spellStart"/>
      <w:r w:rsidRPr="00E331EB">
        <w:t>multi-agente</w:t>
      </w:r>
      <w:proofErr w:type="spellEnd"/>
      <w:r w:rsidRPr="00E331EB">
        <w:t>,</w:t>
      </w:r>
      <w:r>
        <w:t xml:space="preserve"> donde c</w:t>
      </w:r>
      <w:r w:rsidRPr="00E331EB">
        <w:t>ada componente del sistema puede actuar de forma independiente y colaborar para resolver problemas</w:t>
      </w:r>
      <w:r>
        <w:t>;</w:t>
      </w:r>
      <w:r w:rsidRPr="00E331EB">
        <w:t xml:space="preserve"> Business-</w:t>
      </w:r>
      <w:proofErr w:type="spellStart"/>
      <w:r w:rsidRPr="00E331EB">
        <w:t>A</w:t>
      </w:r>
      <w:r>
        <w:t>D</w:t>
      </w:r>
      <w:r w:rsidRPr="00E331EB">
        <w:t>aptive</w:t>
      </w:r>
      <w:proofErr w:type="spellEnd"/>
      <w:r w:rsidRPr="00E331EB">
        <w:t xml:space="preserve"> </w:t>
      </w:r>
      <w:proofErr w:type="spellStart"/>
      <w:r w:rsidRPr="00E331EB">
        <w:t>System</w:t>
      </w:r>
      <w:proofErr w:type="spellEnd"/>
      <w:r w:rsidRPr="00E331EB">
        <w:t xml:space="preserve"> Control</w:t>
      </w:r>
      <w:r>
        <w:t xml:space="preserve"> - </w:t>
      </w:r>
      <w:r w:rsidRPr="00E331EB">
        <w:t>B-ADSC,</w:t>
      </w:r>
      <w:r>
        <w:t xml:space="preserve"> u</w:t>
      </w:r>
      <w:r w:rsidRPr="00E331EB">
        <w:t>n modelo para sistemas adaptativos que pueden ajustar su comportamiento en función de los cambios en el entorno o negocio</w:t>
      </w:r>
      <w:r>
        <w:t>;</w:t>
      </w:r>
      <w:r w:rsidRPr="00E331EB">
        <w:t xml:space="preserve"> etc.).</w:t>
      </w:r>
    </w:p>
    <w:p w14:paraId="5AC578C8" w14:textId="2E7EAF39" w:rsidR="00E331EB" w:rsidRPr="00576E02" w:rsidRDefault="00F44FBF" w:rsidP="00AC6022">
      <w:r w:rsidRPr="00E331EB">
        <w:t xml:space="preserve">En un internet de las cosas, el significado de un evento no estará necesariamente basado en modelos determinísticos o sintácticos. Posiblemente se base en el contexto del propio evento: así, será también una Web Semántica. En consecuencia, no serán estrictamente necesarias normas comunes que no serían capaces de manejar todos los contextos o usos: algunos actores (servicios, componentes, avatares) estarán </w:t>
      </w:r>
      <w:proofErr w:type="spellStart"/>
      <w:r w:rsidRPr="00E331EB">
        <w:t>autorreferenciados</w:t>
      </w:r>
      <w:proofErr w:type="spellEnd"/>
      <w:r w:rsidRPr="00E331EB">
        <w:t xml:space="preserve"> de forma coordinada y, si fuera necesario, se adaptarían a normas comunes (para predecir algo solo sería necesario definir una "finalidad global", algo que no es posible con ninguno de los actuales enfoques y normas).</w:t>
      </w:r>
    </w:p>
    <w:p w14:paraId="42C10F0E" w14:textId="77777777" w:rsidR="009606E7" w:rsidRDefault="009606E7" w:rsidP="009606E7">
      <w:pPr>
        <w:pStyle w:val="Ttulo1"/>
      </w:pPr>
      <w:bookmarkStart w:id="35" w:name="_Toc181271856"/>
      <w:r>
        <w:t>Aplicaciones</w:t>
      </w:r>
      <w:bookmarkEnd w:id="35"/>
    </w:p>
    <w:p w14:paraId="036B5F1C" w14:textId="77777777" w:rsidR="009606E7" w:rsidRPr="00D93EFA" w:rsidRDefault="009606E7" w:rsidP="009606E7">
      <w:pPr>
        <w:rPr>
          <w:lang w:val="es-MX"/>
        </w:rPr>
      </w:pPr>
      <w:r w:rsidRPr="00D93EFA">
        <w:rPr>
          <w:lang w:val="es-MX"/>
        </w:rPr>
        <w:t>Las organizaciones más adecuadas para IoT son aquellas que se benefician del uso de sensores en sus procesos de negocio.</w:t>
      </w:r>
    </w:p>
    <w:p w14:paraId="492C728A" w14:textId="77777777" w:rsidR="009606E7" w:rsidRPr="00D93EFA" w:rsidRDefault="009606E7" w:rsidP="009606E7">
      <w:pPr>
        <w:pStyle w:val="Ttulo2"/>
        <w:rPr>
          <w:lang w:val="es-MX"/>
        </w:rPr>
      </w:pPr>
      <w:bookmarkStart w:id="36" w:name="_Toc181271857"/>
      <w:r w:rsidRPr="00D93EFA">
        <w:rPr>
          <w:lang w:val="es-MX"/>
        </w:rPr>
        <w:lastRenderedPageBreak/>
        <w:t>Fabricación</w:t>
      </w:r>
      <w:bookmarkEnd w:id="36"/>
    </w:p>
    <w:p w14:paraId="4932E8E8" w14:textId="77777777" w:rsidR="009606E7" w:rsidRPr="00D93EFA" w:rsidRDefault="009606E7" w:rsidP="009606E7">
      <w:pPr>
        <w:rPr>
          <w:lang w:val="es-MX"/>
        </w:rPr>
      </w:pPr>
      <w:r w:rsidRPr="00D93EFA">
        <w:rPr>
          <w:lang w:val="es-MX"/>
        </w:rPr>
        <w:t>Los fabricantes pueden disfrutar de una ventaja competitiva mediante el uso de la supervisión de la línea de producción a fin de realizar el mantenimiento proactivo de los equipos cuando los sensores detectan una falla inminente. Los sensores pueden medir realmente cuándo se ve comprometida la producción. Con la ayuda de alertas de sensores, los fabricantes pueden verificar rápidamente la precisión del equipo o eliminarlo de la producción hasta que se repare. Esto permite a las empresas reducir los costos operativos, obtener mayor tiempo de actividad y mejorar la gestión del rendimiento de los activos.</w:t>
      </w:r>
    </w:p>
    <w:p w14:paraId="411DDEC7" w14:textId="77777777" w:rsidR="009606E7" w:rsidRPr="00D93EFA" w:rsidRDefault="009606E7" w:rsidP="009606E7">
      <w:pPr>
        <w:pStyle w:val="Ttulo2"/>
        <w:rPr>
          <w:lang w:val="es-MX"/>
        </w:rPr>
      </w:pPr>
      <w:bookmarkStart w:id="37" w:name="_Toc181271858"/>
      <w:r w:rsidRPr="00D93EFA">
        <w:rPr>
          <w:lang w:val="es-MX"/>
        </w:rPr>
        <w:t>Automotriz</w:t>
      </w:r>
      <w:bookmarkEnd w:id="37"/>
    </w:p>
    <w:p w14:paraId="31F8519C" w14:textId="77777777" w:rsidR="009606E7" w:rsidRPr="00D93EFA" w:rsidRDefault="009606E7" w:rsidP="009606E7">
      <w:pPr>
        <w:rPr>
          <w:lang w:val="es-MX"/>
        </w:rPr>
      </w:pPr>
      <w:r w:rsidRPr="00D93EFA">
        <w:rPr>
          <w:lang w:val="es-MX"/>
        </w:rPr>
        <w:t xml:space="preserve">La industria automotriz puede obtener ventajas significativas del uso de aplicaciones de IoT. Además de las ventajas de aplicar IoT a las líneas de producción, los sensores pueden detectar fallas inminentes del equipo en vehículos que ya están en la </w:t>
      </w:r>
      <w:r>
        <w:rPr>
          <w:lang w:val="es-MX"/>
        </w:rPr>
        <w:t>calle</w:t>
      </w:r>
      <w:r w:rsidRPr="00D93EFA">
        <w:rPr>
          <w:lang w:val="es-MX"/>
        </w:rPr>
        <w:t xml:space="preserve"> y pueden alertar al conductor con información y recomendaciones. Gracias a la información añadida recopilada por las aplicaciones basadas en IoT, los fabricantes y proveedores de automóviles pueden obtener más información sobre cómo mantener los automóviles en funcionamiento e informar a los propietarios de automóviles.</w:t>
      </w:r>
    </w:p>
    <w:p w14:paraId="1E5F94EE" w14:textId="77777777" w:rsidR="009606E7" w:rsidRPr="00D93EFA" w:rsidRDefault="009606E7" w:rsidP="009606E7">
      <w:pPr>
        <w:pStyle w:val="Ttulo2"/>
        <w:rPr>
          <w:lang w:val="es-MX"/>
        </w:rPr>
      </w:pPr>
      <w:bookmarkStart w:id="38" w:name="_Toc181271859"/>
      <w:r w:rsidRPr="00D93EFA">
        <w:rPr>
          <w:lang w:val="es-MX"/>
        </w:rPr>
        <w:t>Transporte y logística</w:t>
      </w:r>
      <w:bookmarkEnd w:id="38"/>
    </w:p>
    <w:p w14:paraId="53E13E55" w14:textId="77777777" w:rsidR="009606E7" w:rsidRPr="00D93EFA" w:rsidRDefault="009606E7" w:rsidP="009606E7">
      <w:pPr>
        <w:rPr>
          <w:lang w:val="es-MX"/>
        </w:rPr>
      </w:pPr>
      <w:r w:rsidRPr="00D93EFA">
        <w:rPr>
          <w:lang w:val="es-MX"/>
        </w:rPr>
        <w:t>Las flotas de automóviles, camiones, barcos y trenes que llevan mercancía se pueden redirigir según las condiciones climáticas, la disponibilidad del vehículo o la disponibilidad del conductor, gracias a los datos del sensor</w:t>
      </w:r>
      <w:r>
        <w:rPr>
          <w:lang w:val="es-MX"/>
        </w:rPr>
        <w:t xml:space="preserve"> que está conectado a Internet</w:t>
      </w:r>
      <w:r w:rsidRPr="00D93EFA">
        <w:rPr>
          <w:lang w:val="es-MX"/>
        </w:rPr>
        <w:t>. La propia mercancía también podría estar equipada con sensores para el seguimiento y localización, así como el control de la temperatura. Las industrias de alimentos y bebidas, flores y productos farmacéuticos suelen llevar mercancía sensible a la temperatura que se beneficiaría enormemente de las aplicaciones de supervisión de IoT que envían alertas cuando las temperaturas suben o bajan a un nivel peligroso para el producto.</w:t>
      </w:r>
    </w:p>
    <w:p w14:paraId="032134D9" w14:textId="77777777" w:rsidR="009606E7" w:rsidRPr="00D93EFA" w:rsidRDefault="009606E7" w:rsidP="009606E7">
      <w:pPr>
        <w:pStyle w:val="Ttulo2"/>
        <w:rPr>
          <w:lang w:val="es-MX"/>
        </w:rPr>
      </w:pPr>
      <w:bookmarkStart w:id="39" w:name="_Toc181271860"/>
      <w:r w:rsidRPr="00D93EFA">
        <w:rPr>
          <w:lang w:val="es-MX"/>
        </w:rPr>
        <w:lastRenderedPageBreak/>
        <w:t>Comercio minorista</w:t>
      </w:r>
      <w:bookmarkEnd w:id="39"/>
    </w:p>
    <w:p w14:paraId="2BF526E0" w14:textId="77777777" w:rsidR="009606E7" w:rsidRPr="00D93EFA" w:rsidRDefault="009606E7" w:rsidP="009606E7">
      <w:pPr>
        <w:rPr>
          <w:lang w:val="es-MX"/>
        </w:rPr>
      </w:pPr>
      <w:r w:rsidRPr="00D93EFA">
        <w:rPr>
          <w:lang w:val="es-MX"/>
        </w:rPr>
        <w:t>Las aplicaciones de IoT permiten a las empresas minoristas administrar el inventario, mejorar la experiencia del cliente, optimizar la cadena de suministro y reducir los costos operativos. Por ejemplo, los estantes inteligentes equipados con sensores de peso pueden recopilar información basada en RFID y enviar los datos a la plataforma para supervisar automáticamente el inventario y activar alertas si los artículos se están agotando.</w:t>
      </w:r>
    </w:p>
    <w:p w14:paraId="76E12223" w14:textId="77777777" w:rsidR="009606E7" w:rsidRPr="00D93EFA" w:rsidRDefault="009606E7" w:rsidP="009606E7">
      <w:pPr>
        <w:pStyle w:val="Ttulo2"/>
        <w:rPr>
          <w:lang w:val="es-MX"/>
        </w:rPr>
      </w:pPr>
      <w:bookmarkStart w:id="40" w:name="_Toc181271861"/>
      <w:r w:rsidRPr="00D93EFA">
        <w:rPr>
          <w:lang w:val="es-MX"/>
        </w:rPr>
        <w:t>Sector público</w:t>
      </w:r>
      <w:bookmarkEnd w:id="40"/>
    </w:p>
    <w:p w14:paraId="35E7837D" w14:textId="77777777" w:rsidR="009606E7" w:rsidRPr="00D93EFA" w:rsidRDefault="009606E7" w:rsidP="009606E7">
      <w:pPr>
        <w:rPr>
          <w:lang w:val="es-MX"/>
        </w:rPr>
      </w:pPr>
      <w:r>
        <w:rPr>
          <w:lang w:val="es-MX"/>
        </w:rPr>
        <w:t>En</w:t>
      </w:r>
      <w:r w:rsidRPr="00D93EFA">
        <w:rPr>
          <w:lang w:val="es-MX"/>
        </w:rPr>
        <w:t xml:space="preserve"> el sector público y otros entornos relacionados con los servicios son ampli</w:t>
      </w:r>
      <w:r>
        <w:rPr>
          <w:lang w:val="es-MX"/>
        </w:rPr>
        <w:t>os los beneficios aportados por IoT</w:t>
      </w:r>
      <w:r w:rsidRPr="00D93EFA">
        <w:rPr>
          <w:lang w:val="es-MX"/>
        </w:rPr>
        <w:t>. Por ejemplo, las empresas de servicios públicos pueden usar aplicaciones basadas en IoT para notificar a sus usuarios sobre interrupciones masivas e incluso sobre interrupciones menores de los servicios de agua, electricidad o alcantarillado. Las aplicaciones pueden recopilar datos sobre el alcance de una interrupción e implementar recursos para ayudar a las empresas de servicios públicos a recuperarse de las interrupciones con mayor velocidad.</w:t>
      </w:r>
    </w:p>
    <w:p w14:paraId="0DAC261C" w14:textId="77777777" w:rsidR="009606E7" w:rsidRPr="00D93EFA" w:rsidRDefault="009606E7" w:rsidP="009606E7">
      <w:pPr>
        <w:pStyle w:val="Ttulo2"/>
        <w:rPr>
          <w:lang w:val="es-MX"/>
        </w:rPr>
      </w:pPr>
      <w:bookmarkStart w:id="41" w:name="_Toc181271862"/>
      <w:r w:rsidRPr="00D93EFA">
        <w:rPr>
          <w:lang w:val="es-MX"/>
        </w:rPr>
        <w:t>Atención sanitaria</w:t>
      </w:r>
      <w:bookmarkEnd w:id="41"/>
    </w:p>
    <w:p w14:paraId="203EAF87" w14:textId="77777777" w:rsidR="009606E7" w:rsidRDefault="009606E7" w:rsidP="009606E7">
      <w:pPr>
        <w:rPr>
          <w:lang w:val="es-MX"/>
        </w:rPr>
      </w:pPr>
      <w:r w:rsidRPr="00D93EFA">
        <w:rPr>
          <w:lang w:val="es-MX"/>
        </w:rPr>
        <w:t>La supervisión de activos</w:t>
      </w:r>
      <w:r>
        <w:rPr>
          <w:lang w:val="es-MX"/>
        </w:rPr>
        <w:t xml:space="preserve"> </w:t>
      </w:r>
      <w:r w:rsidRPr="00D93EFA">
        <w:rPr>
          <w:lang w:val="es-MX"/>
        </w:rPr>
        <w:t>brinda múltiples ventajas a la industria de la salud. Los médicos, enfermeros y camilleros a menudo necesitan saber la ubicación exacta de los activos de asistencia al paciente, como las sillas de ruedas. Cuando las sillas de ruedas de un hospital están equipadas con sensores de IoT, pueden rastrearse desde la aplicación de supervisión de activos para que cualquiera que busque una pueda encontrar rápidamente la silla de ruedas disponible más cercana. De este modo, muchos activos hospitalarios pueden rastrearse para garantizar el uso adecuado, así como la contabilidad financiera de los activos físicos en cada departamento.</w:t>
      </w:r>
    </w:p>
    <w:p w14:paraId="1FE0A017" w14:textId="77777777" w:rsidR="009606E7" w:rsidRPr="00D93EFA" w:rsidRDefault="009606E7" w:rsidP="009606E7">
      <w:pPr>
        <w:rPr>
          <w:lang w:val="es-MX"/>
        </w:rPr>
      </w:pPr>
      <w:r>
        <w:rPr>
          <w:lang w:val="es-MX"/>
        </w:rPr>
        <w:lastRenderedPageBreak/>
        <w:t>También, ayuda a recopilar información y monitorear un paciente mientras el médico a cargo no se encuentra en la habitación. Con esto se pueden generar alertas disparadas por una complicación médica, falla de un equipo o falta de algún insumo.</w:t>
      </w:r>
    </w:p>
    <w:p w14:paraId="076A683A" w14:textId="77777777" w:rsidR="009606E7" w:rsidRPr="00D93EFA" w:rsidRDefault="009606E7" w:rsidP="009606E7">
      <w:pPr>
        <w:pStyle w:val="Ttulo2"/>
        <w:rPr>
          <w:lang w:val="es-MX"/>
        </w:rPr>
      </w:pPr>
      <w:bookmarkStart w:id="42" w:name="_Toc181271863"/>
      <w:r w:rsidRPr="00D93EFA">
        <w:rPr>
          <w:lang w:val="es-MX"/>
        </w:rPr>
        <w:t>Seguridad general en todas las industrias</w:t>
      </w:r>
      <w:bookmarkEnd w:id="42"/>
    </w:p>
    <w:p w14:paraId="5C9C89FA" w14:textId="18FE7DEE" w:rsidR="009606E7" w:rsidRPr="009606E7" w:rsidRDefault="009606E7" w:rsidP="00AC6022">
      <w:pPr>
        <w:rPr>
          <w:lang w:val="es-MX"/>
        </w:rPr>
      </w:pPr>
      <w:r w:rsidRPr="00D93EFA">
        <w:rPr>
          <w:lang w:val="es-MX"/>
        </w:rPr>
        <w:t xml:space="preserve">Los empleados de entornos peligrosos como minas, campos de petróleo y gas, y plantas químicas y energéticas, por ejemplo, necesitan conocer los posibles eventos peligrosos que podrían afectarles. Cuando están conectados a las aplicaciones basadas en sensores IoT, pueden recibir notificaciones de accidentes o ser rescatados de ellos lo más rápido posible. </w:t>
      </w:r>
      <w:r>
        <w:rPr>
          <w:lang w:val="es-MX"/>
        </w:rPr>
        <w:t>Estas</w:t>
      </w:r>
      <w:r w:rsidRPr="00D93EFA">
        <w:rPr>
          <w:lang w:val="es-MX"/>
        </w:rPr>
        <w:t xml:space="preserve"> aplicaciones también se usan para dispositivos portátiles que pueden vigilar la salud humana y las condiciones medioambientales. Este tipo de aplicaciones no solo ayudan a las personas a comprender mejor su propia salud, sino que también permiten a los médicos controlar a los pacientes de forma remota.</w:t>
      </w:r>
    </w:p>
    <w:p w14:paraId="1112011B" w14:textId="69B41A99" w:rsidR="00AC6022" w:rsidRDefault="00AC6022" w:rsidP="0069064B">
      <w:pPr>
        <w:pStyle w:val="Ttulo1"/>
      </w:pPr>
      <w:bookmarkStart w:id="43" w:name="_Toc181271864"/>
      <w:r>
        <w:t>Impacto social y económico</w:t>
      </w:r>
      <w:bookmarkEnd w:id="43"/>
    </w:p>
    <w:p w14:paraId="36DE0880" w14:textId="6F6585A1" w:rsidR="00BD069C" w:rsidRDefault="00BD069C" w:rsidP="00BD069C">
      <w:r>
        <w:t>Las condiciones de igualdad respecto al acceso a tecnologías de IoT no implica condiciones de igualdad en espacios como el económico, salud, educación o bienestar social porque el aprovechamiento para generar cambios positivos en la sociedad depende de la capacidad adquisitiva, el nivel educativo y las convicciones éticas de quienes lideran los procesos de tecnologías emergentes.</w:t>
      </w:r>
    </w:p>
    <w:p w14:paraId="252A661F" w14:textId="376AE54C" w:rsidR="00BD069C" w:rsidRDefault="00BD069C" w:rsidP="00BD069C">
      <w:r>
        <w:t xml:space="preserve">Por un lado, si la mayoría de los individuos de una sociedad se limitan a conectarse en términos del consumismo sin responsabilidad, solo se trata de un medio más para que afloren las desigualdades, aumenten las confusiones por la comunicación pública sin control y nazcan nuevas formas de afectación a la salud humana, tanto física como mental. De otra parte, quien la utiliza con responsabilidad y consciente de sus bondades, se beneficia en términos de uso eficiente del tiempo, apoyo en determinadas labores, medios para mejorar la educación y acceder a información con menores costos y en menor tiempo. De este modo, todo depende de la capacidad educativa para utilizar la </w:t>
      </w:r>
      <w:r>
        <w:lastRenderedPageBreak/>
        <w:t>conexión humano/cosa-internet, convirtiéndose en una herramienta más para cambiar los modos de vida.</w:t>
      </w:r>
    </w:p>
    <w:p w14:paraId="1417AC5E" w14:textId="2E0A991B" w:rsidR="00BD069C" w:rsidRDefault="00BD069C" w:rsidP="00BD069C">
      <w:r>
        <w:t>El individuo, su rol en la familia, la familia y su rol en la sociedad con el uso de las tecnologías del IoT han cambiado, situación que abre un abanico de posibilidades de investigaciones de tipo social para entender hasta qué punto los usos del IoT han generado cambios en la relación familia-individuo o se trata de la evolución de la estructura de esta relación y estas tecnologías solo facilitan la visualización de tales cambios.</w:t>
      </w:r>
    </w:p>
    <w:p w14:paraId="0538FAEB" w14:textId="60A0324E" w:rsidR="00BD069C" w:rsidRDefault="00BD069C" w:rsidP="00BD069C">
      <w:r>
        <w:t xml:space="preserve">Evidentemente, una de las maravillas con dispositivos IoT que ha modificado al individuo es el poder mostrar las facetas deseadas de su “YO”, el poder mostrar a otros, conocidos o no, los estados deseados que de alguna manera generan efectos en las reacciones de los demás, tales como la “familia perfecta”, el ideal de “belleza”, la “prosperidad” alcanzada, lo que se podría valorar como otra manera de ser mitómano, otra manera de expresar algo deseado como alcanzado, a pesar de que en la realidad se presente un entorno nada relacionado con estas facetas mostradas. Ello, en masa, desencadena una serie de situaciones tanto en el escenario digital como en el escenario real, que motivan el estudio de fenómenos sociológicos en los cuales cambia la relación del individuo consigo mismo y con los demás. </w:t>
      </w:r>
    </w:p>
    <w:p w14:paraId="47B9ACDA" w14:textId="3A188F74" w:rsidR="00BD069C" w:rsidRDefault="00BD069C" w:rsidP="00BD069C">
      <w:r>
        <w:t xml:space="preserve">Por otra parte, las situaciones socialmente problemáticas que experimentan los individuos crecen antes de que los gobiernos desarrollen la capacidad de enfrentarlas; por ejemplo, la motivación al suicidio mediante comunicaciones digitales, el robo de identidad, el engaño en las relaciones románticas o sexuales, entre otras que se desencadenan en las sociedades según los valores y vivencias que practican. En algunos casos los desenlaces implican la intervención de los gobiernos en términos de justicia, convivencia y seguridad ciudadana. </w:t>
      </w:r>
    </w:p>
    <w:p w14:paraId="3928F126" w14:textId="77777777" w:rsidR="00BD069C" w:rsidRDefault="00BD069C" w:rsidP="00BD069C">
      <w:r>
        <w:t xml:space="preserve">Esto implica entonces que los estudios de impacto social por el uso o apropiación de herramientas digitales no tiene un punto de cierre, sino que recurren a las diversas </w:t>
      </w:r>
      <w:r>
        <w:lastRenderedPageBreak/>
        <w:t>ciencias para mantener en constante desarrollo las investigaciones cuyos enfoques y métodos también cambiarán en cada era o etapa que esté viviendo un país, una sociedad, una comunidad, un individuo, con la esperanza de facilitar herramientas a los tomadores de decisiones y a los grupos de presión para propender por el equilibrio entre los avances tecnológicos y la esencia de la humanidad.</w:t>
      </w:r>
    </w:p>
    <w:p w14:paraId="05AF47D4" w14:textId="17248BFF" w:rsidR="006321E7" w:rsidRDefault="006321E7" w:rsidP="0069064B">
      <w:pPr>
        <w:pStyle w:val="Ttulo1"/>
      </w:pPr>
      <w:bookmarkStart w:id="44" w:name="_Toc181271865"/>
      <w:r>
        <w:t>Ejemplos de uso</w:t>
      </w:r>
      <w:bookmarkEnd w:id="44"/>
    </w:p>
    <w:p w14:paraId="5436F615" w14:textId="11E270E6" w:rsidR="002A23B5" w:rsidRDefault="002A23B5" w:rsidP="002A23B5">
      <w:pPr>
        <w:rPr>
          <w:highlight w:val="white"/>
        </w:rPr>
      </w:pPr>
      <w:r>
        <w:rPr>
          <w:highlight w:val="white"/>
        </w:rPr>
        <w:t xml:space="preserve">Las aplicaciones de esta tecnología son múltiples, porque es ajustable a casi cualquier tecnología que sea capaz de aportar información relevante sobre su propio funcionamiento, sobre el desempeño de una actividad e incluso sobre las condiciones ambientales que </w:t>
      </w:r>
      <w:r w:rsidR="001522DF">
        <w:rPr>
          <w:highlight w:val="white"/>
        </w:rPr>
        <w:t>se necesiten</w:t>
      </w:r>
      <w:r>
        <w:rPr>
          <w:highlight w:val="white"/>
        </w:rPr>
        <w:t xml:space="preserve"> monitorear y controlar a distancia.</w:t>
      </w:r>
    </w:p>
    <w:p w14:paraId="5B8B693B" w14:textId="3589C435" w:rsidR="002A23B5" w:rsidRDefault="002A23B5" w:rsidP="002A23B5">
      <w:pPr>
        <w:rPr>
          <w:highlight w:val="white"/>
        </w:rPr>
      </w:pPr>
      <w:r>
        <w:rPr>
          <w:highlight w:val="white"/>
        </w:rPr>
        <w:t xml:space="preserve">Hoy en día, muchas empresas de diferentes rubros o sectores están adoptando esta tecnología para simplificar, mejorar, automatizar y controlar diferentes procesos. A continuación, </w:t>
      </w:r>
      <w:r w:rsidR="001522DF">
        <w:rPr>
          <w:highlight w:val="white"/>
        </w:rPr>
        <w:t>se desarrollan</w:t>
      </w:r>
      <w:r>
        <w:rPr>
          <w:highlight w:val="white"/>
        </w:rPr>
        <w:t xml:space="preserve"> algunas de las sorprendentes aplicaciones prácticas del IoT.</w:t>
      </w:r>
    </w:p>
    <w:p w14:paraId="2E5BD21A" w14:textId="77777777" w:rsidR="001522DF" w:rsidRPr="001522DF" w:rsidRDefault="001522DF" w:rsidP="001522DF">
      <w:pPr>
        <w:rPr>
          <w:b/>
          <w:bCs/>
          <w:color w:val="2F3134"/>
        </w:rPr>
      </w:pPr>
      <w:r w:rsidRPr="001522DF">
        <w:rPr>
          <w:b/>
          <w:bCs/>
        </w:rPr>
        <w:t>Wearables</w:t>
      </w:r>
    </w:p>
    <w:p w14:paraId="1397F4FB" w14:textId="5C7FECC4" w:rsidR="001522DF" w:rsidRDefault="001522DF" w:rsidP="001522DF">
      <w:pPr>
        <w:rPr>
          <w:color w:val="212121"/>
        </w:rPr>
      </w:pPr>
      <w:r>
        <w:t xml:space="preserve">Gafas virtuales, bandas fitness para el monitoreo de gasto calórico y pulsaciones cardíacas, o cinturones de rastreo GPS, son solo algunos ejemplos de dispositivos wearables que se usan ya desde hace algún tiempo. Compañías como Google, Apple, Samsung y otras han desarrollado e introducido la aplicación del Internet de las Cosas a </w:t>
      </w:r>
      <w:r w:rsidR="003150ED">
        <w:t>la</w:t>
      </w:r>
      <w:r>
        <w:t xml:space="preserve"> cotidianidad más práctica.</w:t>
      </w:r>
    </w:p>
    <w:p w14:paraId="6AE33E24" w14:textId="33632158" w:rsidR="001522DF" w:rsidRDefault="001522DF" w:rsidP="001522DF">
      <w:r>
        <w:t>Se trata de dispositivos pequeños y energéticamente eficientes, que se encuentran equipados con sensores, con el hardware necesario para realizar mediciones y lecturas, y con el software para recopilar y organizar la data e información sobre los usuarios.</w:t>
      </w:r>
    </w:p>
    <w:p w14:paraId="6330CA3B" w14:textId="77777777" w:rsidR="001522DF" w:rsidRPr="001522DF" w:rsidRDefault="001522DF" w:rsidP="00576E02">
      <w:pPr>
        <w:keepNext/>
        <w:rPr>
          <w:b/>
          <w:bCs/>
        </w:rPr>
      </w:pPr>
      <w:r w:rsidRPr="001522DF">
        <w:rPr>
          <w:b/>
          <w:bCs/>
        </w:rPr>
        <w:t>Salud</w:t>
      </w:r>
    </w:p>
    <w:p w14:paraId="61CB13CC" w14:textId="77777777" w:rsidR="001522DF" w:rsidRDefault="001522DF" w:rsidP="00576E02">
      <w:pPr>
        <w:keepNext/>
        <w:rPr>
          <w:color w:val="212121"/>
        </w:rPr>
      </w:pPr>
      <w:r>
        <w:t xml:space="preserve">El uso de wearables o sensores conectados a los pacientes, permite a los médicos el seguimiento de sus condiciones, fuera del hospital y en tiempo real. Mediante la </w:t>
      </w:r>
      <w:r>
        <w:lastRenderedPageBreak/>
        <w:t>recepción de métricas y alertas automáticas sobre sus signos vitales, el Internet de las Cosas ayuda a potenciar el control asistencial y la prevención de eventos letales en pacientes de alto riesgo.</w:t>
      </w:r>
    </w:p>
    <w:p w14:paraId="6A42EB7A" w14:textId="24D02032" w:rsidR="001522DF" w:rsidRPr="001522DF" w:rsidRDefault="001522DF" w:rsidP="001522DF">
      <w:pPr>
        <w:rPr>
          <w:color w:val="212121"/>
        </w:rPr>
      </w:pPr>
      <w:r>
        <w:t>Otro uso consiste en la integración de la tecnología de IoT a las camas de hospitalización, dando paso a las camas inteligentes, equipadas con sensores especiales para observar los signos vitales, la presión sanguínea, oxímetro y temperatura corporal, entre otros.</w:t>
      </w:r>
    </w:p>
    <w:p w14:paraId="37E2B62D" w14:textId="77777777" w:rsidR="006321E7" w:rsidRPr="006321E7" w:rsidRDefault="006321E7" w:rsidP="006321E7">
      <w:pPr>
        <w:rPr>
          <w:b/>
          <w:bCs/>
          <w:lang w:val="es-MX"/>
        </w:rPr>
      </w:pPr>
      <w:r w:rsidRPr="006321E7">
        <w:rPr>
          <w:b/>
          <w:bCs/>
          <w:lang w:val="es-MX"/>
        </w:rPr>
        <w:t>Coches conectados</w:t>
      </w:r>
    </w:p>
    <w:p w14:paraId="0F73BD02" w14:textId="77777777" w:rsidR="006321E7" w:rsidRPr="006321E7" w:rsidRDefault="006321E7" w:rsidP="006321E7">
      <w:pPr>
        <w:rPr>
          <w:lang w:val="en-US"/>
        </w:rPr>
      </w:pPr>
      <w:r w:rsidRPr="006321E7">
        <w:rPr>
          <w:lang w:val="es-MX"/>
        </w:rPr>
        <w:t xml:space="preserve">Hay muchas formas de conectar los vehículos, como los coches, a Internet. Puede ser a través de las </w:t>
      </w:r>
      <w:proofErr w:type="spellStart"/>
      <w:r w:rsidRPr="006321E7">
        <w:rPr>
          <w:lang w:val="es-MX"/>
        </w:rPr>
        <w:t>dashcams</w:t>
      </w:r>
      <w:proofErr w:type="spellEnd"/>
      <w:r w:rsidRPr="006321E7">
        <w:rPr>
          <w:lang w:val="es-MX"/>
        </w:rPr>
        <w:t xml:space="preserve"> inteligentes, los sistemas de </w:t>
      </w:r>
      <w:proofErr w:type="spellStart"/>
      <w:r w:rsidRPr="006321E7">
        <w:rPr>
          <w:lang w:val="es-MX"/>
        </w:rPr>
        <w:t>infoentretenimiento</w:t>
      </w:r>
      <w:proofErr w:type="spellEnd"/>
      <w:r w:rsidRPr="006321E7">
        <w:rPr>
          <w:lang w:val="es-MX"/>
        </w:rPr>
        <w:t xml:space="preserve"> o incluso la puerta de enlace del vehículo. Recopilan datos del acelerador, los frenos, el velocímetro, el cuentakilómetros, las ruedas y los depósitos de combustible para controlar tanto el rendimiento del conductor como el estado del vehículo. </w:t>
      </w:r>
      <w:r w:rsidRPr="006321E7">
        <w:rPr>
          <w:lang w:val="en-US"/>
        </w:rPr>
        <w:t xml:space="preserve">Los </w:t>
      </w:r>
      <w:proofErr w:type="spellStart"/>
      <w:r w:rsidRPr="006321E7">
        <w:rPr>
          <w:lang w:val="en-US"/>
        </w:rPr>
        <w:t>coches</w:t>
      </w:r>
      <w:proofErr w:type="spellEnd"/>
      <w:r w:rsidRPr="006321E7">
        <w:rPr>
          <w:lang w:val="en-US"/>
        </w:rPr>
        <w:t xml:space="preserve"> </w:t>
      </w:r>
      <w:proofErr w:type="spellStart"/>
      <w:r w:rsidRPr="006321E7">
        <w:rPr>
          <w:lang w:val="en-US"/>
        </w:rPr>
        <w:t>conectados</w:t>
      </w:r>
      <w:proofErr w:type="spellEnd"/>
      <w:r w:rsidRPr="006321E7">
        <w:rPr>
          <w:lang w:val="en-US"/>
        </w:rPr>
        <w:t xml:space="preserve"> </w:t>
      </w:r>
      <w:proofErr w:type="spellStart"/>
      <w:r w:rsidRPr="006321E7">
        <w:rPr>
          <w:lang w:val="en-US"/>
        </w:rPr>
        <w:t>tienen</w:t>
      </w:r>
      <w:proofErr w:type="spellEnd"/>
      <w:r w:rsidRPr="006321E7">
        <w:rPr>
          <w:lang w:val="en-US"/>
        </w:rPr>
        <w:t xml:space="preserve"> </w:t>
      </w:r>
      <w:proofErr w:type="spellStart"/>
      <w:r w:rsidRPr="006321E7">
        <w:rPr>
          <w:lang w:val="en-US"/>
        </w:rPr>
        <w:t>una</w:t>
      </w:r>
      <w:proofErr w:type="spellEnd"/>
      <w:r w:rsidRPr="006321E7">
        <w:rPr>
          <w:lang w:val="en-US"/>
        </w:rPr>
        <w:t xml:space="preserve"> </w:t>
      </w:r>
      <w:proofErr w:type="spellStart"/>
      <w:r w:rsidRPr="006321E7">
        <w:rPr>
          <w:lang w:val="en-US"/>
        </w:rPr>
        <w:t>serie</w:t>
      </w:r>
      <w:proofErr w:type="spellEnd"/>
      <w:r w:rsidRPr="006321E7">
        <w:rPr>
          <w:lang w:val="en-US"/>
        </w:rPr>
        <w:t xml:space="preserve"> de </w:t>
      </w:r>
      <w:proofErr w:type="spellStart"/>
      <w:r w:rsidRPr="006321E7">
        <w:rPr>
          <w:lang w:val="en-US"/>
        </w:rPr>
        <w:t>usos</w:t>
      </w:r>
      <w:proofErr w:type="spellEnd"/>
      <w:r w:rsidRPr="006321E7">
        <w:rPr>
          <w:lang w:val="en-US"/>
        </w:rPr>
        <w:t>:</w:t>
      </w:r>
    </w:p>
    <w:p w14:paraId="6626B557" w14:textId="77777777" w:rsidR="006321E7" w:rsidRPr="006321E7" w:rsidRDefault="006321E7">
      <w:pPr>
        <w:numPr>
          <w:ilvl w:val="0"/>
          <w:numId w:val="3"/>
        </w:numPr>
        <w:rPr>
          <w:lang w:val="es-MX"/>
        </w:rPr>
      </w:pPr>
      <w:r w:rsidRPr="006321E7">
        <w:rPr>
          <w:lang w:val="es-MX"/>
        </w:rPr>
        <w:t>Supervisar las flotas de coches de alquiler para aumentar la eficiencia del combustible y reducir los costes.</w:t>
      </w:r>
    </w:p>
    <w:p w14:paraId="0545EA8B" w14:textId="77777777" w:rsidR="006321E7" w:rsidRPr="006321E7" w:rsidRDefault="006321E7">
      <w:pPr>
        <w:numPr>
          <w:ilvl w:val="0"/>
          <w:numId w:val="3"/>
        </w:numPr>
        <w:rPr>
          <w:lang w:val="es-MX"/>
        </w:rPr>
      </w:pPr>
      <w:r w:rsidRPr="006321E7">
        <w:rPr>
          <w:lang w:val="es-MX"/>
        </w:rPr>
        <w:t>Predicción y prevención de las necesidades de mantenimiento de los vehículos.</w:t>
      </w:r>
    </w:p>
    <w:p w14:paraId="664387CC" w14:textId="77777777" w:rsidR="006321E7" w:rsidRPr="006321E7" w:rsidRDefault="006321E7" w:rsidP="006321E7">
      <w:pPr>
        <w:rPr>
          <w:b/>
          <w:bCs/>
          <w:lang w:val="es-MX"/>
        </w:rPr>
      </w:pPr>
      <w:r w:rsidRPr="006321E7">
        <w:rPr>
          <w:b/>
          <w:bCs/>
          <w:lang w:val="es-MX"/>
        </w:rPr>
        <w:t>Hogares conectados</w:t>
      </w:r>
    </w:p>
    <w:p w14:paraId="47BD8AE1" w14:textId="6660574D" w:rsidR="006321E7" w:rsidRPr="006321E7" w:rsidRDefault="006321E7" w:rsidP="006321E7">
      <w:pPr>
        <w:rPr>
          <w:lang w:val="es-MX"/>
        </w:rPr>
      </w:pPr>
      <w:r w:rsidRPr="006321E7">
        <w:rPr>
          <w:lang w:val="es-MX"/>
        </w:rPr>
        <w:t xml:space="preserve">Los dispositivos inteligentes para el hogar </w:t>
      </w:r>
      <w:r w:rsidR="00317015" w:rsidRPr="006321E7">
        <w:rPr>
          <w:lang w:val="es-MX"/>
        </w:rPr>
        <w:t>se centran en</w:t>
      </w:r>
      <w:r w:rsidRPr="006321E7">
        <w:rPr>
          <w:lang w:val="es-MX"/>
        </w:rPr>
        <w:t xml:space="preserve"> mejorar la eficiencia y la seguridad de la casa, así como en mejorar las redes del hogar. Dispositivos como los enchufes inteligentes supervisan el uso de la electricidad y los termostatos inteligentes proporcionan un mejor control de la temperatura. Los sistemas hidropónicos pueden utilizar sensores de IoT para administrar el jardín, mientras que los detectores de humo de IoT pueden detectar el humo del tabaco. Los sistemas de seguridad del hogar, como las cerraduras de las puertas, las cámaras de seguridad y los detectores de fugas de agua, pueden detectar y prevenir amenazas y enviar alertas a los propietarios. </w:t>
      </w:r>
    </w:p>
    <w:p w14:paraId="4D85B78C" w14:textId="77777777" w:rsidR="006321E7" w:rsidRPr="006321E7" w:rsidRDefault="006321E7" w:rsidP="006321E7">
      <w:pPr>
        <w:rPr>
          <w:lang w:val="es-MX"/>
        </w:rPr>
      </w:pPr>
      <w:r w:rsidRPr="006321E7">
        <w:rPr>
          <w:lang w:val="es-MX"/>
        </w:rPr>
        <w:t>Los dispositivos conectados para el hogar pueden utilizarse para lo siguiente:</w:t>
      </w:r>
    </w:p>
    <w:p w14:paraId="1DDF5F96" w14:textId="77777777" w:rsidR="006321E7" w:rsidRPr="006321E7" w:rsidRDefault="006321E7">
      <w:pPr>
        <w:numPr>
          <w:ilvl w:val="0"/>
          <w:numId w:val="4"/>
        </w:numPr>
        <w:rPr>
          <w:lang w:val="es-MX"/>
        </w:rPr>
      </w:pPr>
      <w:r w:rsidRPr="006321E7">
        <w:rPr>
          <w:lang w:val="es-MX"/>
        </w:rPr>
        <w:lastRenderedPageBreak/>
        <w:t>Apagar automáticamente los dispositivos que no se utilizan.</w:t>
      </w:r>
    </w:p>
    <w:p w14:paraId="1D62BC49" w14:textId="77777777" w:rsidR="006321E7" w:rsidRPr="006321E7" w:rsidRDefault="006321E7">
      <w:pPr>
        <w:numPr>
          <w:ilvl w:val="0"/>
          <w:numId w:val="4"/>
        </w:numPr>
        <w:rPr>
          <w:lang w:val="es-MX"/>
        </w:rPr>
      </w:pPr>
      <w:r w:rsidRPr="006321E7">
        <w:rPr>
          <w:lang w:val="es-MX"/>
        </w:rPr>
        <w:t>Administrar y dar mantenimiento a las propiedades en alquiler.</w:t>
      </w:r>
    </w:p>
    <w:p w14:paraId="6FDDF83C" w14:textId="77777777" w:rsidR="006321E7" w:rsidRPr="006321E7" w:rsidRDefault="006321E7">
      <w:pPr>
        <w:numPr>
          <w:ilvl w:val="0"/>
          <w:numId w:val="4"/>
        </w:numPr>
        <w:rPr>
          <w:lang w:val="es-MX"/>
        </w:rPr>
      </w:pPr>
      <w:r w:rsidRPr="006321E7">
        <w:rPr>
          <w:lang w:val="es-MX"/>
        </w:rPr>
        <w:t>Encontrar objetos extraviados, como llaves o carteras.</w:t>
      </w:r>
    </w:p>
    <w:p w14:paraId="31890D15" w14:textId="77777777" w:rsidR="006321E7" w:rsidRPr="006321E7" w:rsidRDefault="006321E7">
      <w:pPr>
        <w:numPr>
          <w:ilvl w:val="0"/>
          <w:numId w:val="4"/>
        </w:numPr>
        <w:rPr>
          <w:lang w:val="es-MX"/>
        </w:rPr>
      </w:pPr>
      <w:r w:rsidRPr="006321E7">
        <w:rPr>
          <w:lang w:val="es-MX"/>
        </w:rPr>
        <w:t>Automatizar tareas cotidianas como pasar la aspiradora, hacer el café, etc.</w:t>
      </w:r>
    </w:p>
    <w:p w14:paraId="71C7BF0F" w14:textId="77777777" w:rsidR="006321E7" w:rsidRPr="006321E7" w:rsidRDefault="006321E7" w:rsidP="002D0A29">
      <w:pPr>
        <w:keepNext/>
        <w:rPr>
          <w:b/>
          <w:bCs/>
          <w:lang w:val="es-MX"/>
        </w:rPr>
      </w:pPr>
      <w:r w:rsidRPr="006321E7">
        <w:rPr>
          <w:b/>
          <w:bCs/>
          <w:lang w:val="es-MX"/>
        </w:rPr>
        <w:t>Ciudades inteligentes</w:t>
      </w:r>
    </w:p>
    <w:p w14:paraId="16F999E3" w14:textId="77777777" w:rsidR="006321E7" w:rsidRPr="006321E7" w:rsidRDefault="006321E7" w:rsidP="002D0A29">
      <w:pPr>
        <w:keepNext/>
        <w:rPr>
          <w:lang w:val="en-US"/>
        </w:rPr>
      </w:pPr>
      <w:r w:rsidRPr="006321E7">
        <w:rPr>
          <w:lang w:val="es-MX"/>
        </w:rPr>
        <w:t xml:space="preserve">Las aplicaciones de IoT han hecho más eficiente la planificación urbana y el mantenimiento de las infraestructuras. Los gobiernos utilizan las aplicaciones de IoT para resolver problemas de infraestructura, salud y medio ambiente. </w:t>
      </w:r>
      <w:r w:rsidRPr="00951F34">
        <w:t>Las aplicaciones de IoT pueden utilizarse para lo siguiente:</w:t>
      </w:r>
    </w:p>
    <w:p w14:paraId="009161A0" w14:textId="77777777" w:rsidR="006321E7" w:rsidRPr="006321E7" w:rsidRDefault="006321E7">
      <w:pPr>
        <w:numPr>
          <w:ilvl w:val="0"/>
          <w:numId w:val="5"/>
        </w:numPr>
        <w:rPr>
          <w:lang w:val="es-MX"/>
        </w:rPr>
      </w:pPr>
      <w:r w:rsidRPr="006321E7">
        <w:rPr>
          <w:lang w:val="es-MX"/>
        </w:rPr>
        <w:t>Medir la calidad del aire y los niveles de radiación.</w:t>
      </w:r>
    </w:p>
    <w:p w14:paraId="645AE787" w14:textId="77777777" w:rsidR="006321E7" w:rsidRPr="006321E7" w:rsidRDefault="006321E7">
      <w:pPr>
        <w:numPr>
          <w:ilvl w:val="0"/>
          <w:numId w:val="5"/>
        </w:numPr>
        <w:rPr>
          <w:lang w:val="es-MX"/>
        </w:rPr>
      </w:pPr>
      <w:r w:rsidRPr="006321E7">
        <w:rPr>
          <w:lang w:val="es-MX"/>
        </w:rPr>
        <w:t>Reducir la factura energética con sistemas de iluminación inteligentes.</w:t>
      </w:r>
    </w:p>
    <w:p w14:paraId="0E710CED" w14:textId="77777777" w:rsidR="006321E7" w:rsidRPr="006321E7" w:rsidRDefault="006321E7">
      <w:pPr>
        <w:numPr>
          <w:ilvl w:val="0"/>
          <w:numId w:val="5"/>
        </w:numPr>
        <w:rPr>
          <w:lang w:val="es-MX"/>
        </w:rPr>
      </w:pPr>
      <w:r w:rsidRPr="006321E7">
        <w:rPr>
          <w:lang w:val="es-MX"/>
        </w:rPr>
        <w:t>Detectar las necesidades de mantenimiento de infraestructuras críticas como calles, puentes y tuberías.</w:t>
      </w:r>
    </w:p>
    <w:p w14:paraId="220987BD" w14:textId="3E6A50D3" w:rsidR="006321E7" w:rsidRPr="006321E7" w:rsidRDefault="006321E7">
      <w:pPr>
        <w:numPr>
          <w:ilvl w:val="0"/>
          <w:numId w:val="5"/>
        </w:numPr>
        <w:rPr>
          <w:lang w:val="es-MX"/>
        </w:rPr>
      </w:pPr>
      <w:r w:rsidRPr="006321E7">
        <w:rPr>
          <w:lang w:val="es-MX"/>
        </w:rPr>
        <w:t xml:space="preserve">Aumentar las ganancias mediante la administración eficiente de los </w:t>
      </w:r>
      <w:r w:rsidR="00AA79ED">
        <w:rPr>
          <w:lang w:val="es-MX"/>
        </w:rPr>
        <w:t>lugares de estacionamientos</w:t>
      </w:r>
      <w:r w:rsidRPr="006321E7">
        <w:rPr>
          <w:lang w:val="es-MX"/>
        </w:rPr>
        <w:t>.</w:t>
      </w:r>
    </w:p>
    <w:p w14:paraId="210BC6DB" w14:textId="77777777" w:rsidR="001522DF" w:rsidRPr="001522DF" w:rsidRDefault="001522DF" w:rsidP="001522DF">
      <w:pPr>
        <w:rPr>
          <w:b/>
          <w:bCs/>
        </w:rPr>
      </w:pPr>
      <w:r w:rsidRPr="001522DF">
        <w:rPr>
          <w:b/>
          <w:bCs/>
        </w:rPr>
        <w:t>Monitorización de tráfico</w:t>
      </w:r>
    </w:p>
    <w:p w14:paraId="5BD88949" w14:textId="77777777" w:rsidR="001522DF" w:rsidRDefault="001522DF" w:rsidP="001522DF">
      <w:pPr>
        <w:rPr>
          <w:color w:val="212121"/>
        </w:rPr>
      </w:pPr>
      <w:r>
        <w:t>El Internet de las cosas puede ser muy útil en la gestión de tránsito vehicular de las grandes ciudades, contribuyendo con el concepto de las ciudades inteligentes.</w:t>
      </w:r>
    </w:p>
    <w:p w14:paraId="5CBB85E0" w14:textId="2A1560E9" w:rsidR="001522DF" w:rsidRPr="001522DF" w:rsidRDefault="001522DF" w:rsidP="001522DF">
      <w:pPr>
        <w:rPr>
          <w:color w:val="212121"/>
        </w:rPr>
      </w:pPr>
      <w:r>
        <w:t xml:space="preserve">Cuando se usan teléfonos móviles como sensores, que recolectan y comparten data desde </w:t>
      </w:r>
      <w:r w:rsidR="003150ED">
        <w:t>los</w:t>
      </w:r>
      <w:r>
        <w:t xml:space="preserve"> vehículos a través de aplicaciones como </w:t>
      </w:r>
      <w:proofErr w:type="spellStart"/>
      <w:r>
        <w:t>Waze</w:t>
      </w:r>
      <w:proofErr w:type="spellEnd"/>
      <w:r>
        <w:t xml:space="preserve"> o Google </w:t>
      </w:r>
      <w:proofErr w:type="spellStart"/>
      <w:r>
        <w:t>Maps</w:t>
      </w:r>
      <w:proofErr w:type="spellEnd"/>
      <w:r>
        <w:t>, se está haciendo uso del Internet de las Cosas para informarnos y al mismo tiempo contribuir con el monitoreo del tráfico, mostrando las condiciones de las diferentes vías, y alimentando y mejorando la información sobre las diferentes rutas a un mismo destino, distancia, tiempo estimado de llegada.</w:t>
      </w:r>
    </w:p>
    <w:p w14:paraId="62A91482" w14:textId="3FB6A3ED" w:rsidR="006321E7" w:rsidRPr="006321E7" w:rsidRDefault="006321E7" w:rsidP="001522DF">
      <w:pPr>
        <w:keepNext/>
        <w:rPr>
          <w:b/>
          <w:bCs/>
          <w:lang w:val="es-MX"/>
        </w:rPr>
      </w:pPr>
      <w:r w:rsidRPr="006321E7">
        <w:rPr>
          <w:b/>
          <w:bCs/>
          <w:lang w:val="es-MX"/>
        </w:rPr>
        <w:lastRenderedPageBreak/>
        <w:t>Edificios inteligentes</w:t>
      </w:r>
    </w:p>
    <w:p w14:paraId="0B849792" w14:textId="77777777" w:rsidR="006321E7" w:rsidRPr="006321E7" w:rsidRDefault="006321E7" w:rsidP="001522DF">
      <w:pPr>
        <w:keepNext/>
        <w:rPr>
          <w:lang w:val="es-MX"/>
        </w:rPr>
      </w:pPr>
      <w:r w:rsidRPr="006321E7">
        <w:rPr>
          <w:lang w:val="es-MX"/>
        </w:rPr>
        <w:t>Edificios como los campus universitarios y los edificios comerciales utilizan aplicaciones de IoT para impulsar una mayor eficiencia operativa. Los dispositivos de IoT pueden utilizarse en edificios inteligentes para lo siguiente:</w:t>
      </w:r>
    </w:p>
    <w:p w14:paraId="78B7756E" w14:textId="77777777" w:rsidR="006321E7" w:rsidRPr="006321E7" w:rsidRDefault="006321E7">
      <w:pPr>
        <w:numPr>
          <w:ilvl w:val="0"/>
          <w:numId w:val="6"/>
        </w:numPr>
        <w:rPr>
          <w:lang w:val="es-MX"/>
        </w:rPr>
      </w:pPr>
      <w:r w:rsidRPr="006321E7">
        <w:rPr>
          <w:lang w:val="es-MX"/>
        </w:rPr>
        <w:t>Reducir el consumo de energía.</w:t>
      </w:r>
    </w:p>
    <w:p w14:paraId="31210269" w14:textId="77777777" w:rsidR="006321E7" w:rsidRPr="006321E7" w:rsidRDefault="006321E7">
      <w:pPr>
        <w:numPr>
          <w:ilvl w:val="0"/>
          <w:numId w:val="6"/>
        </w:numPr>
        <w:rPr>
          <w:lang w:val="es-MX"/>
        </w:rPr>
      </w:pPr>
      <w:r w:rsidRPr="006321E7">
        <w:rPr>
          <w:lang w:val="es-MX"/>
        </w:rPr>
        <w:t>Disminuir los costes de mantenimiento.</w:t>
      </w:r>
    </w:p>
    <w:p w14:paraId="0B8FDB03" w14:textId="7FEB6A2F" w:rsidR="006321E7" w:rsidRDefault="006321E7">
      <w:pPr>
        <w:numPr>
          <w:ilvl w:val="0"/>
          <w:numId w:val="6"/>
        </w:numPr>
        <w:rPr>
          <w:lang w:val="es-MX"/>
        </w:rPr>
      </w:pPr>
      <w:r w:rsidRPr="006321E7">
        <w:rPr>
          <w:lang w:val="es-MX"/>
        </w:rPr>
        <w:t>Utilizar los espacios de trabajo de manera más eficiente.</w:t>
      </w:r>
    </w:p>
    <w:p w14:paraId="1184FD13" w14:textId="77777777" w:rsidR="001522DF" w:rsidRPr="001522DF" w:rsidRDefault="001522DF" w:rsidP="001522DF">
      <w:pPr>
        <w:rPr>
          <w:b/>
          <w:bCs/>
        </w:rPr>
      </w:pPr>
      <w:r w:rsidRPr="001522DF">
        <w:rPr>
          <w:b/>
          <w:bCs/>
        </w:rPr>
        <w:t>Agricultura</w:t>
      </w:r>
    </w:p>
    <w:p w14:paraId="35ED7F7F" w14:textId="77777777" w:rsidR="001522DF" w:rsidRDefault="001522DF" w:rsidP="001522DF">
      <w:pPr>
        <w:rPr>
          <w:color w:val="212121"/>
        </w:rPr>
      </w:pPr>
      <w:r>
        <w:t>Las granjas inteligentes son un hecho. La calidad de los suelos es determinante para producir buenas cosechas, y el Internet de las Cosas ofrece a los agricultores la posibilidad de acceder al conocimiento detallado de sus condiciones.</w:t>
      </w:r>
    </w:p>
    <w:p w14:paraId="7340EA73" w14:textId="77777777" w:rsidR="001522DF" w:rsidRDefault="001522DF" w:rsidP="001522DF">
      <w:pPr>
        <w:rPr>
          <w:color w:val="212121"/>
        </w:rPr>
      </w:pPr>
      <w:r>
        <w:t>Mediante la implementación de </w:t>
      </w:r>
      <w:hyperlink r:id="rId25">
        <w:r>
          <w:t>sensores inteligentes</w:t>
        </w:r>
      </w:hyperlink>
      <w:r>
        <w:t>, se puede obtener una cantidad importante de data sobre el estado y las etapas de los suelos. Información como la humedad del suelo, su nivel de acidez, la presencia de ciertos nutrientes, la temperatura y muchas otras características químicas, ayuda a los agricultores a controlar los riegos, eficientizar el uso del agua, precisar los mejores momentos para iniciar la siembra, y hasta descubrir la presencia de enfermedades en las plantas y el suelo.</w:t>
      </w:r>
    </w:p>
    <w:p w14:paraId="1C6F2A47" w14:textId="77777777" w:rsidR="001522DF" w:rsidRPr="001522DF" w:rsidRDefault="001522DF" w:rsidP="001522DF">
      <w:pPr>
        <w:rPr>
          <w:b/>
          <w:bCs/>
        </w:rPr>
      </w:pPr>
      <w:r w:rsidRPr="001522DF">
        <w:rPr>
          <w:b/>
          <w:bCs/>
        </w:rPr>
        <w:t>Hoteles</w:t>
      </w:r>
    </w:p>
    <w:p w14:paraId="6FB599DE" w14:textId="422224F5" w:rsidR="001522DF" w:rsidRDefault="001522DF" w:rsidP="001522DF">
      <w:pPr>
        <w:rPr>
          <w:color w:val="212121"/>
        </w:rPr>
      </w:pPr>
      <w:r>
        <w:t>La aplicación del IoT a la hotelería, trae consigo interesantes mejoras en la calidad del servicio. Con la implementación de llaves electrónicas, que son enviadas directamente a los dispositivos móviles de cada huésped, es posible automatizar diversas interacciones.</w:t>
      </w:r>
    </w:p>
    <w:p w14:paraId="24DCBCB5" w14:textId="77777777" w:rsidR="001522DF" w:rsidRDefault="001522DF" w:rsidP="001522DF">
      <w:pPr>
        <w:rPr>
          <w:color w:val="212121"/>
        </w:rPr>
      </w:pPr>
      <w:r>
        <w:t>Así, la ubicación de los huéspedes, el envío de ofertas o información sobre actividades de interés, la realización de pedidos a la habitación o </w:t>
      </w:r>
      <w:proofErr w:type="spellStart"/>
      <w:r>
        <w:t>room</w:t>
      </w:r>
      <w:proofErr w:type="spellEnd"/>
      <w:r>
        <w:t xml:space="preserve"> </w:t>
      </w:r>
      <w:proofErr w:type="spellStart"/>
      <w:r>
        <w:t>service</w:t>
      </w:r>
      <w:proofErr w:type="spellEnd"/>
      <w:r>
        <w:t xml:space="preserve">, el cargo automático de cuentas a la habitación o la solicitud de lencería o útiles de aseo personal, son </w:t>
      </w:r>
      <w:r>
        <w:lastRenderedPageBreak/>
        <w:t>actividades que pueden fácilmente gestionarse a través de aplicaciones integradas a la tecnología de Internet de las Cosas.</w:t>
      </w:r>
    </w:p>
    <w:p w14:paraId="43402453" w14:textId="77777777" w:rsidR="001522DF" w:rsidRDefault="001522DF" w:rsidP="001522DF">
      <w:pPr>
        <w:rPr>
          <w:color w:val="212121"/>
        </w:rPr>
      </w:pPr>
      <w:r>
        <w:t>Con el uso de llaves electrónicas, se automatiza el proceso de </w:t>
      </w:r>
      <w:proofErr w:type="spellStart"/>
      <w:r>
        <w:t>check</w:t>
      </w:r>
      <w:proofErr w:type="spellEnd"/>
      <w:r>
        <w:t xml:space="preserve"> </w:t>
      </w:r>
      <w:proofErr w:type="spellStart"/>
      <w:r>
        <w:t>out</w:t>
      </w:r>
      <w:proofErr w:type="spellEnd"/>
      <w:r>
        <w:t xml:space="preserve">, inhabilitando el funcionamiento de puertas, ofreciendo información sobre las habitaciones inmediatamente disponibles, e incluso, asignando tareas de </w:t>
      </w:r>
      <w:proofErr w:type="spellStart"/>
      <w:r>
        <w:t>house</w:t>
      </w:r>
      <w:proofErr w:type="spellEnd"/>
      <w:r>
        <w:t xml:space="preserve"> </w:t>
      </w:r>
      <w:proofErr w:type="spellStart"/>
      <w:r>
        <w:t>keeping</w:t>
      </w:r>
      <w:proofErr w:type="spellEnd"/>
      <w:r>
        <w:t xml:space="preserve"> al personal de mantenimiento.</w:t>
      </w:r>
    </w:p>
    <w:p w14:paraId="0EBE6351" w14:textId="77777777" w:rsidR="001522DF" w:rsidRPr="001522DF" w:rsidRDefault="001522DF" w:rsidP="001522DF">
      <w:pPr>
        <w:rPr>
          <w:b/>
          <w:bCs/>
        </w:rPr>
      </w:pPr>
      <w:r w:rsidRPr="001522DF">
        <w:rPr>
          <w:b/>
          <w:bCs/>
        </w:rPr>
        <w:t xml:space="preserve">Smart </w:t>
      </w:r>
      <w:proofErr w:type="spellStart"/>
      <w:r w:rsidRPr="001522DF">
        <w:rPr>
          <w:b/>
          <w:bCs/>
        </w:rPr>
        <w:t>grid</w:t>
      </w:r>
      <w:proofErr w:type="spellEnd"/>
      <w:r w:rsidRPr="001522DF">
        <w:rPr>
          <w:b/>
          <w:bCs/>
        </w:rPr>
        <w:t xml:space="preserve"> y ahorro energético</w:t>
      </w:r>
    </w:p>
    <w:p w14:paraId="38F4C1C4" w14:textId="77777777" w:rsidR="001522DF" w:rsidRDefault="001522DF" w:rsidP="001522DF">
      <w:pPr>
        <w:rPr>
          <w:color w:val="212121"/>
        </w:rPr>
      </w:pPr>
      <w:r>
        <w:t>El uso progresivo de medidores de energía inteligentes, o medidores equipados con sensores, y la instalación de sensores en diferentes puntos estratégicos que van desde las plantas de producción hasta los diferentes puntos de distribución, permite hacer un mejor seguimiento y control de la red eléctrica.</w:t>
      </w:r>
    </w:p>
    <w:p w14:paraId="20BA3D8B" w14:textId="77777777" w:rsidR="001522DF" w:rsidRDefault="001522DF" w:rsidP="001522DF">
      <w:pPr>
        <w:rPr>
          <w:color w:val="212121"/>
        </w:rPr>
      </w:pPr>
      <w:r>
        <w:t xml:space="preserve">Estableciendo una comunicación bidireccional entre la compañía prestadora de servicios y el usuario final, se puede obtener una información de enorme valor para la detección de fallas, toma de decisiones y la reparación de </w:t>
      </w:r>
      <w:proofErr w:type="gramStart"/>
      <w:r>
        <w:t>las mismas</w:t>
      </w:r>
      <w:proofErr w:type="gramEnd"/>
      <w:r>
        <w:t>.</w:t>
      </w:r>
    </w:p>
    <w:p w14:paraId="23D7BFF6" w14:textId="77777777" w:rsidR="001522DF" w:rsidRDefault="001522DF" w:rsidP="001522DF">
      <w:pPr>
        <w:rPr>
          <w:color w:val="212121"/>
        </w:rPr>
      </w:pPr>
      <w:r>
        <w:t>También permite ofrecer información valiosa al usuario final sobre sus patrones de consumo y sobre las mejores formas de reducir o ajustar su gasto energético.</w:t>
      </w:r>
    </w:p>
    <w:p w14:paraId="26EBF844" w14:textId="77777777" w:rsidR="001522DF" w:rsidRPr="001522DF" w:rsidRDefault="001522DF" w:rsidP="001522DF">
      <w:pPr>
        <w:rPr>
          <w:b/>
          <w:bCs/>
        </w:rPr>
      </w:pPr>
      <w:r w:rsidRPr="001522DF">
        <w:rPr>
          <w:b/>
          <w:bCs/>
        </w:rPr>
        <w:t>Suministro de agua</w:t>
      </w:r>
    </w:p>
    <w:p w14:paraId="45A00F83" w14:textId="77777777" w:rsidR="001522DF" w:rsidRDefault="001522DF" w:rsidP="001522DF">
      <w:pPr>
        <w:rPr>
          <w:color w:val="212121"/>
        </w:rPr>
      </w:pPr>
      <w:r>
        <w:t>Un sensor, bien sea incorporado o ajustado externamente a los medidores de agua, conectado a Internet y acompañado del software necesario, ayuda a recopilar, procesar y analizar data, que permite comprender el comportamiento de los consumidores, detectar fallas en el servicio de suministro, reportar resultados y ofrecer cursos de acción a la compañía que suministra el servicio.</w:t>
      </w:r>
    </w:p>
    <w:p w14:paraId="287FE105" w14:textId="77777777" w:rsidR="001522DF" w:rsidRDefault="001522DF" w:rsidP="001522DF">
      <w:pPr>
        <w:rPr>
          <w:color w:val="212121"/>
        </w:rPr>
      </w:pPr>
      <w:r>
        <w:t>Así mismo, ofrece a los consumidores finales la posibilidad de hacer seguimiento de su propia información de consumo, a través de una página web y en tiempo real, recibiendo incluso alertas automáticas en caso de detectar consumos fuera de rango a su registro promedio de consumo, lo que podría indicar la presencia de una fuga.</w:t>
      </w:r>
    </w:p>
    <w:p w14:paraId="4CE83AC8" w14:textId="77777777" w:rsidR="001522DF" w:rsidRPr="001522DF" w:rsidRDefault="001522DF" w:rsidP="001522DF">
      <w:pPr>
        <w:rPr>
          <w:b/>
          <w:bCs/>
        </w:rPr>
      </w:pPr>
      <w:r w:rsidRPr="001522DF">
        <w:rPr>
          <w:b/>
          <w:bCs/>
        </w:rPr>
        <w:lastRenderedPageBreak/>
        <w:t>Gestión de mantenimiento</w:t>
      </w:r>
    </w:p>
    <w:p w14:paraId="0423ECD1" w14:textId="77777777" w:rsidR="001522DF" w:rsidRDefault="001522DF" w:rsidP="001522DF">
      <w:pPr>
        <w:rPr>
          <w:color w:val="212121"/>
        </w:rPr>
      </w:pPr>
      <w:r>
        <w:t>Una de las áreas donde más extensiva resulta la aplicación de la </w:t>
      </w:r>
      <w:hyperlink r:id="rId26">
        <w:r>
          <w:t>tecnología IoT, es precisamente la gestión de mantenimiento</w:t>
        </w:r>
      </w:hyperlink>
      <w:r>
        <w:t>. Mediante la combinación de </w:t>
      </w:r>
      <w:hyperlink r:id="rId27">
        <w:r>
          <w:t>herramientas de diagnóstico</w:t>
        </w:r>
      </w:hyperlink>
      <w:r>
        <w:t> como sensores y de un software especializado en la gestión de mantenimiento CMMS/EAM, se obtiene una herramienta multifuncional cuyo uso puede ser aplicable a una multiplicidad de disciplinas y prácticas, con la finalidad de alargar la vida útil de sus activos físicos, al tiempo que garantiza su confiabilidad y disponibilidad.</w:t>
      </w:r>
    </w:p>
    <w:p w14:paraId="7140BF73" w14:textId="56F62CDC" w:rsidR="001522DF" w:rsidRDefault="001522DF" w:rsidP="001522DF">
      <w:pPr>
        <w:rPr>
          <w:highlight w:val="white"/>
        </w:rPr>
      </w:pPr>
      <w:r>
        <w:rPr>
          <w:highlight w:val="white"/>
        </w:rPr>
        <w:t>Cuando las características del </w:t>
      </w:r>
      <w:r>
        <w:t>software </w:t>
      </w:r>
      <w:r>
        <w:rPr>
          <w:highlight w:val="white"/>
        </w:rPr>
        <w:t>encargado de procesar y disponer la data recopilada por los sensores son diseñadas para atender específicamente las necesidades de gestión de mantenimiento de los activos físicos, su aplicación es casi ilimitada.</w:t>
      </w:r>
    </w:p>
    <w:p w14:paraId="5BFDA173" w14:textId="77777777" w:rsidR="001522DF" w:rsidRDefault="001522DF" w:rsidP="001522DF">
      <w:r>
        <w:t>Estas aplicaciones de la tecnología IoT aplicada a la logística permiten:</w:t>
      </w:r>
    </w:p>
    <w:p w14:paraId="2C27B097" w14:textId="77777777" w:rsidR="001522DF" w:rsidRPr="001522DF" w:rsidRDefault="001522DF">
      <w:pPr>
        <w:pStyle w:val="Prrafodelista"/>
        <w:numPr>
          <w:ilvl w:val="0"/>
          <w:numId w:val="27"/>
        </w:numPr>
        <w:rPr>
          <w:color w:val="000000"/>
        </w:rPr>
      </w:pPr>
      <w:r w:rsidRPr="001522DF">
        <w:rPr>
          <w:color w:val="000000"/>
          <w:shd w:val="clear" w:color="auto" w:fill="auto"/>
        </w:rPr>
        <w:t>Crear estrategias de inspección y reparación más efectivas y mejorar los procesos de toma de decisiones,</w:t>
      </w:r>
    </w:p>
    <w:p w14:paraId="09AE5558" w14:textId="77777777" w:rsidR="001522DF" w:rsidRPr="001522DF" w:rsidRDefault="001522DF">
      <w:pPr>
        <w:pStyle w:val="Prrafodelista"/>
        <w:numPr>
          <w:ilvl w:val="0"/>
          <w:numId w:val="27"/>
        </w:numPr>
        <w:rPr>
          <w:color w:val="000000"/>
        </w:rPr>
      </w:pPr>
      <w:r w:rsidRPr="001522DF">
        <w:rPr>
          <w:color w:val="000000"/>
          <w:shd w:val="clear" w:color="auto" w:fill="auto"/>
        </w:rPr>
        <w:t>Identificar defectos antes de que se vuelvan catastróficos,</w:t>
      </w:r>
    </w:p>
    <w:p w14:paraId="000CC533" w14:textId="77777777" w:rsidR="001522DF" w:rsidRPr="001522DF" w:rsidRDefault="001522DF">
      <w:pPr>
        <w:pStyle w:val="Prrafodelista"/>
        <w:numPr>
          <w:ilvl w:val="0"/>
          <w:numId w:val="27"/>
        </w:numPr>
        <w:rPr>
          <w:color w:val="000000"/>
        </w:rPr>
      </w:pPr>
      <w:r w:rsidRPr="001522DF">
        <w:rPr>
          <w:color w:val="000000"/>
          <w:shd w:val="clear" w:color="auto" w:fill="auto"/>
        </w:rPr>
        <w:t>Reducir los riesgos y el tiempo de inactividad para una mejor ejecución de procesos y operaciones de entrega oportunas.</w:t>
      </w:r>
    </w:p>
    <w:p w14:paraId="04F5D9CC" w14:textId="77777777" w:rsidR="001522DF" w:rsidRPr="001522DF" w:rsidRDefault="001522DF" w:rsidP="001522DF">
      <w:pPr>
        <w:rPr>
          <w:b/>
          <w:bCs/>
        </w:rPr>
      </w:pPr>
      <w:r w:rsidRPr="001522DF">
        <w:rPr>
          <w:b/>
          <w:bCs/>
        </w:rPr>
        <w:t>Pronóstico de demanda</w:t>
      </w:r>
    </w:p>
    <w:p w14:paraId="66B1174A" w14:textId="77777777" w:rsidR="001522DF" w:rsidRDefault="001522DF" w:rsidP="001522DF">
      <w:r>
        <w:t>El uso del IoT en la logística también ayuda a empresas a mantenerse al día con la demanda, lo que facilita una gestión eficaz de la cadena de suministro. Las tecnologías inteligentes pueden predecir la demanda en función de un análisis integral de múltiples factores, como el comportamiento del usuario, las tendencias actuales del mercado, la intención y las preferencias del cliente, las razones por las que los compradores realizan las compras y cómo utilizan los productos después.</w:t>
      </w:r>
    </w:p>
    <w:p w14:paraId="32D75183" w14:textId="77777777" w:rsidR="001522DF" w:rsidRPr="001522DF" w:rsidRDefault="001522DF" w:rsidP="001522DF">
      <w:pPr>
        <w:keepNext/>
        <w:rPr>
          <w:b/>
          <w:bCs/>
        </w:rPr>
      </w:pPr>
      <w:r w:rsidRPr="001522DF">
        <w:rPr>
          <w:b/>
          <w:bCs/>
        </w:rPr>
        <w:lastRenderedPageBreak/>
        <w:t>Métodos de distribución alternativos</w:t>
      </w:r>
    </w:p>
    <w:p w14:paraId="095ED7E0" w14:textId="215DC017" w:rsidR="001522DF" w:rsidRDefault="001522DF" w:rsidP="001522DF">
      <w:pPr>
        <w:keepNext/>
      </w:pPr>
      <w:r>
        <w:t>Las aplicaciones del Internet de las Cosas que h</w:t>
      </w:r>
      <w:r w:rsidR="003150ED">
        <w:t>a</w:t>
      </w:r>
      <w:r>
        <w:t>y</w:t>
      </w:r>
      <w:r w:rsidR="003150ED">
        <w:t xml:space="preserve"> hoy en día</w:t>
      </w:r>
      <w:r>
        <w:t>, es solo una pequeña parte de lo que será en los próximos años. En este momento, enfoca en implementar diferentes tipos de sensores que ayudan a gestionar todo el proceso logístico de forma más eficiente y rentable. Sin embargo, los mismos sensores pueden ser una gran parte de la distribución autónoma. Ya sea solo dentro de un almacén o globalmente.</w:t>
      </w:r>
    </w:p>
    <w:p w14:paraId="168C5237" w14:textId="0281468F" w:rsidR="001522DF" w:rsidRDefault="001522DF" w:rsidP="001522DF">
      <w:r>
        <w:t>Las empresas están probando el uso de drones como métodos de entrega (</w:t>
      </w:r>
      <w:r w:rsidR="003150ED">
        <w:t>se menciona</w:t>
      </w:r>
      <w:r>
        <w:t xml:space="preserve"> anteriormente) y esto es solo una parte del futuro de las aplicaciones del Internet de las cosas en la logística.</w:t>
      </w:r>
    </w:p>
    <w:p w14:paraId="203AD768" w14:textId="77777777" w:rsidR="001522DF" w:rsidRPr="001522DF" w:rsidRDefault="001522DF" w:rsidP="001522DF">
      <w:pPr>
        <w:rPr>
          <w:b/>
          <w:bCs/>
        </w:rPr>
      </w:pPr>
      <w:bookmarkStart w:id="45" w:name="_gjdgxs" w:colFirst="0" w:colLast="0"/>
      <w:bookmarkEnd w:id="45"/>
      <w:r w:rsidRPr="001522DF">
        <w:rPr>
          <w:b/>
          <w:bCs/>
        </w:rPr>
        <w:t>Aplicaciones de IoT en logística</w:t>
      </w:r>
    </w:p>
    <w:p w14:paraId="0C6678F1" w14:textId="77777777" w:rsidR="001522DF" w:rsidRDefault="001522DF" w:rsidP="001522DF">
      <w:r>
        <w:t xml:space="preserve">a empresa de </w:t>
      </w:r>
      <w:proofErr w:type="spellStart"/>
      <w:r>
        <w:t>IoT</w:t>
      </w:r>
      <w:proofErr w:type="spellEnd"/>
      <w:r>
        <w:t xml:space="preserve"> </w:t>
      </w:r>
      <w:proofErr w:type="spellStart"/>
      <w:r>
        <w:t>development</w:t>
      </w:r>
      <w:proofErr w:type="spellEnd"/>
      <w:r>
        <w:t>, </w:t>
      </w:r>
      <w:proofErr w:type="spellStart"/>
      <w:r w:rsidRPr="00A05F17">
        <w:t>Digiteum</w:t>
      </w:r>
      <w:proofErr w:type="spellEnd"/>
      <w:r>
        <w:t xml:space="preserve">, menciona que las aplicaciones del internet de las cosas están siendo adoptadas por empresas globales de logística y transporte. Además, usan tecnología conectada y </w:t>
      </w:r>
      <w:proofErr w:type="spellStart"/>
      <w:r>
        <w:t>big</w:t>
      </w:r>
      <w:proofErr w:type="spellEnd"/>
      <w:r>
        <w:t xml:space="preserve"> data para hacer que sus operaciones sean más efectivas, rentables y sostenibles.</w:t>
      </w:r>
    </w:p>
    <w:p w14:paraId="523A65F4" w14:textId="77777777" w:rsidR="001522DF" w:rsidRDefault="001522DF" w:rsidP="001522DF">
      <w:r>
        <w:t xml:space="preserve">Aquí hay algunos ejemplos impresionantes de las aplicaciones del internet de las cosas en logística de líderes de la industria: DHL, </w:t>
      </w:r>
      <w:proofErr w:type="spellStart"/>
      <w:r>
        <w:t>Nippon</w:t>
      </w:r>
      <w:proofErr w:type="spellEnd"/>
      <w:r>
        <w:t xml:space="preserve"> Express, DB </w:t>
      </w:r>
      <w:proofErr w:type="spellStart"/>
      <w:r>
        <w:t>Schenker</w:t>
      </w:r>
      <w:proofErr w:type="spellEnd"/>
      <w:r>
        <w:t xml:space="preserve"> y Maersk.</w:t>
      </w:r>
    </w:p>
    <w:p w14:paraId="25662885" w14:textId="77777777" w:rsidR="001522DF" w:rsidRPr="001522DF" w:rsidRDefault="001522DF" w:rsidP="001522DF">
      <w:pPr>
        <w:rPr>
          <w:b/>
          <w:bCs/>
        </w:rPr>
      </w:pPr>
      <w:r w:rsidRPr="001522DF">
        <w:rPr>
          <w:b/>
          <w:bCs/>
        </w:rPr>
        <w:t>DHL</w:t>
      </w:r>
    </w:p>
    <w:p w14:paraId="5B2D38DA" w14:textId="77777777" w:rsidR="001522DF" w:rsidRDefault="001522DF" w:rsidP="001522DF">
      <w:pPr>
        <w:rPr>
          <w:color w:val="101828"/>
        </w:rPr>
      </w:pPr>
      <w:r>
        <w:rPr>
          <w:color w:val="101828"/>
        </w:rPr>
        <w:t>DHL utiliza las aplicaciones de la inteligencia artificial y dispositivos portátiles para crear un entorno de trabajo más seguro para los empleados. El centro de distribución regional de DHL en Singapur integró un sistema de monitoreo para rastrear los niveles de descanso de los empleados, alinear mejor los descansos y los horarios de trabajo y prevenir la fatiga.</w:t>
      </w:r>
    </w:p>
    <w:p w14:paraId="70EAE86C" w14:textId="77777777" w:rsidR="001522DF" w:rsidRPr="001522DF" w:rsidRDefault="001522DF" w:rsidP="001522DF">
      <w:pPr>
        <w:keepNext/>
        <w:rPr>
          <w:b/>
          <w:bCs/>
        </w:rPr>
      </w:pPr>
      <w:proofErr w:type="spellStart"/>
      <w:r w:rsidRPr="001522DF">
        <w:rPr>
          <w:b/>
          <w:bCs/>
        </w:rPr>
        <w:t>Nippon</w:t>
      </w:r>
      <w:proofErr w:type="spellEnd"/>
      <w:r w:rsidRPr="001522DF">
        <w:rPr>
          <w:b/>
          <w:bCs/>
        </w:rPr>
        <w:t xml:space="preserve"> Express</w:t>
      </w:r>
    </w:p>
    <w:p w14:paraId="7EE36048" w14:textId="77777777" w:rsidR="001522DF" w:rsidRDefault="001522DF" w:rsidP="001522DF">
      <w:pPr>
        <w:keepNext/>
      </w:pPr>
      <w:proofErr w:type="spellStart"/>
      <w:r>
        <w:rPr>
          <w:color w:val="101828"/>
        </w:rPr>
        <w:t>Nippon</w:t>
      </w:r>
      <w:proofErr w:type="spellEnd"/>
      <w:r>
        <w:rPr>
          <w:color w:val="101828"/>
        </w:rPr>
        <w:t xml:space="preserve"> Express se asoció con Accenture e Intel para desarrollar un sistema efectivo para rastrear el envío a lo largo de toda la cadena de suministro. El objetivo era permitir una </w:t>
      </w:r>
      <w:r>
        <w:rPr>
          <w:color w:val="101828"/>
        </w:rPr>
        <w:lastRenderedPageBreak/>
        <w:t>mejor seguridad, seguridad del producto y trazabilidad para el envío de productos farmacéuticos y asegurarse de que no se infiltraran medicamentos falsificados en la cadena de suministro. </w:t>
      </w:r>
    </w:p>
    <w:p w14:paraId="73F19D78" w14:textId="77777777" w:rsidR="001522DF" w:rsidRPr="001522DF" w:rsidRDefault="001522DF" w:rsidP="001522DF">
      <w:pPr>
        <w:rPr>
          <w:b/>
          <w:bCs/>
        </w:rPr>
      </w:pPr>
      <w:r w:rsidRPr="001522DF">
        <w:rPr>
          <w:b/>
          <w:bCs/>
        </w:rPr>
        <w:t xml:space="preserve">DB </w:t>
      </w:r>
      <w:proofErr w:type="spellStart"/>
      <w:r w:rsidRPr="001522DF">
        <w:rPr>
          <w:b/>
          <w:bCs/>
        </w:rPr>
        <w:t>Schenker</w:t>
      </w:r>
      <w:proofErr w:type="spellEnd"/>
    </w:p>
    <w:p w14:paraId="33384A3E" w14:textId="34192C24" w:rsidR="001522DF" w:rsidRPr="001522DF" w:rsidRDefault="001522DF" w:rsidP="001522DF">
      <w:pPr>
        <w:rPr>
          <w:color w:val="101828"/>
        </w:rPr>
      </w:pPr>
      <w:r>
        <w:rPr>
          <w:color w:val="101828"/>
        </w:rPr>
        <w:t xml:space="preserve">DB </w:t>
      </w:r>
      <w:proofErr w:type="spellStart"/>
      <w:r>
        <w:rPr>
          <w:color w:val="101828"/>
        </w:rPr>
        <w:t>Schenker</w:t>
      </w:r>
      <w:proofErr w:type="spellEnd"/>
      <w:r>
        <w:rPr>
          <w:color w:val="101828"/>
        </w:rPr>
        <w:t>, estableció el objetivo de conectar una cadena de suministro completa y equipar cada punto de contacto en la infraestructura logística con sensores. Los vehículos, espacios y bienes conectados, recopilan datos a lo largo del proceso de la cadena de suministro y brindan a los clientes la transparencia que tanto necesitan, mejorando las rutas de entrega y las condiciones de envío.</w:t>
      </w:r>
    </w:p>
    <w:p w14:paraId="0C6519B8" w14:textId="67ABBBAE" w:rsidR="00FC7CF2" w:rsidRDefault="00000000" w:rsidP="00971844">
      <w:pPr>
        <w:pStyle w:val="Ttulo1"/>
      </w:pPr>
      <w:bookmarkStart w:id="46" w:name="_Toc181271866"/>
      <w:r>
        <w:t>Conclusión</w:t>
      </w:r>
      <w:bookmarkEnd w:id="46"/>
    </w:p>
    <w:p w14:paraId="4FA4F024" w14:textId="312A80E2" w:rsidR="0019327A" w:rsidRDefault="0019327A" w:rsidP="0019327A">
      <w:r>
        <w:t>Buena parte de la bibliografía que fue encontrada sobre internet de las cosas está relacionada con su futuro, sus posibilidades y el valor en el mercado de uno u otro servicio, ya no se trata de un área de estudio en tecnología o ingeniería, sino de una sumatoria de cosas con el antecedente común de la computación ubicua y un presente ineludiblemente atado a internet. Esto abre de entrada un camino de trabajo para quienes quieran ahondar en el tema. Partiendo de ese supuesto central, se hacen las siguientes conclusiones y recomendaciones:</w:t>
      </w:r>
    </w:p>
    <w:p w14:paraId="02A3EB55" w14:textId="5A0AD675" w:rsidR="0019327A" w:rsidRDefault="0019327A">
      <w:pPr>
        <w:pStyle w:val="Prrafodelista"/>
        <w:numPr>
          <w:ilvl w:val="0"/>
          <w:numId w:val="26"/>
        </w:numPr>
      </w:pPr>
      <w:r>
        <w:t>Los riesgos en materia de privacidad, seguridad y autonomía que surgen en el IoT no son distintos a los que encontramos asociados hoy al entorno digital en general. Si hubiera que plantear alguna diferencia, ésta reside en la escala: en un contexto de IoT, estos riesgos parecen acentuarse.</w:t>
      </w:r>
    </w:p>
    <w:p w14:paraId="27473AEE" w14:textId="6CD2201E" w:rsidR="0019327A" w:rsidRDefault="0019327A">
      <w:pPr>
        <w:pStyle w:val="Prrafodelista"/>
        <w:numPr>
          <w:ilvl w:val="0"/>
          <w:numId w:val="26"/>
        </w:numPr>
      </w:pPr>
      <w:r>
        <w:t>Entre todos los problemas identificados, el de privacidad parece el más grave. Pensada desde el diseño y la ingeniería –y con una veta claramente comercial– el IoT no incorpora un análisis sobre este punto, a pesar de que la ‘privacidad por diseño’ o, dicho de otra forma, la inclusión de la privacidad en las arquitecturas y los dispositivos no es un tema nuevo en el debate sobre tecnología y regulación.</w:t>
      </w:r>
    </w:p>
    <w:p w14:paraId="61C9DCBF" w14:textId="2FA362E3" w:rsidR="0019327A" w:rsidRDefault="0019327A">
      <w:pPr>
        <w:pStyle w:val="Prrafodelista"/>
        <w:numPr>
          <w:ilvl w:val="0"/>
          <w:numId w:val="26"/>
        </w:numPr>
      </w:pPr>
      <w:r>
        <w:lastRenderedPageBreak/>
        <w:t>En un contexto como el latinoamericano, donde los esquemas de identificación son generalizados, la idea del IoT puede desembocar fácilmente en formas de discriminación y profundización de la brecha digital. Tal y como se presenta, los dispositivos y servicios asociados al IoT harán parte de ofertas comerciales que solo un sector de la población podrá pagar. Un ejemplo de esto fue la implementación de la tarjeta SUBE en Rosario en agosto 2023, donde la certificación de una recarga solo se podía realizar en una Terminal Automática en puntos de la ciudad y desde la App con la tecnología NFC que solo celulares nuevos y de gamma media-alta contaban. Una clara brecha tecnológica que fue corregida para fines de septiembre de ese año con la implementación de la certificación de recargas en todos los colectivos.</w:t>
      </w:r>
    </w:p>
    <w:p w14:paraId="154CA17D" w14:textId="798BA4E4" w:rsidR="0019327A" w:rsidRDefault="0019327A" w:rsidP="0019327A">
      <w:r>
        <w:t>La decisión sobre estándares técnicos para conectar objetos a la red está relacionada con la gobernanza de internet. En particular, con la gestión de los recursos críticos. En consecuencia, resulta relevante que en esos escenarios se haga seguimiento al proyecto del IoT, aterrizado en su real dimensión.</w:t>
      </w:r>
    </w:p>
    <w:p w14:paraId="30DBBDC6" w14:textId="65BA1626" w:rsidR="0019327A" w:rsidRPr="0019327A" w:rsidRDefault="0019327A" w:rsidP="0019327A">
      <w:r>
        <w:t xml:space="preserve">Cualquier discusión sobre IoT debe tener en cuenta los retos que aún subsisten en infraestructura y acceso a internet. Donde la sociedad está organizada alrededor de la tecnología, el poder tecnológico es la principal forma de poder. Un entorno digital conectado y omnipresente va más allá de los servicios y funciones que ofrece. La configuración de una arquitectura es el resultado de configuraciones de poder que a su vez lo distribuyen y reproducen. Esto implica aproximarse críticamente al proyecto comercial del IoT, sin desconocer sus virtudes y sin desestimar sus problemas. Para la sociedad civil resulta fundamental abrir espacios de interlocución para participar en este tipo de discusiones. Desde la perspectiva de la industria, es difícil tomar en cuenta posibles externalidades, en términos de derechos fundamentales, que traigan tecnologías omnipresentes. En cambio, las organizaciones, centros de pensamiento, universidades y grupos ciudadanos, pueden ofrecer una perspectiva distinta.  </w:t>
      </w:r>
    </w:p>
    <w:p w14:paraId="1155A365" w14:textId="18E213D2" w:rsidR="00DB3CFB" w:rsidRDefault="00000000" w:rsidP="00971844">
      <w:pPr>
        <w:pStyle w:val="Ttulo1"/>
      </w:pPr>
      <w:bookmarkStart w:id="47" w:name="_Toc181271867"/>
      <w:r>
        <w:lastRenderedPageBreak/>
        <w:t>Cuestionario</w:t>
      </w:r>
      <w:bookmarkEnd w:id="47"/>
    </w:p>
    <w:p w14:paraId="063D87D7" w14:textId="77777777" w:rsidR="00A37D83" w:rsidRPr="00A37D83" w:rsidRDefault="00A37D83" w:rsidP="00A37D83">
      <w:pPr>
        <w:rPr>
          <w:b/>
          <w:bCs/>
        </w:rPr>
      </w:pPr>
      <w:r w:rsidRPr="00A37D83">
        <w:rPr>
          <w:b/>
          <w:bCs/>
        </w:rPr>
        <w:t>¿Qué es el Internet de las Cosas (IoT)?</w:t>
      </w:r>
    </w:p>
    <w:p w14:paraId="0190EEDE" w14:textId="558685DB" w:rsidR="00A37D83" w:rsidRDefault="00A37D83" w:rsidP="00A37D83">
      <w:r w:rsidRPr="00C95233">
        <w:t>El Internet de las Cosas (IoT) es la red de objetos físicos con sensores, software y tecnología que les permite conectarse y compartir datos con otros dispositivos y sistemas a través de Internet.</w:t>
      </w:r>
    </w:p>
    <w:p w14:paraId="3028711F" w14:textId="77777777" w:rsidR="00A37D83" w:rsidRPr="00C95233" w:rsidRDefault="00A37D83" w:rsidP="00A37D83"/>
    <w:p w14:paraId="1A888E21" w14:textId="77777777" w:rsidR="00A37D83" w:rsidRPr="00A37D83" w:rsidRDefault="00A37D83" w:rsidP="00A37D83">
      <w:pPr>
        <w:rPr>
          <w:b/>
          <w:bCs/>
        </w:rPr>
      </w:pPr>
      <w:r w:rsidRPr="00A37D83">
        <w:rPr>
          <w:b/>
          <w:bCs/>
        </w:rPr>
        <w:t>¿Qué es la computación ubicua y cómo se relaciona con IoT?</w:t>
      </w:r>
    </w:p>
    <w:p w14:paraId="03C13B21" w14:textId="24C9FF2C" w:rsidR="00A37D83" w:rsidRDefault="00A37D83" w:rsidP="00A37D83">
      <w:r w:rsidRPr="00C95233">
        <w:t>La computación ubicua permite la integración de la tecnología en el entorno cotidiano, de forma que el usuario interactúa naturalmente sin necesidad de dispositivos adicionales, lo cual es una base para el IoT, ya que estos dispositivos interactúan y operan sin intervención humana directa.</w:t>
      </w:r>
    </w:p>
    <w:p w14:paraId="2706267C" w14:textId="77777777" w:rsidR="00A37D83" w:rsidRPr="00C95233" w:rsidRDefault="00A37D83" w:rsidP="00A37D83"/>
    <w:p w14:paraId="31FF3BCD" w14:textId="77777777" w:rsidR="00A37D83" w:rsidRPr="00A37D83" w:rsidRDefault="00A37D83" w:rsidP="00A37D83">
      <w:pPr>
        <w:keepNext/>
        <w:rPr>
          <w:b/>
          <w:bCs/>
        </w:rPr>
      </w:pPr>
      <w:r w:rsidRPr="00A37D83">
        <w:rPr>
          <w:b/>
          <w:bCs/>
        </w:rPr>
        <w:t>¿Qué diferencia hay entre domótica e inmótica?</w:t>
      </w:r>
    </w:p>
    <w:p w14:paraId="27A5F404" w14:textId="744F01F0" w:rsidR="00A37D83" w:rsidRDefault="00A37D83" w:rsidP="00A37D83">
      <w:pPr>
        <w:keepNext/>
      </w:pPr>
      <w:r w:rsidRPr="00C95233">
        <w:t>La domótica se enfoca en automatización de viviendas, mientras que la inmótica se orienta a inmuebles de mayor tamaño, como edificios comerciales, hoteles o centros educativos.</w:t>
      </w:r>
    </w:p>
    <w:p w14:paraId="248EF2B1" w14:textId="77777777" w:rsidR="00A37D83" w:rsidRPr="00C95233" w:rsidRDefault="00A37D83" w:rsidP="00A37D83"/>
    <w:p w14:paraId="1B013919" w14:textId="77777777" w:rsidR="00A37D83" w:rsidRPr="00A37D83" w:rsidRDefault="00A37D83" w:rsidP="00A37D83">
      <w:pPr>
        <w:rPr>
          <w:b/>
          <w:bCs/>
        </w:rPr>
      </w:pPr>
      <w:r w:rsidRPr="00A37D83">
        <w:rPr>
          <w:b/>
          <w:bCs/>
        </w:rPr>
        <w:t>Menciona tres tecnologías que han impulsado el desarrollo de IoT.</w:t>
      </w:r>
    </w:p>
    <w:p w14:paraId="18F8262D" w14:textId="64E32184" w:rsidR="00A37D83" w:rsidRDefault="00A37D83" w:rsidP="00A37D83">
      <w:r w:rsidRPr="00C95233">
        <w:t>Las tecnologías que han impulsado el desarrollo del IoT incluyen sensores de bajo costo y bajo consumo, plataformas de informática en la nube y avances en aprendizaje automático y analítica.</w:t>
      </w:r>
    </w:p>
    <w:p w14:paraId="02DD3D05" w14:textId="77777777" w:rsidR="00A37D83" w:rsidRPr="00C95233" w:rsidRDefault="00A37D83" w:rsidP="00A37D83"/>
    <w:p w14:paraId="7C7A882C" w14:textId="77777777" w:rsidR="00A37D83" w:rsidRPr="00A37D83" w:rsidRDefault="00A37D83" w:rsidP="00951F34">
      <w:pPr>
        <w:keepNext/>
        <w:rPr>
          <w:b/>
          <w:bCs/>
        </w:rPr>
      </w:pPr>
      <w:r w:rsidRPr="00A37D83">
        <w:rPr>
          <w:b/>
          <w:bCs/>
        </w:rPr>
        <w:lastRenderedPageBreak/>
        <w:t>¿Cuáles son las cuatro etapas de la comunicación de datos en un sistema IoT?</w:t>
      </w:r>
    </w:p>
    <w:p w14:paraId="03C6EDA6" w14:textId="4DE4FDA2" w:rsidR="00A37D83" w:rsidRDefault="00A37D83" w:rsidP="00951F34">
      <w:pPr>
        <w:keepNext/>
      </w:pPr>
      <w:r w:rsidRPr="00C95233">
        <w:t>Las etapas son: adquisición de datos (captura de información), compartición de datos (envío de datos a través de redes), procesamiento de datos (análisis) y toma de decisiones (acciones basadas en los datos).</w:t>
      </w:r>
    </w:p>
    <w:p w14:paraId="0197AA3D" w14:textId="77777777" w:rsidR="00A37D83" w:rsidRPr="00C95233" w:rsidRDefault="00A37D83" w:rsidP="00A37D83"/>
    <w:p w14:paraId="326A8ABA" w14:textId="77777777" w:rsidR="00A37D83" w:rsidRPr="00A37D83" w:rsidRDefault="00A37D83" w:rsidP="00A37D83">
      <w:pPr>
        <w:rPr>
          <w:b/>
          <w:bCs/>
        </w:rPr>
      </w:pPr>
      <w:r w:rsidRPr="00A37D83">
        <w:rPr>
          <w:b/>
          <w:bCs/>
        </w:rPr>
        <w:t xml:space="preserve">¿Qué es un </w:t>
      </w:r>
      <w:proofErr w:type="spellStart"/>
      <w:r w:rsidRPr="00A37D83">
        <w:rPr>
          <w:b/>
          <w:bCs/>
        </w:rPr>
        <w:t>Application</w:t>
      </w:r>
      <w:proofErr w:type="spellEnd"/>
      <w:r w:rsidRPr="00A37D83">
        <w:rPr>
          <w:b/>
          <w:bCs/>
        </w:rPr>
        <w:t xml:space="preserve"> </w:t>
      </w:r>
      <w:proofErr w:type="spellStart"/>
      <w:r w:rsidRPr="00A37D83">
        <w:rPr>
          <w:b/>
          <w:bCs/>
        </w:rPr>
        <w:t>Layer</w:t>
      </w:r>
      <w:proofErr w:type="spellEnd"/>
      <w:r w:rsidRPr="00A37D83">
        <w:rPr>
          <w:b/>
          <w:bCs/>
        </w:rPr>
        <w:t xml:space="preserve"> Gateway (ALG) y qué función tiene en IoT?</w:t>
      </w:r>
    </w:p>
    <w:p w14:paraId="3C58CDA0" w14:textId="2D205EE3" w:rsidR="00A37D83" w:rsidRDefault="00A37D83" w:rsidP="00A37D83">
      <w:r w:rsidRPr="00C95233">
        <w:t>Un ALG es un componente de red que facilita la comunicación entre dispositivos usando diferentes protocolos, permitiendo traducir protocolos y manipular datos en tiempo real para la interoperabilidad entre dispositivos IoT y servicios en la nube.</w:t>
      </w:r>
    </w:p>
    <w:p w14:paraId="35D5401D" w14:textId="77777777" w:rsidR="00A37D83" w:rsidRDefault="00A37D83" w:rsidP="00A37D83"/>
    <w:p w14:paraId="5109778B" w14:textId="77777777" w:rsidR="00A37D83" w:rsidRPr="00A37D83" w:rsidRDefault="00A37D83" w:rsidP="00A37D83">
      <w:pPr>
        <w:rPr>
          <w:b/>
          <w:bCs/>
        </w:rPr>
      </w:pPr>
      <w:r w:rsidRPr="00A37D83">
        <w:rPr>
          <w:b/>
          <w:bCs/>
        </w:rPr>
        <w:t>¿Qué modelo de comunicación permite que dos dispositivos IoT se conecten directamente sin un intermediario?</w:t>
      </w:r>
    </w:p>
    <w:p w14:paraId="733BF59F" w14:textId="395C8328" w:rsidR="00A37D83" w:rsidRDefault="00A37D83" w:rsidP="00A37D83">
      <w:r w:rsidRPr="00C95233">
        <w:t>El modelo de comunicación dispositivo a dispositivo permite la conexión directa entre dispositivos sin un servidor de aplicaciones intermediario.</w:t>
      </w:r>
    </w:p>
    <w:p w14:paraId="7569159D" w14:textId="77777777" w:rsidR="00A37D83" w:rsidRPr="00A37D83" w:rsidRDefault="00A37D83" w:rsidP="00A37D83">
      <w:pPr>
        <w:rPr>
          <w:b/>
          <w:bCs/>
        </w:rPr>
      </w:pPr>
      <w:r w:rsidRPr="00A37D83">
        <w:rPr>
          <w:b/>
          <w:bCs/>
        </w:rPr>
        <w:t>¿Cuáles son algunas aplicaciones de IoT en el sector de la salud?</w:t>
      </w:r>
    </w:p>
    <w:p w14:paraId="5B6F1B46" w14:textId="1B697FE7" w:rsidR="00A37D83" w:rsidRDefault="00A37D83" w:rsidP="00A37D83">
      <w:r w:rsidRPr="00C95233">
        <w:t>En el sector de la salud, IoT permite monitorear la ubicación de activos como sillas de ruedas en hospitales, realizar seguimientos de pacientes a distancia y emitir alertas en caso de emergencias médicas.</w:t>
      </w:r>
    </w:p>
    <w:p w14:paraId="5076345B" w14:textId="77777777" w:rsidR="00A37D83" w:rsidRPr="00C95233" w:rsidRDefault="00A37D83" w:rsidP="00A37D83"/>
    <w:p w14:paraId="61C35E6C" w14:textId="77777777" w:rsidR="00A37D83" w:rsidRPr="00A37D83" w:rsidRDefault="00A37D83" w:rsidP="00A37D83">
      <w:pPr>
        <w:rPr>
          <w:b/>
          <w:bCs/>
        </w:rPr>
      </w:pPr>
      <w:r w:rsidRPr="00A37D83">
        <w:rPr>
          <w:b/>
          <w:bCs/>
        </w:rPr>
        <w:t>¿Qué papel desempeña la “capa de percepción” en la arquitectura de IoT?</w:t>
      </w:r>
    </w:p>
    <w:p w14:paraId="1F0A4D7F" w14:textId="2C56DD03" w:rsidR="00A37D83" w:rsidRDefault="00A37D83" w:rsidP="00A37D83">
      <w:r w:rsidRPr="00C95233">
        <w:t>La capa de percepción recoge datos del entorno a través de sensores y envía esta información a la capa de red, actuando como un vínculo entre el mundo digital y el real.</w:t>
      </w:r>
    </w:p>
    <w:p w14:paraId="694BC911" w14:textId="77777777" w:rsidR="00A37D83" w:rsidRPr="00C95233" w:rsidRDefault="00A37D83" w:rsidP="00A37D83"/>
    <w:p w14:paraId="14EEE86A" w14:textId="77777777" w:rsidR="00A37D83" w:rsidRPr="00A37D83" w:rsidRDefault="00A37D83" w:rsidP="00951F34">
      <w:pPr>
        <w:keepNext/>
        <w:rPr>
          <w:b/>
          <w:bCs/>
        </w:rPr>
      </w:pPr>
      <w:r w:rsidRPr="00A37D83">
        <w:rPr>
          <w:b/>
          <w:bCs/>
        </w:rPr>
        <w:lastRenderedPageBreak/>
        <w:t>¿Cuáles son algunos de los protocolos más comunes utilizados en IoT?</w:t>
      </w:r>
    </w:p>
    <w:p w14:paraId="51D7314B" w14:textId="1FF85559" w:rsidR="00A37D83" w:rsidRPr="00A37D83" w:rsidRDefault="00A37D83" w:rsidP="00951F34">
      <w:pPr>
        <w:keepNext/>
      </w:pPr>
      <w:r w:rsidRPr="00C95233">
        <w:t xml:space="preserve">Algunos de los protocolos comunes en IoT incluyen Bluetooth, ZigBee, Z-Wave, 6LowPAN, </w:t>
      </w:r>
      <w:proofErr w:type="spellStart"/>
      <w:r w:rsidRPr="00C95233">
        <w:t>WiFi</w:t>
      </w:r>
      <w:proofErr w:type="spellEnd"/>
      <w:r w:rsidRPr="00C95233">
        <w:t xml:space="preserve">, NFC y </w:t>
      </w:r>
      <w:proofErr w:type="spellStart"/>
      <w:r w:rsidRPr="00C95233">
        <w:t>LoRaWAN</w:t>
      </w:r>
      <w:proofErr w:type="spellEnd"/>
      <w:r w:rsidRPr="00C95233">
        <w:t>.</w:t>
      </w:r>
    </w:p>
    <w:p w14:paraId="478AF206" w14:textId="77777777" w:rsidR="00A37D83" w:rsidRPr="00C95233" w:rsidRDefault="00A37D83" w:rsidP="00A37D83"/>
    <w:p w14:paraId="0FDD549D" w14:textId="77777777" w:rsidR="00A37D83" w:rsidRPr="00A37D83" w:rsidRDefault="00A37D83" w:rsidP="00A37D83">
      <w:pPr>
        <w:rPr>
          <w:b/>
          <w:bCs/>
        </w:rPr>
      </w:pPr>
      <w:r w:rsidRPr="00A37D83">
        <w:rPr>
          <w:b/>
          <w:bCs/>
        </w:rPr>
        <w:t xml:space="preserve">¿Qué ventajas aporta la tecnología </w:t>
      </w:r>
      <w:proofErr w:type="spellStart"/>
      <w:r w:rsidRPr="00A37D83">
        <w:rPr>
          <w:b/>
          <w:bCs/>
        </w:rPr>
        <w:t>LoRaWAN</w:t>
      </w:r>
      <w:proofErr w:type="spellEnd"/>
      <w:r w:rsidRPr="00A37D83">
        <w:rPr>
          <w:b/>
          <w:bCs/>
        </w:rPr>
        <w:t xml:space="preserve"> en </w:t>
      </w:r>
      <w:proofErr w:type="spellStart"/>
      <w:r w:rsidRPr="00A37D83">
        <w:rPr>
          <w:b/>
          <w:bCs/>
        </w:rPr>
        <w:t>IoT</w:t>
      </w:r>
      <w:proofErr w:type="spellEnd"/>
      <w:r w:rsidRPr="00A37D83">
        <w:rPr>
          <w:b/>
          <w:bCs/>
        </w:rPr>
        <w:t>?</w:t>
      </w:r>
    </w:p>
    <w:p w14:paraId="45D8CFD0" w14:textId="55C55F14" w:rsidR="00A37D83" w:rsidRPr="00A37D83" w:rsidRDefault="00A37D83" w:rsidP="00A37D83">
      <w:proofErr w:type="spellStart"/>
      <w:r w:rsidRPr="00C95233">
        <w:t>LoRaWAN</w:t>
      </w:r>
      <w:proofErr w:type="spellEnd"/>
      <w:r w:rsidRPr="00C95233">
        <w:t xml:space="preserve"> es ideal para redes de área amplia de bajo consumo de energía, permitiendo comunicación de larga distancia y alta escalabilidad, adecuada para aplicaciones que requieren baterías de larga duración y bajo ancho de banda.</w:t>
      </w:r>
    </w:p>
    <w:p w14:paraId="29A925BF" w14:textId="77777777" w:rsidR="00A37D83" w:rsidRPr="00C95233" w:rsidRDefault="00A37D83" w:rsidP="00A37D83"/>
    <w:p w14:paraId="79E6CBD9" w14:textId="77777777" w:rsidR="00A37D83" w:rsidRPr="00A37D83" w:rsidRDefault="00A37D83" w:rsidP="00A37D83">
      <w:pPr>
        <w:rPr>
          <w:b/>
          <w:bCs/>
        </w:rPr>
      </w:pPr>
      <w:r w:rsidRPr="00A37D83">
        <w:rPr>
          <w:b/>
          <w:bCs/>
        </w:rPr>
        <w:t>¿Qué impacto ha tenido el IoT en la industria automotriz?</w:t>
      </w:r>
    </w:p>
    <w:p w14:paraId="08E64DA6" w14:textId="63457001" w:rsidR="00A37D83" w:rsidRPr="00A37D83" w:rsidRDefault="00A37D83" w:rsidP="00A37D83">
      <w:r w:rsidRPr="00C95233">
        <w:t>El IoT ha permitido a la industria automotriz monitorear el estado de los vehículos en tiempo real, prever fallas de mantenimiento, y mejorar la eficiencia operativa mediante datos de sensores en la línea de producción.</w:t>
      </w:r>
    </w:p>
    <w:p w14:paraId="77255F48" w14:textId="77777777" w:rsidR="00FC7CF2" w:rsidRDefault="00000000" w:rsidP="00971844">
      <w:pPr>
        <w:pStyle w:val="Ttulo1"/>
      </w:pPr>
      <w:bookmarkStart w:id="48" w:name="_Toc181271868"/>
      <w:r>
        <w:t>Bibliografía</w:t>
      </w:r>
      <w:bookmarkEnd w:id="48"/>
    </w:p>
    <w:p w14:paraId="538EDB89" w14:textId="5930485F" w:rsidR="000B29BF" w:rsidRDefault="00000000">
      <w:pPr>
        <w:pStyle w:val="Prrafodelista"/>
        <w:numPr>
          <w:ilvl w:val="0"/>
          <w:numId w:val="1"/>
        </w:numPr>
        <w:rPr>
          <w:shd w:val="clear" w:color="auto" w:fill="F4F5F7"/>
        </w:rPr>
      </w:pPr>
      <w:hyperlink r:id="rId28" w:anchor=":~:text=La%20Internet%20de%20las%20cosas,sistemas%20a%20trav%C3%A9s%20de%20Internet" w:history="1">
        <w:r w:rsidR="006321E7" w:rsidRPr="00D47F6B">
          <w:rPr>
            <w:rStyle w:val="Hipervnculo"/>
            <w:shd w:val="clear" w:color="auto" w:fill="F4F5F7"/>
          </w:rPr>
          <w:t>https://www.oracle.com/ar/internet-of-things/#:~:text=La%20Internet%20de%20las%20cosas,sistemas%20a%20trav%C3%A9s%20de%20Internet</w:t>
        </w:r>
      </w:hyperlink>
      <w:r w:rsidR="006321E7" w:rsidRPr="006321E7">
        <w:rPr>
          <w:shd w:val="clear" w:color="auto" w:fill="F4F5F7"/>
        </w:rPr>
        <w:t>.</w:t>
      </w:r>
    </w:p>
    <w:p w14:paraId="1F7BE780" w14:textId="782C264D" w:rsidR="005654C8" w:rsidRDefault="00000000">
      <w:pPr>
        <w:pStyle w:val="Prrafodelista"/>
        <w:numPr>
          <w:ilvl w:val="0"/>
          <w:numId w:val="1"/>
        </w:numPr>
        <w:rPr>
          <w:shd w:val="clear" w:color="auto" w:fill="F4F5F7"/>
        </w:rPr>
      </w:pPr>
      <w:hyperlink r:id="rId29" w:anchor=":~:text=El%20t%C3%A9rmino%20IoT%2C%20o%20Internet,como%20entre%20los%20propios%20dispositivos" w:history="1">
        <w:r w:rsidR="005654C8" w:rsidRPr="00D47F6B">
          <w:rPr>
            <w:rStyle w:val="Hipervnculo"/>
            <w:shd w:val="clear" w:color="auto" w:fill="F4F5F7"/>
          </w:rPr>
          <w:t>https://aws.amazon.com/es/what-is/iot/#:~:text=El%20t%C3%A9rmino%20IoT%2C%20o%20Internet,como%20entre%20los%20propios%20dispositivos</w:t>
        </w:r>
      </w:hyperlink>
      <w:r w:rsidR="005654C8" w:rsidRPr="005654C8">
        <w:rPr>
          <w:shd w:val="clear" w:color="auto" w:fill="F4F5F7"/>
        </w:rPr>
        <w:t>.</w:t>
      </w:r>
    </w:p>
    <w:p w14:paraId="17EE1759" w14:textId="10886F22" w:rsidR="0069064B" w:rsidRPr="003D3810" w:rsidRDefault="00000000">
      <w:pPr>
        <w:pStyle w:val="Prrafodelista"/>
        <w:numPr>
          <w:ilvl w:val="0"/>
          <w:numId w:val="1"/>
        </w:numPr>
        <w:rPr>
          <w:rStyle w:val="Hipervnculo"/>
          <w:color w:val="auto"/>
          <w:u w:val="none"/>
          <w:shd w:val="clear" w:color="auto" w:fill="F4F5F7"/>
        </w:rPr>
      </w:pPr>
      <w:hyperlink r:id="rId30" w:history="1">
        <w:r w:rsidR="0069064B" w:rsidRPr="00D47F6B">
          <w:rPr>
            <w:rStyle w:val="Hipervnculo"/>
            <w:shd w:val="clear" w:color="auto" w:fill="F4F5F7"/>
          </w:rPr>
          <w:t>https://es.wikipedia.org/wiki/Internet_de_las_cosas</w:t>
        </w:r>
      </w:hyperlink>
    </w:p>
    <w:p w14:paraId="20BD28BD" w14:textId="4893C467" w:rsidR="003D3810" w:rsidRDefault="00000000">
      <w:pPr>
        <w:pStyle w:val="Prrafodelista"/>
        <w:numPr>
          <w:ilvl w:val="0"/>
          <w:numId w:val="1"/>
        </w:numPr>
        <w:rPr>
          <w:shd w:val="clear" w:color="auto" w:fill="F4F5F7"/>
        </w:rPr>
      </w:pPr>
      <w:hyperlink r:id="rId31" w:history="1">
        <w:r w:rsidR="003D3810" w:rsidRPr="008A3DC7">
          <w:rPr>
            <w:rStyle w:val="Hipervnculo"/>
            <w:shd w:val="clear" w:color="auto" w:fill="F4F5F7"/>
          </w:rPr>
          <w:t>https://www.iberestudios.com/noticias/tendencias-en-computacion-ubicua/</w:t>
        </w:r>
      </w:hyperlink>
    </w:p>
    <w:p w14:paraId="47BACEE8" w14:textId="408C76AF" w:rsidR="003D3810" w:rsidRDefault="00000000">
      <w:pPr>
        <w:pStyle w:val="Prrafodelista"/>
        <w:numPr>
          <w:ilvl w:val="0"/>
          <w:numId w:val="1"/>
        </w:numPr>
        <w:rPr>
          <w:shd w:val="clear" w:color="auto" w:fill="F4F5F7"/>
        </w:rPr>
      </w:pPr>
      <w:hyperlink r:id="rId32" w:history="1">
        <w:r w:rsidR="003D3810" w:rsidRPr="008A3DC7">
          <w:rPr>
            <w:rStyle w:val="Hipervnculo"/>
            <w:shd w:val="clear" w:color="auto" w:fill="F4F5F7"/>
          </w:rPr>
          <w:t>https://es.wikipedia.org/wiki/Computaci%C3%B3n_ubicua</w:t>
        </w:r>
      </w:hyperlink>
    </w:p>
    <w:p w14:paraId="70315792" w14:textId="1E9FE024" w:rsidR="003D3810" w:rsidRDefault="00000000">
      <w:pPr>
        <w:pStyle w:val="Prrafodelista"/>
        <w:numPr>
          <w:ilvl w:val="0"/>
          <w:numId w:val="1"/>
        </w:numPr>
        <w:rPr>
          <w:shd w:val="clear" w:color="auto" w:fill="F4F5F7"/>
        </w:rPr>
      </w:pPr>
      <w:hyperlink r:id="rId33" w:history="1">
        <w:r w:rsidR="003D3810" w:rsidRPr="008A3DC7">
          <w:rPr>
            <w:rStyle w:val="Hipervnculo"/>
            <w:shd w:val="clear" w:color="auto" w:fill="F4F5F7"/>
          </w:rPr>
          <w:t>https://fractaliasystems.com/computacion-ubicua-aplicaciones-mejoran-nuestro-bienestar/</w:t>
        </w:r>
      </w:hyperlink>
    </w:p>
    <w:p w14:paraId="3B0611FA" w14:textId="13891A6C" w:rsidR="003D3810" w:rsidRDefault="00000000">
      <w:pPr>
        <w:pStyle w:val="Prrafodelista"/>
        <w:numPr>
          <w:ilvl w:val="0"/>
          <w:numId w:val="1"/>
        </w:numPr>
        <w:rPr>
          <w:shd w:val="clear" w:color="auto" w:fill="F4F5F7"/>
        </w:rPr>
      </w:pPr>
      <w:hyperlink r:id="rId34" w:history="1">
        <w:r w:rsidR="003D3810" w:rsidRPr="008A3DC7">
          <w:rPr>
            <w:rStyle w:val="Hipervnculo"/>
            <w:shd w:val="clear" w:color="auto" w:fill="F4F5F7"/>
          </w:rPr>
          <w:t>https://domoticasistemas.com/tienda/tutoriales/2_diferencias-domotica-e-inmotica.html</w:t>
        </w:r>
      </w:hyperlink>
    </w:p>
    <w:p w14:paraId="7E83AC35" w14:textId="38505624" w:rsidR="002C3DF2" w:rsidRDefault="00000000">
      <w:pPr>
        <w:pStyle w:val="Prrafodelista"/>
        <w:numPr>
          <w:ilvl w:val="0"/>
          <w:numId w:val="1"/>
        </w:numPr>
        <w:rPr>
          <w:shd w:val="clear" w:color="auto" w:fill="F4F5F7"/>
        </w:rPr>
      </w:pPr>
      <w:hyperlink r:id="rId35" w:anchor=":~:text=Edge%20Computing%20es%20un%20m%C3%A9todo,personas%20esperan%20hoy%20en%20d%C3%ADa" w:history="1">
        <w:r w:rsidR="002C3DF2" w:rsidRPr="008A3DC7">
          <w:rPr>
            <w:rStyle w:val="Hipervnculo"/>
            <w:shd w:val="clear" w:color="auto" w:fill="F4F5F7"/>
          </w:rPr>
          <w:t>https://www.akamai.com/es/glossary/what-is-edge-computing#:~:text=Edge%20Computing%20es%20un%20m%C3%A9todo,personas%20esperan%20hoy%20en%20d%C3%ADa</w:t>
        </w:r>
      </w:hyperlink>
      <w:r w:rsidR="002C3DF2" w:rsidRPr="002C3DF2">
        <w:rPr>
          <w:shd w:val="clear" w:color="auto" w:fill="F4F5F7"/>
        </w:rPr>
        <w:t>.</w:t>
      </w:r>
    </w:p>
    <w:p w14:paraId="6B73C38B" w14:textId="71538BAC" w:rsidR="002C3DF2" w:rsidRDefault="00000000">
      <w:pPr>
        <w:pStyle w:val="Prrafodelista"/>
        <w:numPr>
          <w:ilvl w:val="0"/>
          <w:numId w:val="1"/>
        </w:numPr>
        <w:rPr>
          <w:shd w:val="clear" w:color="auto" w:fill="F4F5F7"/>
        </w:rPr>
      </w:pPr>
      <w:hyperlink r:id="rId36" w:history="1">
        <w:r w:rsidR="002C3DF2" w:rsidRPr="008A3DC7">
          <w:rPr>
            <w:rStyle w:val="Hipervnculo"/>
            <w:shd w:val="clear" w:color="auto" w:fill="F4F5F7"/>
          </w:rPr>
          <w:t>https://www.3cx.es/voip-sip/alg/</w:t>
        </w:r>
      </w:hyperlink>
    </w:p>
    <w:p w14:paraId="4C12B73A" w14:textId="15508E4B" w:rsidR="002C3DF2" w:rsidRDefault="00000000">
      <w:pPr>
        <w:pStyle w:val="Prrafodelista"/>
        <w:numPr>
          <w:ilvl w:val="0"/>
          <w:numId w:val="1"/>
        </w:numPr>
        <w:rPr>
          <w:shd w:val="clear" w:color="auto" w:fill="F4F5F7"/>
        </w:rPr>
      </w:pPr>
      <w:hyperlink r:id="rId37" w:history="1">
        <w:r w:rsidR="002C3DF2" w:rsidRPr="008A3DC7">
          <w:rPr>
            <w:rStyle w:val="Hipervnculo"/>
            <w:shd w:val="clear" w:color="auto" w:fill="F4F5F7"/>
          </w:rPr>
          <w:t>https://www.f5.com/es_es/glossary/application-layer-gateway</w:t>
        </w:r>
      </w:hyperlink>
    </w:p>
    <w:p w14:paraId="7B77B405" w14:textId="690BF6CD" w:rsidR="002C3DF2" w:rsidRDefault="00000000">
      <w:pPr>
        <w:pStyle w:val="Prrafodelista"/>
        <w:numPr>
          <w:ilvl w:val="0"/>
          <w:numId w:val="1"/>
        </w:numPr>
        <w:rPr>
          <w:shd w:val="clear" w:color="auto" w:fill="F4F5F7"/>
        </w:rPr>
      </w:pPr>
      <w:hyperlink r:id="rId38" w:anchor=":~:text=Capa%20de%20percepci%C3%B3n%3A%20esta%20capa,hardware%20de%20los%20dispositivos%20IoT" w:history="1">
        <w:r w:rsidR="002C3DF2" w:rsidRPr="008A3DC7">
          <w:rPr>
            <w:rStyle w:val="Hipervnculo"/>
            <w:shd w:val="clear" w:color="auto" w:fill="F4F5F7"/>
          </w:rPr>
          <w:t>https://itcl.es/blog/tres-pasos-para-conseguir-una-arquitectura-iot-segura/#:~:text=Capa%20de%20percepci%C3%B3n%3A%20esta%20capa,hardware%20de%20los%20dispositivos%20IoT</w:t>
        </w:r>
      </w:hyperlink>
      <w:r w:rsidR="002C3DF2" w:rsidRPr="002C3DF2">
        <w:rPr>
          <w:shd w:val="clear" w:color="auto" w:fill="F4F5F7"/>
        </w:rPr>
        <w:t>.</w:t>
      </w:r>
    </w:p>
    <w:p w14:paraId="040042AE" w14:textId="04955BA8" w:rsidR="00870B3C" w:rsidRDefault="00000000">
      <w:pPr>
        <w:pStyle w:val="Prrafodelista"/>
        <w:numPr>
          <w:ilvl w:val="0"/>
          <w:numId w:val="1"/>
        </w:numPr>
        <w:rPr>
          <w:shd w:val="clear" w:color="auto" w:fill="F4F5F7"/>
        </w:rPr>
      </w:pPr>
      <w:hyperlink r:id="rId39" w:anchor="Capa_de_percepcion" w:history="1">
        <w:r w:rsidR="00870B3C" w:rsidRPr="008A3DC7">
          <w:rPr>
            <w:rStyle w:val="Hipervnculo"/>
            <w:shd w:val="clear" w:color="auto" w:fill="F4F5F7"/>
          </w:rPr>
          <w:t>https://ciberseguridad.com/guias/nuevas-tecnologias/capas-iot/#Capa_de_percepcion</w:t>
        </w:r>
      </w:hyperlink>
    </w:p>
    <w:p w14:paraId="190AB706" w14:textId="183FA981" w:rsidR="00870B3C" w:rsidRDefault="00000000">
      <w:pPr>
        <w:pStyle w:val="Prrafodelista"/>
        <w:numPr>
          <w:ilvl w:val="0"/>
          <w:numId w:val="1"/>
        </w:numPr>
        <w:rPr>
          <w:shd w:val="clear" w:color="auto" w:fill="F4F5F7"/>
        </w:rPr>
      </w:pPr>
      <w:hyperlink r:id="rId40" w:history="1">
        <w:r w:rsidR="00870B3C" w:rsidRPr="008A3DC7">
          <w:rPr>
            <w:rStyle w:val="Hipervnculo"/>
            <w:shd w:val="clear" w:color="auto" w:fill="F4F5F7"/>
          </w:rPr>
          <w:t>https://www.t-systemsblog.es/estas-son-las-capas-del-internet-de-las-cosas/</w:t>
        </w:r>
      </w:hyperlink>
    </w:p>
    <w:p w14:paraId="08C3D8D4" w14:textId="2CA04C85" w:rsidR="00870B3C" w:rsidRPr="00BD069C" w:rsidRDefault="00000000">
      <w:pPr>
        <w:pStyle w:val="Prrafodelista"/>
        <w:numPr>
          <w:ilvl w:val="0"/>
          <w:numId w:val="1"/>
        </w:numPr>
        <w:rPr>
          <w:rStyle w:val="Hipervnculo"/>
          <w:color w:val="auto"/>
          <w:u w:val="none"/>
          <w:shd w:val="clear" w:color="auto" w:fill="F4F5F7"/>
        </w:rPr>
      </w:pPr>
      <w:hyperlink r:id="rId41" w:history="1">
        <w:r w:rsidR="00870B3C" w:rsidRPr="008A3DC7">
          <w:rPr>
            <w:rStyle w:val="Hipervnculo"/>
            <w:shd w:val="clear" w:color="auto" w:fill="F4F5F7"/>
          </w:rPr>
          <w:t>https://www.gotoiot.com/pages/articles/iot_protocols_intro/index.html</w:t>
        </w:r>
      </w:hyperlink>
    </w:p>
    <w:p w14:paraId="75B19100" w14:textId="77777777" w:rsidR="00BD069C" w:rsidRDefault="00BD069C">
      <w:pPr>
        <w:pStyle w:val="Prrafodelista"/>
        <w:numPr>
          <w:ilvl w:val="0"/>
          <w:numId w:val="1"/>
        </w:numPr>
      </w:pPr>
      <w:r>
        <w:t>EL ‘INTERNET DE LAS COSAS’: MÁS INTERNET QUE OTRA COSA - Carlos Cortés - CELE</w:t>
      </w:r>
    </w:p>
    <w:p w14:paraId="0D174C20" w14:textId="77777777" w:rsidR="00BD069C" w:rsidRPr="00BD069C" w:rsidRDefault="00BD069C">
      <w:pPr>
        <w:pStyle w:val="Prrafodelista"/>
        <w:numPr>
          <w:ilvl w:val="0"/>
          <w:numId w:val="1"/>
        </w:numPr>
        <w:rPr>
          <w:lang w:val="en-US"/>
        </w:rPr>
      </w:pPr>
      <w:r w:rsidRPr="00BD069C">
        <w:rPr>
          <w:lang w:val="en-US"/>
        </w:rPr>
        <w:t>Getting Started with the Internet of Things - Cuno Pfister -  O’Reilly Media, Inc. 2011.</w:t>
      </w:r>
    </w:p>
    <w:p w14:paraId="38841C6B" w14:textId="77777777" w:rsidR="00BD069C" w:rsidRDefault="00BD069C">
      <w:pPr>
        <w:pStyle w:val="Prrafodelista"/>
        <w:numPr>
          <w:ilvl w:val="0"/>
          <w:numId w:val="1"/>
        </w:numPr>
      </w:pPr>
      <w:r>
        <w:t>Impacto social del Internet de las Cosas (</w:t>
      </w:r>
      <w:proofErr w:type="spellStart"/>
      <w:r>
        <w:t>IdC</w:t>
      </w:r>
      <w:proofErr w:type="spellEnd"/>
      <w:r>
        <w:t xml:space="preserve">): una reflexión conceptual - Patricia Gutiérrez Prada, Giuseppe Bernardo De Corso-Sicilia y Wilson Giovanni Jiménez-Barbosa - </w:t>
      </w:r>
      <w:proofErr w:type="spellStart"/>
      <w:r>
        <w:t>Jangwa</w:t>
      </w:r>
      <w:proofErr w:type="spellEnd"/>
      <w:r>
        <w:t xml:space="preserve"> Pana Vol. 21(3), 2022.</w:t>
      </w:r>
    </w:p>
    <w:p w14:paraId="0A339252" w14:textId="77777777" w:rsidR="00BD069C" w:rsidRPr="00BD069C" w:rsidRDefault="00BD069C">
      <w:pPr>
        <w:pStyle w:val="Prrafodelista"/>
        <w:numPr>
          <w:ilvl w:val="0"/>
          <w:numId w:val="1"/>
        </w:numPr>
        <w:rPr>
          <w:lang w:val="en-US"/>
        </w:rPr>
      </w:pPr>
      <w:r w:rsidRPr="00BD069C">
        <w:rPr>
          <w:lang w:val="en-US"/>
        </w:rPr>
        <w:t xml:space="preserve">Internet de las </w:t>
      </w:r>
      <w:proofErr w:type="spellStart"/>
      <w:r w:rsidRPr="00BD069C">
        <w:rPr>
          <w:lang w:val="en-US"/>
        </w:rPr>
        <w:t>cosas</w:t>
      </w:r>
      <w:proofErr w:type="spellEnd"/>
      <w:r w:rsidRPr="00BD069C">
        <w:rPr>
          <w:lang w:val="en-US"/>
        </w:rPr>
        <w:t xml:space="preserve"> - Jordi Salazar y Santiago Silvestre - </w:t>
      </w:r>
      <w:proofErr w:type="spellStart"/>
      <w:r w:rsidRPr="00BD069C">
        <w:rPr>
          <w:lang w:val="en-US"/>
        </w:rPr>
        <w:t>TechPedia</w:t>
      </w:r>
      <w:proofErr w:type="spellEnd"/>
      <w:r w:rsidRPr="00BD069C">
        <w:rPr>
          <w:lang w:val="en-US"/>
        </w:rPr>
        <w:t>, European Virtual Learning Platform for Electrical and Information Engineering.</w:t>
      </w:r>
    </w:p>
    <w:p w14:paraId="0B7DD719" w14:textId="7498D397" w:rsidR="00BD069C" w:rsidRDefault="00BD069C">
      <w:pPr>
        <w:pStyle w:val="Prrafodelista"/>
        <w:numPr>
          <w:ilvl w:val="0"/>
          <w:numId w:val="1"/>
        </w:numPr>
        <w:rPr>
          <w:lang w:val="en-US"/>
        </w:rPr>
      </w:pPr>
      <w:r w:rsidRPr="00BD069C">
        <w:rPr>
          <w:lang w:val="en-US"/>
        </w:rPr>
        <w:t xml:space="preserve"> An Introduction to IoT: Getting Started </w:t>
      </w:r>
      <w:proofErr w:type="gramStart"/>
      <w:r w:rsidRPr="00BD069C">
        <w:rPr>
          <w:lang w:val="en-US"/>
        </w:rPr>
        <w:t>With</w:t>
      </w:r>
      <w:proofErr w:type="gramEnd"/>
      <w:r w:rsidRPr="00BD069C">
        <w:rPr>
          <w:lang w:val="en-US"/>
        </w:rPr>
        <w:t xml:space="preserve"> the Internet of Things - Andrew Collett - </w:t>
      </w:r>
      <w:proofErr w:type="spellStart"/>
      <w:r w:rsidRPr="00BD069C">
        <w:rPr>
          <w:lang w:val="en-US"/>
        </w:rPr>
        <w:t>GfA</w:t>
      </w:r>
      <w:proofErr w:type="spellEnd"/>
      <w:r w:rsidRPr="00BD069C">
        <w:rPr>
          <w:lang w:val="en-US"/>
        </w:rPr>
        <w:t xml:space="preserve"> UK Ltd</w:t>
      </w:r>
    </w:p>
    <w:p w14:paraId="1C6A6DF6" w14:textId="77777777" w:rsidR="002D0A29" w:rsidRPr="002D0A29" w:rsidRDefault="00000000">
      <w:pPr>
        <w:pStyle w:val="Prrafodelista"/>
        <w:numPr>
          <w:ilvl w:val="0"/>
          <w:numId w:val="1"/>
        </w:numPr>
        <w:rPr>
          <w:lang w:val="en-US"/>
        </w:rPr>
      </w:pPr>
      <w:hyperlink r:id="rId42">
        <w:r w:rsidR="002D0A29" w:rsidRPr="002D0A29">
          <w:rPr>
            <w:color w:val="0000FF"/>
            <w:u w:val="single"/>
            <w:lang w:val="en-US"/>
          </w:rPr>
          <w:t>https://www.fracttal.com/es/blog/9-aplicaciones-importantes-iot</w:t>
        </w:r>
      </w:hyperlink>
    </w:p>
    <w:p w14:paraId="3A09456B" w14:textId="77777777" w:rsidR="002D0A29" w:rsidRPr="002D0A29" w:rsidRDefault="00000000">
      <w:pPr>
        <w:pStyle w:val="Prrafodelista"/>
        <w:numPr>
          <w:ilvl w:val="0"/>
          <w:numId w:val="1"/>
        </w:numPr>
        <w:rPr>
          <w:lang w:val="en-US"/>
        </w:rPr>
      </w:pPr>
      <w:hyperlink r:id="rId43">
        <w:r w:rsidR="002D0A29" w:rsidRPr="002D0A29">
          <w:rPr>
            <w:color w:val="0000FF"/>
            <w:u w:val="single"/>
            <w:lang w:val="en-US"/>
          </w:rPr>
          <w:t>https://driv.in/blog/aplicaciones-del-internet-cosas</w:t>
        </w:r>
      </w:hyperlink>
    </w:p>
    <w:sectPr w:rsidR="002D0A29" w:rsidRPr="002D0A29" w:rsidSect="005B18CC">
      <w:footerReference w:type="default" r:id="rId44"/>
      <w:footerReference w:type="first" r:id="rId45"/>
      <w:pgSz w:w="12240" w:h="15840"/>
      <w:pgMar w:top="1440" w:right="1440" w:bottom="1440" w:left="1440" w:header="680" w:footer="62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CE3E9B" w14:textId="77777777" w:rsidR="00256675" w:rsidRDefault="00256675" w:rsidP="00971844">
      <w:r>
        <w:separator/>
      </w:r>
    </w:p>
  </w:endnote>
  <w:endnote w:type="continuationSeparator" w:id="0">
    <w:p w14:paraId="49646F45" w14:textId="77777777" w:rsidR="00256675" w:rsidRDefault="00256675" w:rsidP="00971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C78FFF-6010-4563-B494-A6361EB3A3ED}"/>
  </w:font>
  <w:font w:name="Cambria">
    <w:panose1 w:val="02040503050406030204"/>
    <w:charset w:val="00"/>
    <w:family w:val="roman"/>
    <w:pitch w:val="variable"/>
    <w:sig w:usb0="E00006FF" w:usb1="420024FF" w:usb2="02000000" w:usb3="00000000" w:csb0="0000019F" w:csb1="00000000"/>
    <w:embedRegular r:id="rId2" w:fontKey="{DDAC2DC2-071A-4583-99BC-6AB62E4D39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C670B" w14:textId="77777777" w:rsidR="000D1747" w:rsidRDefault="000D1747" w:rsidP="00971844">
    <w:pPr>
      <w:jc w:val="center"/>
    </w:pPr>
  </w:p>
  <w:p w14:paraId="3FE133F3" w14:textId="53532698" w:rsidR="00FC7CF2" w:rsidRDefault="00000000" w:rsidP="00971844">
    <w:pPr>
      <w:jc w:val="center"/>
    </w:pPr>
    <w:r>
      <w:fldChar w:fldCharType="begin"/>
    </w:r>
    <w:r>
      <w:instrText>PAGE</w:instrText>
    </w:r>
    <w:r>
      <w:fldChar w:fldCharType="separate"/>
    </w:r>
    <w:r w:rsidR="00062DB1">
      <w:rPr>
        <w:noProof/>
      </w:rPr>
      <w:t>1</w:t>
    </w:r>
    <w:r>
      <w:fldChar w:fldCharType="end"/>
    </w:r>
  </w:p>
  <w:p w14:paraId="3D92D2FC" w14:textId="77777777" w:rsidR="00FC7CF2" w:rsidRDefault="00FC7CF2" w:rsidP="0097184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E9BF2" w14:textId="77777777" w:rsidR="00FC7CF2" w:rsidRDefault="00000000" w:rsidP="00971844">
    <w:r>
      <w:rPr>
        <w:noProof/>
      </w:rPr>
      <w:drawing>
        <wp:inline distT="0" distB="0" distL="114300" distR="114300" wp14:anchorId="09C178F5" wp14:editId="5E4A0E77">
          <wp:extent cx="1143000" cy="574675"/>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43000" cy="574675"/>
                  </a:xfrm>
                  <a:prstGeom prst="rect">
                    <a:avLst/>
                  </a:prstGeom>
                  <a:ln/>
                </pic:spPr>
              </pic:pic>
            </a:graphicData>
          </a:graphic>
        </wp:inline>
      </w:drawing>
    </w:r>
    <w:r>
      <w:tab/>
    </w:r>
    <w:r>
      <w:tab/>
    </w:r>
    <w:r>
      <w:tab/>
    </w:r>
    <w:r>
      <w:rPr>
        <w:noProof/>
      </w:rPr>
      <w:drawing>
        <wp:inline distT="0" distB="0" distL="114300" distR="114300" wp14:anchorId="5A19E5A9" wp14:editId="2E8C7CF5">
          <wp:extent cx="1177925" cy="58864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77925" cy="58864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C5289" w14:textId="77777777" w:rsidR="00256675" w:rsidRDefault="00256675" w:rsidP="00971844">
      <w:r>
        <w:separator/>
      </w:r>
    </w:p>
  </w:footnote>
  <w:footnote w:type="continuationSeparator" w:id="0">
    <w:p w14:paraId="2F057739" w14:textId="77777777" w:rsidR="00256675" w:rsidRDefault="00256675" w:rsidP="009718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7643B"/>
    <w:multiLevelType w:val="hybridMultilevel"/>
    <w:tmpl w:val="0B7877D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B8E074C"/>
    <w:multiLevelType w:val="hybridMultilevel"/>
    <w:tmpl w:val="5150D1D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D8016A7"/>
    <w:multiLevelType w:val="hybridMultilevel"/>
    <w:tmpl w:val="6BB22CC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0095EC3"/>
    <w:multiLevelType w:val="hybridMultilevel"/>
    <w:tmpl w:val="6CFEE22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2E21173"/>
    <w:multiLevelType w:val="hybridMultilevel"/>
    <w:tmpl w:val="207A3E0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70F55E5"/>
    <w:multiLevelType w:val="hybridMultilevel"/>
    <w:tmpl w:val="F91C2E36"/>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BF66768"/>
    <w:multiLevelType w:val="hybridMultilevel"/>
    <w:tmpl w:val="7CECF67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C617574"/>
    <w:multiLevelType w:val="hybridMultilevel"/>
    <w:tmpl w:val="66B0DBC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05A636A"/>
    <w:multiLevelType w:val="hybridMultilevel"/>
    <w:tmpl w:val="41C21C9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314003B"/>
    <w:multiLevelType w:val="hybridMultilevel"/>
    <w:tmpl w:val="27A0A10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9764FAC"/>
    <w:multiLevelType w:val="multilevel"/>
    <w:tmpl w:val="A2D43D6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8F728B"/>
    <w:multiLevelType w:val="multilevel"/>
    <w:tmpl w:val="3CD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A40832"/>
    <w:multiLevelType w:val="multilevel"/>
    <w:tmpl w:val="2AA2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CB781D"/>
    <w:multiLevelType w:val="hybridMultilevel"/>
    <w:tmpl w:val="9074150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9093F96"/>
    <w:multiLevelType w:val="multilevel"/>
    <w:tmpl w:val="2C448E6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D51D06"/>
    <w:multiLevelType w:val="hybridMultilevel"/>
    <w:tmpl w:val="7104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D532D5"/>
    <w:multiLevelType w:val="multilevel"/>
    <w:tmpl w:val="253A938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E17C92"/>
    <w:multiLevelType w:val="hybridMultilevel"/>
    <w:tmpl w:val="81B43BA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4E646C3"/>
    <w:multiLevelType w:val="multilevel"/>
    <w:tmpl w:val="F06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485469"/>
    <w:multiLevelType w:val="hybridMultilevel"/>
    <w:tmpl w:val="CFACB834"/>
    <w:lvl w:ilvl="0" w:tplc="2C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DE53D69"/>
    <w:multiLevelType w:val="hybridMultilevel"/>
    <w:tmpl w:val="51E8C2E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73F830AF"/>
    <w:multiLevelType w:val="hybridMultilevel"/>
    <w:tmpl w:val="F0127F6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7A072492"/>
    <w:multiLevelType w:val="hybridMultilevel"/>
    <w:tmpl w:val="56323EC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A2232BB"/>
    <w:multiLevelType w:val="hybridMultilevel"/>
    <w:tmpl w:val="C4C41E8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CB74EE5"/>
    <w:multiLevelType w:val="multilevel"/>
    <w:tmpl w:val="F99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5E4071"/>
    <w:multiLevelType w:val="hybridMultilevel"/>
    <w:tmpl w:val="D416071E"/>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7DB5617E"/>
    <w:multiLevelType w:val="hybridMultilevel"/>
    <w:tmpl w:val="B3B6C6A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57548743">
    <w:abstractNumId w:val="25"/>
  </w:num>
  <w:num w:numId="2" w16cid:durableId="393160504">
    <w:abstractNumId w:val="15"/>
  </w:num>
  <w:num w:numId="3" w16cid:durableId="1051155288">
    <w:abstractNumId w:val="11"/>
  </w:num>
  <w:num w:numId="4" w16cid:durableId="255217754">
    <w:abstractNumId w:val="24"/>
  </w:num>
  <w:num w:numId="5" w16cid:durableId="656767408">
    <w:abstractNumId w:val="18"/>
  </w:num>
  <w:num w:numId="6" w16cid:durableId="608009150">
    <w:abstractNumId w:val="12"/>
  </w:num>
  <w:num w:numId="7" w16cid:durableId="1481732524">
    <w:abstractNumId w:val="8"/>
  </w:num>
  <w:num w:numId="8" w16cid:durableId="835655381">
    <w:abstractNumId w:val="6"/>
  </w:num>
  <w:num w:numId="9" w16cid:durableId="1032192238">
    <w:abstractNumId w:val="10"/>
  </w:num>
  <w:num w:numId="10" w16cid:durableId="326523710">
    <w:abstractNumId w:val="14"/>
  </w:num>
  <w:num w:numId="11" w16cid:durableId="1572153440">
    <w:abstractNumId w:val="16"/>
  </w:num>
  <w:num w:numId="12" w16cid:durableId="117381878">
    <w:abstractNumId w:val="0"/>
  </w:num>
  <w:num w:numId="13" w16cid:durableId="357856616">
    <w:abstractNumId w:val="19"/>
  </w:num>
  <w:num w:numId="14" w16cid:durableId="642077151">
    <w:abstractNumId w:val="5"/>
  </w:num>
  <w:num w:numId="15" w16cid:durableId="1482455849">
    <w:abstractNumId w:val="9"/>
  </w:num>
  <w:num w:numId="16" w16cid:durableId="5989082">
    <w:abstractNumId w:val="4"/>
  </w:num>
  <w:num w:numId="17" w16cid:durableId="854877893">
    <w:abstractNumId w:val="20"/>
  </w:num>
  <w:num w:numId="18" w16cid:durableId="1558513323">
    <w:abstractNumId w:val="2"/>
  </w:num>
  <w:num w:numId="19" w16cid:durableId="797911802">
    <w:abstractNumId w:val="21"/>
  </w:num>
  <w:num w:numId="20" w16cid:durableId="1130123555">
    <w:abstractNumId w:val="23"/>
  </w:num>
  <w:num w:numId="21" w16cid:durableId="2033991407">
    <w:abstractNumId w:val="7"/>
  </w:num>
  <w:num w:numId="22" w16cid:durableId="153181452">
    <w:abstractNumId w:val="17"/>
  </w:num>
  <w:num w:numId="23" w16cid:durableId="1142624330">
    <w:abstractNumId w:val="3"/>
  </w:num>
  <w:num w:numId="24" w16cid:durableId="958142022">
    <w:abstractNumId w:val="13"/>
  </w:num>
  <w:num w:numId="25" w16cid:durableId="794299171">
    <w:abstractNumId w:val="22"/>
  </w:num>
  <w:num w:numId="26" w16cid:durableId="1368066058">
    <w:abstractNumId w:val="1"/>
  </w:num>
  <w:num w:numId="27" w16cid:durableId="2025129469">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CF2"/>
    <w:rsid w:val="000027AF"/>
    <w:rsid w:val="00007367"/>
    <w:rsid w:val="00016F25"/>
    <w:rsid w:val="00017C3B"/>
    <w:rsid w:val="00027A65"/>
    <w:rsid w:val="0003313A"/>
    <w:rsid w:val="00034918"/>
    <w:rsid w:val="00043CB3"/>
    <w:rsid w:val="000452E9"/>
    <w:rsid w:val="000573E9"/>
    <w:rsid w:val="00060BB4"/>
    <w:rsid w:val="00062DB1"/>
    <w:rsid w:val="00070059"/>
    <w:rsid w:val="0008259D"/>
    <w:rsid w:val="00082E4F"/>
    <w:rsid w:val="000938C2"/>
    <w:rsid w:val="000970CB"/>
    <w:rsid w:val="000A08A0"/>
    <w:rsid w:val="000A26FA"/>
    <w:rsid w:val="000A2F9F"/>
    <w:rsid w:val="000A4DCD"/>
    <w:rsid w:val="000B29BF"/>
    <w:rsid w:val="000B5243"/>
    <w:rsid w:val="000C15F7"/>
    <w:rsid w:val="000D0EFF"/>
    <w:rsid w:val="000D1747"/>
    <w:rsid w:val="000D6A07"/>
    <w:rsid w:val="000E0616"/>
    <w:rsid w:val="000E2366"/>
    <w:rsid w:val="000E6AA8"/>
    <w:rsid w:val="000F1358"/>
    <w:rsid w:val="000F7792"/>
    <w:rsid w:val="001052FB"/>
    <w:rsid w:val="00111449"/>
    <w:rsid w:val="00120A96"/>
    <w:rsid w:val="001220F6"/>
    <w:rsid w:val="0012516C"/>
    <w:rsid w:val="00127FAD"/>
    <w:rsid w:val="0013279E"/>
    <w:rsid w:val="00132B79"/>
    <w:rsid w:val="00135151"/>
    <w:rsid w:val="0013566B"/>
    <w:rsid w:val="0014490D"/>
    <w:rsid w:val="00145639"/>
    <w:rsid w:val="0015080F"/>
    <w:rsid w:val="00150F70"/>
    <w:rsid w:val="00151A94"/>
    <w:rsid w:val="001522DF"/>
    <w:rsid w:val="00155E65"/>
    <w:rsid w:val="001624FD"/>
    <w:rsid w:val="001736CA"/>
    <w:rsid w:val="00175569"/>
    <w:rsid w:val="00176ADE"/>
    <w:rsid w:val="00182533"/>
    <w:rsid w:val="00185067"/>
    <w:rsid w:val="001863D2"/>
    <w:rsid w:val="00187D77"/>
    <w:rsid w:val="00192760"/>
    <w:rsid w:val="0019327A"/>
    <w:rsid w:val="00193361"/>
    <w:rsid w:val="0019523B"/>
    <w:rsid w:val="001961C4"/>
    <w:rsid w:val="00196960"/>
    <w:rsid w:val="00196C36"/>
    <w:rsid w:val="001973AC"/>
    <w:rsid w:val="001A5F7C"/>
    <w:rsid w:val="001B081E"/>
    <w:rsid w:val="001B465D"/>
    <w:rsid w:val="001C7750"/>
    <w:rsid w:val="001C799E"/>
    <w:rsid w:val="001D0623"/>
    <w:rsid w:val="001D487F"/>
    <w:rsid w:val="001D5A81"/>
    <w:rsid w:val="001D7AB3"/>
    <w:rsid w:val="001E56EE"/>
    <w:rsid w:val="001E735F"/>
    <w:rsid w:val="001E76D6"/>
    <w:rsid w:val="001F3F3C"/>
    <w:rsid w:val="001F4EEB"/>
    <w:rsid w:val="00203D49"/>
    <w:rsid w:val="00205E01"/>
    <w:rsid w:val="00207F1C"/>
    <w:rsid w:val="00216FBB"/>
    <w:rsid w:val="002171E1"/>
    <w:rsid w:val="00217BA7"/>
    <w:rsid w:val="00220794"/>
    <w:rsid w:val="002228AB"/>
    <w:rsid w:val="002275D6"/>
    <w:rsid w:val="0023292D"/>
    <w:rsid w:val="00237A88"/>
    <w:rsid w:val="0024015A"/>
    <w:rsid w:val="00255D40"/>
    <w:rsid w:val="00255FB6"/>
    <w:rsid w:val="00256675"/>
    <w:rsid w:val="002666C2"/>
    <w:rsid w:val="00270AA9"/>
    <w:rsid w:val="00276CA4"/>
    <w:rsid w:val="002809FB"/>
    <w:rsid w:val="002833B1"/>
    <w:rsid w:val="002860BC"/>
    <w:rsid w:val="002A0F27"/>
    <w:rsid w:val="002A23B5"/>
    <w:rsid w:val="002A249C"/>
    <w:rsid w:val="002A434D"/>
    <w:rsid w:val="002C3DF2"/>
    <w:rsid w:val="002C480A"/>
    <w:rsid w:val="002C56F7"/>
    <w:rsid w:val="002C58D3"/>
    <w:rsid w:val="002D0A29"/>
    <w:rsid w:val="002D2F72"/>
    <w:rsid w:val="002D4C74"/>
    <w:rsid w:val="002E2981"/>
    <w:rsid w:val="002F359E"/>
    <w:rsid w:val="002F3F10"/>
    <w:rsid w:val="002F5534"/>
    <w:rsid w:val="00302AAC"/>
    <w:rsid w:val="003057DC"/>
    <w:rsid w:val="00306463"/>
    <w:rsid w:val="003116D0"/>
    <w:rsid w:val="00311DB8"/>
    <w:rsid w:val="003150ED"/>
    <w:rsid w:val="003158EA"/>
    <w:rsid w:val="00317015"/>
    <w:rsid w:val="0033002F"/>
    <w:rsid w:val="00330440"/>
    <w:rsid w:val="00333773"/>
    <w:rsid w:val="00333B08"/>
    <w:rsid w:val="00333F03"/>
    <w:rsid w:val="00343B42"/>
    <w:rsid w:val="003477A7"/>
    <w:rsid w:val="003557C9"/>
    <w:rsid w:val="00356EE2"/>
    <w:rsid w:val="003662BC"/>
    <w:rsid w:val="00366F0B"/>
    <w:rsid w:val="003672C1"/>
    <w:rsid w:val="0037250A"/>
    <w:rsid w:val="0037377D"/>
    <w:rsid w:val="00373FA7"/>
    <w:rsid w:val="00380CC2"/>
    <w:rsid w:val="0038147D"/>
    <w:rsid w:val="003818E8"/>
    <w:rsid w:val="00381A6A"/>
    <w:rsid w:val="00384104"/>
    <w:rsid w:val="00385AA8"/>
    <w:rsid w:val="00391B0F"/>
    <w:rsid w:val="0039532D"/>
    <w:rsid w:val="003A5D98"/>
    <w:rsid w:val="003C183C"/>
    <w:rsid w:val="003C29E2"/>
    <w:rsid w:val="003C3A69"/>
    <w:rsid w:val="003C3B8D"/>
    <w:rsid w:val="003D3810"/>
    <w:rsid w:val="003E0301"/>
    <w:rsid w:val="003E107A"/>
    <w:rsid w:val="004002E6"/>
    <w:rsid w:val="00425149"/>
    <w:rsid w:val="00430289"/>
    <w:rsid w:val="00434094"/>
    <w:rsid w:val="00442335"/>
    <w:rsid w:val="004454A4"/>
    <w:rsid w:val="004457EE"/>
    <w:rsid w:val="00446E84"/>
    <w:rsid w:val="00454C6F"/>
    <w:rsid w:val="004619D5"/>
    <w:rsid w:val="00473C78"/>
    <w:rsid w:val="00476BB7"/>
    <w:rsid w:val="00477ACA"/>
    <w:rsid w:val="004869B0"/>
    <w:rsid w:val="004A1AF0"/>
    <w:rsid w:val="004A5875"/>
    <w:rsid w:val="004A7012"/>
    <w:rsid w:val="004B024A"/>
    <w:rsid w:val="004B3E8F"/>
    <w:rsid w:val="004B5DF0"/>
    <w:rsid w:val="004B7E1B"/>
    <w:rsid w:val="004C301B"/>
    <w:rsid w:val="004C3510"/>
    <w:rsid w:val="004D2B26"/>
    <w:rsid w:val="004D6C73"/>
    <w:rsid w:val="004E2CAA"/>
    <w:rsid w:val="004E5AFF"/>
    <w:rsid w:val="004F78E0"/>
    <w:rsid w:val="00500F57"/>
    <w:rsid w:val="00502F78"/>
    <w:rsid w:val="005073F2"/>
    <w:rsid w:val="0050757C"/>
    <w:rsid w:val="00516B9A"/>
    <w:rsid w:val="00520314"/>
    <w:rsid w:val="005252AF"/>
    <w:rsid w:val="00532BFA"/>
    <w:rsid w:val="00534018"/>
    <w:rsid w:val="005351AA"/>
    <w:rsid w:val="005369D6"/>
    <w:rsid w:val="00542099"/>
    <w:rsid w:val="00544B03"/>
    <w:rsid w:val="005522EC"/>
    <w:rsid w:val="005611F3"/>
    <w:rsid w:val="005640D2"/>
    <w:rsid w:val="005654C8"/>
    <w:rsid w:val="00576E02"/>
    <w:rsid w:val="00580FCD"/>
    <w:rsid w:val="00587AB6"/>
    <w:rsid w:val="005A155E"/>
    <w:rsid w:val="005A2664"/>
    <w:rsid w:val="005A6CC7"/>
    <w:rsid w:val="005B1233"/>
    <w:rsid w:val="005B177E"/>
    <w:rsid w:val="005B18CC"/>
    <w:rsid w:val="005B18D3"/>
    <w:rsid w:val="005E034C"/>
    <w:rsid w:val="005E0B2B"/>
    <w:rsid w:val="005E38AE"/>
    <w:rsid w:val="005F01F7"/>
    <w:rsid w:val="005F425D"/>
    <w:rsid w:val="005F7EE9"/>
    <w:rsid w:val="00607B48"/>
    <w:rsid w:val="006106E1"/>
    <w:rsid w:val="0061205C"/>
    <w:rsid w:val="00612516"/>
    <w:rsid w:val="00614582"/>
    <w:rsid w:val="0062347C"/>
    <w:rsid w:val="006321E7"/>
    <w:rsid w:val="00636D13"/>
    <w:rsid w:val="006426D9"/>
    <w:rsid w:val="0065766F"/>
    <w:rsid w:val="00657748"/>
    <w:rsid w:val="00664377"/>
    <w:rsid w:val="0066677E"/>
    <w:rsid w:val="00673232"/>
    <w:rsid w:val="0067340D"/>
    <w:rsid w:val="00680942"/>
    <w:rsid w:val="0069064B"/>
    <w:rsid w:val="0069603C"/>
    <w:rsid w:val="006B3AEE"/>
    <w:rsid w:val="006B6A63"/>
    <w:rsid w:val="006C2781"/>
    <w:rsid w:val="006C29FB"/>
    <w:rsid w:val="006C2C44"/>
    <w:rsid w:val="006C4957"/>
    <w:rsid w:val="006D00B5"/>
    <w:rsid w:val="006D2C07"/>
    <w:rsid w:val="006D43E3"/>
    <w:rsid w:val="006D735E"/>
    <w:rsid w:val="006D7722"/>
    <w:rsid w:val="006F4C58"/>
    <w:rsid w:val="0070255E"/>
    <w:rsid w:val="00707CC7"/>
    <w:rsid w:val="00720224"/>
    <w:rsid w:val="007253CE"/>
    <w:rsid w:val="00734F48"/>
    <w:rsid w:val="007372C2"/>
    <w:rsid w:val="00741C2D"/>
    <w:rsid w:val="007447BC"/>
    <w:rsid w:val="0075401B"/>
    <w:rsid w:val="00773165"/>
    <w:rsid w:val="0077407D"/>
    <w:rsid w:val="00774E96"/>
    <w:rsid w:val="00790489"/>
    <w:rsid w:val="007915D2"/>
    <w:rsid w:val="0079244E"/>
    <w:rsid w:val="0079454E"/>
    <w:rsid w:val="007946B8"/>
    <w:rsid w:val="007965C9"/>
    <w:rsid w:val="007A0E6D"/>
    <w:rsid w:val="007A2E9A"/>
    <w:rsid w:val="007A4D30"/>
    <w:rsid w:val="007A7391"/>
    <w:rsid w:val="007B6BD8"/>
    <w:rsid w:val="007C2713"/>
    <w:rsid w:val="007C5B89"/>
    <w:rsid w:val="007C77A5"/>
    <w:rsid w:val="007D0B49"/>
    <w:rsid w:val="007D4CD4"/>
    <w:rsid w:val="007D57D8"/>
    <w:rsid w:val="007D7486"/>
    <w:rsid w:val="007E1F5C"/>
    <w:rsid w:val="007E3288"/>
    <w:rsid w:val="007F522D"/>
    <w:rsid w:val="007F7D85"/>
    <w:rsid w:val="00802549"/>
    <w:rsid w:val="008036C6"/>
    <w:rsid w:val="00803815"/>
    <w:rsid w:val="0081011D"/>
    <w:rsid w:val="00810D8B"/>
    <w:rsid w:val="0081541C"/>
    <w:rsid w:val="008155D5"/>
    <w:rsid w:val="00820A7F"/>
    <w:rsid w:val="008211B0"/>
    <w:rsid w:val="0084097B"/>
    <w:rsid w:val="00843645"/>
    <w:rsid w:val="008463E6"/>
    <w:rsid w:val="00861CBE"/>
    <w:rsid w:val="0086522D"/>
    <w:rsid w:val="00870B3C"/>
    <w:rsid w:val="008744CD"/>
    <w:rsid w:val="00874B9F"/>
    <w:rsid w:val="00875047"/>
    <w:rsid w:val="008754C8"/>
    <w:rsid w:val="00886C09"/>
    <w:rsid w:val="00886F0D"/>
    <w:rsid w:val="00891A34"/>
    <w:rsid w:val="00893B73"/>
    <w:rsid w:val="00894299"/>
    <w:rsid w:val="008A191D"/>
    <w:rsid w:val="008B5279"/>
    <w:rsid w:val="008B7FF1"/>
    <w:rsid w:val="008C0EEB"/>
    <w:rsid w:val="008C3531"/>
    <w:rsid w:val="008C6FB5"/>
    <w:rsid w:val="008C7978"/>
    <w:rsid w:val="008D4764"/>
    <w:rsid w:val="008F6529"/>
    <w:rsid w:val="00911985"/>
    <w:rsid w:val="00912DE6"/>
    <w:rsid w:val="00920471"/>
    <w:rsid w:val="00921199"/>
    <w:rsid w:val="00930212"/>
    <w:rsid w:val="009367A0"/>
    <w:rsid w:val="00946722"/>
    <w:rsid w:val="0095136B"/>
    <w:rsid w:val="00951F34"/>
    <w:rsid w:val="00956DEB"/>
    <w:rsid w:val="00956DF5"/>
    <w:rsid w:val="009606E7"/>
    <w:rsid w:val="00965513"/>
    <w:rsid w:val="009713F0"/>
    <w:rsid w:val="009716D2"/>
    <w:rsid w:val="00971844"/>
    <w:rsid w:val="009724A1"/>
    <w:rsid w:val="00981368"/>
    <w:rsid w:val="009849CD"/>
    <w:rsid w:val="00987F7D"/>
    <w:rsid w:val="00992BB4"/>
    <w:rsid w:val="009A301F"/>
    <w:rsid w:val="009C3945"/>
    <w:rsid w:val="009C4578"/>
    <w:rsid w:val="009C522E"/>
    <w:rsid w:val="009C5C78"/>
    <w:rsid w:val="009D0B0E"/>
    <w:rsid w:val="009D37ED"/>
    <w:rsid w:val="009D3B53"/>
    <w:rsid w:val="009D4C00"/>
    <w:rsid w:val="009E2698"/>
    <w:rsid w:val="009F1BA5"/>
    <w:rsid w:val="009F523D"/>
    <w:rsid w:val="009F5612"/>
    <w:rsid w:val="00A15471"/>
    <w:rsid w:val="00A156A3"/>
    <w:rsid w:val="00A16E94"/>
    <w:rsid w:val="00A37D83"/>
    <w:rsid w:val="00A51BF3"/>
    <w:rsid w:val="00A541FB"/>
    <w:rsid w:val="00A546DA"/>
    <w:rsid w:val="00A54704"/>
    <w:rsid w:val="00A552CF"/>
    <w:rsid w:val="00A6045C"/>
    <w:rsid w:val="00A612C9"/>
    <w:rsid w:val="00A61FC7"/>
    <w:rsid w:val="00A62635"/>
    <w:rsid w:val="00A6545D"/>
    <w:rsid w:val="00A67A97"/>
    <w:rsid w:val="00A71BD0"/>
    <w:rsid w:val="00A761C0"/>
    <w:rsid w:val="00A816A5"/>
    <w:rsid w:val="00A852FA"/>
    <w:rsid w:val="00A9193A"/>
    <w:rsid w:val="00A92D14"/>
    <w:rsid w:val="00A970DC"/>
    <w:rsid w:val="00AA48D6"/>
    <w:rsid w:val="00AA5CCE"/>
    <w:rsid w:val="00AA6510"/>
    <w:rsid w:val="00AA79ED"/>
    <w:rsid w:val="00AA7AF6"/>
    <w:rsid w:val="00AB01B1"/>
    <w:rsid w:val="00AB6B7D"/>
    <w:rsid w:val="00AC08AF"/>
    <w:rsid w:val="00AC1CEB"/>
    <w:rsid w:val="00AC6022"/>
    <w:rsid w:val="00AD3401"/>
    <w:rsid w:val="00AD35DE"/>
    <w:rsid w:val="00AE1658"/>
    <w:rsid w:val="00AF4E54"/>
    <w:rsid w:val="00B06725"/>
    <w:rsid w:val="00B06F95"/>
    <w:rsid w:val="00B102DF"/>
    <w:rsid w:val="00B208EE"/>
    <w:rsid w:val="00B23BFA"/>
    <w:rsid w:val="00B356EA"/>
    <w:rsid w:val="00B4442D"/>
    <w:rsid w:val="00B45833"/>
    <w:rsid w:val="00B4655B"/>
    <w:rsid w:val="00B5551A"/>
    <w:rsid w:val="00B6252D"/>
    <w:rsid w:val="00B67CC5"/>
    <w:rsid w:val="00B67CE3"/>
    <w:rsid w:val="00B80396"/>
    <w:rsid w:val="00B80753"/>
    <w:rsid w:val="00B82F20"/>
    <w:rsid w:val="00B867D6"/>
    <w:rsid w:val="00B91C2B"/>
    <w:rsid w:val="00B96944"/>
    <w:rsid w:val="00BA2379"/>
    <w:rsid w:val="00BA735B"/>
    <w:rsid w:val="00BA7B09"/>
    <w:rsid w:val="00BB09F8"/>
    <w:rsid w:val="00BC53A4"/>
    <w:rsid w:val="00BC55FA"/>
    <w:rsid w:val="00BD069C"/>
    <w:rsid w:val="00BD2365"/>
    <w:rsid w:val="00BE7CDD"/>
    <w:rsid w:val="00BF0F21"/>
    <w:rsid w:val="00BF2961"/>
    <w:rsid w:val="00BF6214"/>
    <w:rsid w:val="00C02407"/>
    <w:rsid w:val="00C02AB0"/>
    <w:rsid w:val="00C05A0E"/>
    <w:rsid w:val="00C132F5"/>
    <w:rsid w:val="00C17CC1"/>
    <w:rsid w:val="00C22220"/>
    <w:rsid w:val="00C24F15"/>
    <w:rsid w:val="00C33F70"/>
    <w:rsid w:val="00C5199B"/>
    <w:rsid w:val="00C51FAA"/>
    <w:rsid w:val="00C52A4D"/>
    <w:rsid w:val="00C6215C"/>
    <w:rsid w:val="00C62CC3"/>
    <w:rsid w:val="00C6411E"/>
    <w:rsid w:val="00C7243E"/>
    <w:rsid w:val="00C80180"/>
    <w:rsid w:val="00C8410D"/>
    <w:rsid w:val="00C855BE"/>
    <w:rsid w:val="00C86F8D"/>
    <w:rsid w:val="00C91997"/>
    <w:rsid w:val="00C95102"/>
    <w:rsid w:val="00C95AD4"/>
    <w:rsid w:val="00CA15C3"/>
    <w:rsid w:val="00CA24C3"/>
    <w:rsid w:val="00CA5E6C"/>
    <w:rsid w:val="00CA6AC6"/>
    <w:rsid w:val="00CA7D57"/>
    <w:rsid w:val="00CB7FDA"/>
    <w:rsid w:val="00CC4421"/>
    <w:rsid w:val="00CC49C6"/>
    <w:rsid w:val="00CC5885"/>
    <w:rsid w:val="00CD3719"/>
    <w:rsid w:val="00CD439D"/>
    <w:rsid w:val="00CD486C"/>
    <w:rsid w:val="00CE6B97"/>
    <w:rsid w:val="00CE7862"/>
    <w:rsid w:val="00CF5D7E"/>
    <w:rsid w:val="00CF69DD"/>
    <w:rsid w:val="00D06EC0"/>
    <w:rsid w:val="00D07429"/>
    <w:rsid w:val="00D137E5"/>
    <w:rsid w:val="00D204E8"/>
    <w:rsid w:val="00D24A5A"/>
    <w:rsid w:val="00D357B2"/>
    <w:rsid w:val="00D50120"/>
    <w:rsid w:val="00D60CE7"/>
    <w:rsid w:val="00D647D8"/>
    <w:rsid w:val="00D8130A"/>
    <w:rsid w:val="00D85906"/>
    <w:rsid w:val="00D90E20"/>
    <w:rsid w:val="00D92FF4"/>
    <w:rsid w:val="00D93574"/>
    <w:rsid w:val="00D93EFA"/>
    <w:rsid w:val="00DB3CFB"/>
    <w:rsid w:val="00DB5DCA"/>
    <w:rsid w:val="00DC3699"/>
    <w:rsid w:val="00DE0BB8"/>
    <w:rsid w:val="00DE3DF8"/>
    <w:rsid w:val="00DF1D96"/>
    <w:rsid w:val="00E01697"/>
    <w:rsid w:val="00E12F01"/>
    <w:rsid w:val="00E13FA1"/>
    <w:rsid w:val="00E15DA1"/>
    <w:rsid w:val="00E213DB"/>
    <w:rsid w:val="00E24FDA"/>
    <w:rsid w:val="00E25F90"/>
    <w:rsid w:val="00E331EB"/>
    <w:rsid w:val="00E34400"/>
    <w:rsid w:val="00E50BA7"/>
    <w:rsid w:val="00E518ED"/>
    <w:rsid w:val="00E551CF"/>
    <w:rsid w:val="00E64FE3"/>
    <w:rsid w:val="00E6654D"/>
    <w:rsid w:val="00E74806"/>
    <w:rsid w:val="00E82C1E"/>
    <w:rsid w:val="00E91A4D"/>
    <w:rsid w:val="00E940FB"/>
    <w:rsid w:val="00E94ACF"/>
    <w:rsid w:val="00EA77FC"/>
    <w:rsid w:val="00EB08F4"/>
    <w:rsid w:val="00EB5CD4"/>
    <w:rsid w:val="00EB7660"/>
    <w:rsid w:val="00EB7B58"/>
    <w:rsid w:val="00EC1E64"/>
    <w:rsid w:val="00EC55F9"/>
    <w:rsid w:val="00EC6DC1"/>
    <w:rsid w:val="00ED0D0E"/>
    <w:rsid w:val="00ED103D"/>
    <w:rsid w:val="00EE1480"/>
    <w:rsid w:val="00EE267A"/>
    <w:rsid w:val="00EE6091"/>
    <w:rsid w:val="00EF03C5"/>
    <w:rsid w:val="00EF0B12"/>
    <w:rsid w:val="00EF6485"/>
    <w:rsid w:val="00EF73E1"/>
    <w:rsid w:val="00F020D4"/>
    <w:rsid w:val="00F17115"/>
    <w:rsid w:val="00F1732B"/>
    <w:rsid w:val="00F34149"/>
    <w:rsid w:val="00F3784D"/>
    <w:rsid w:val="00F40C0D"/>
    <w:rsid w:val="00F43CAE"/>
    <w:rsid w:val="00F44590"/>
    <w:rsid w:val="00F44D7A"/>
    <w:rsid w:val="00F44FBF"/>
    <w:rsid w:val="00F50246"/>
    <w:rsid w:val="00F605C3"/>
    <w:rsid w:val="00F60D8F"/>
    <w:rsid w:val="00F61DF2"/>
    <w:rsid w:val="00F64A27"/>
    <w:rsid w:val="00F754A8"/>
    <w:rsid w:val="00F81E5E"/>
    <w:rsid w:val="00F837C9"/>
    <w:rsid w:val="00F875F9"/>
    <w:rsid w:val="00F8779B"/>
    <w:rsid w:val="00F940AB"/>
    <w:rsid w:val="00F95495"/>
    <w:rsid w:val="00F96903"/>
    <w:rsid w:val="00FA7899"/>
    <w:rsid w:val="00FB216A"/>
    <w:rsid w:val="00FB4D1F"/>
    <w:rsid w:val="00FB539C"/>
    <w:rsid w:val="00FC50E5"/>
    <w:rsid w:val="00FC6242"/>
    <w:rsid w:val="00FC6ED8"/>
    <w:rsid w:val="00FC7CF2"/>
    <w:rsid w:val="00FD0F5E"/>
    <w:rsid w:val="00FD4F37"/>
    <w:rsid w:val="00FE5476"/>
    <w:rsid w:val="00FF3548"/>
    <w:rsid w:val="00FF5FE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26A31"/>
  <w15:docId w15:val="{37FD3D4D-A147-4EC3-A495-25198780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s-AR" w:eastAsia="es-AR"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844"/>
    <w:rPr>
      <w:shd w:val="clear" w:color="auto" w:fill="FBFBFB"/>
    </w:rPr>
  </w:style>
  <w:style w:type="paragraph" w:styleId="Ttulo1">
    <w:name w:val="heading 1"/>
    <w:basedOn w:val="Normal"/>
    <w:next w:val="Normal"/>
    <w:uiPriority w:val="9"/>
    <w:qFormat/>
    <w:pPr>
      <w:keepNext/>
      <w:keepLines/>
      <w:spacing w:before="360" w:after="80"/>
      <w:jc w:val="center"/>
      <w:outlineLvl w:val="0"/>
    </w:pPr>
    <w:rPr>
      <w:b/>
      <w:color w:val="2F5496"/>
      <w:sz w:val="40"/>
      <w:szCs w:val="40"/>
    </w:rPr>
  </w:style>
  <w:style w:type="paragraph" w:styleId="Ttulo2">
    <w:name w:val="heading 2"/>
    <w:basedOn w:val="Normal"/>
    <w:next w:val="Normal"/>
    <w:uiPriority w:val="9"/>
    <w:unhideWhenUsed/>
    <w:qFormat/>
    <w:pPr>
      <w:keepNext/>
      <w:keepLines/>
      <w:spacing w:before="160" w:after="80"/>
      <w:outlineLvl w:val="1"/>
    </w:pPr>
    <w:rPr>
      <w:b/>
      <w:color w:val="2F5496"/>
      <w:sz w:val="32"/>
      <w:szCs w:val="32"/>
    </w:rPr>
  </w:style>
  <w:style w:type="paragraph" w:styleId="Ttulo3">
    <w:name w:val="heading 3"/>
    <w:basedOn w:val="Normal"/>
    <w:next w:val="Normal"/>
    <w:uiPriority w:val="9"/>
    <w:unhideWhenUsed/>
    <w:qFormat/>
    <w:pPr>
      <w:keepNext/>
      <w:keepLines/>
      <w:spacing w:before="160" w:after="80"/>
      <w:outlineLvl w:val="2"/>
    </w:pPr>
    <w:rPr>
      <w:b/>
      <w:color w:val="2F5496"/>
      <w:sz w:val="28"/>
      <w:szCs w:val="28"/>
    </w:rPr>
  </w:style>
  <w:style w:type="paragraph" w:styleId="Ttulo4">
    <w:name w:val="heading 4"/>
    <w:basedOn w:val="Normal"/>
    <w:next w:val="Normal"/>
    <w:uiPriority w:val="9"/>
    <w:unhideWhenUsed/>
    <w:qFormat/>
    <w:pPr>
      <w:keepNext/>
      <w:keepLines/>
      <w:spacing w:before="80" w:after="40"/>
      <w:outlineLvl w:val="3"/>
    </w:pPr>
    <w:rPr>
      <w:i/>
      <w:color w:val="2F5496"/>
    </w:rPr>
  </w:style>
  <w:style w:type="paragraph" w:styleId="Ttulo5">
    <w:name w:val="heading 5"/>
    <w:basedOn w:val="Normal"/>
    <w:next w:val="Normal"/>
    <w:uiPriority w:val="9"/>
    <w:unhideWhenUsed/>
    <w:qFormat/>
    <w:pPr>
      <w:keepNext/>
      <w:keepLines/>
      <w:spacing w:before="80" w:after="40"/>
      <w:outlineLvl w:val="4"/>
    </w:pPr>
    <w:rPr>
      <w:color w:val="2F5496"/>
    </w:rPr>
  </w:style>
  <w:style w:type="paragraph" w:styleId="Ttulo6">
    <w:name w:val="heading 6"/>
    <w:basedOn w:val="Normal"/>
    <w:next w:val="Normal"/>
    <w:uiPriority w:val="9"/>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Calibri" w:eastAsia="Calibri" w:hAnsi="Calibri" w:cs="Calibri"/>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70" w:type="dxa"/>
        <w:right w:w="70" w:type="dxa"/>
      </w:tblCellMar>
    </w:tblPr>
  </w:style>
  <w:style w:type="paragraph" w:styleId="Prrafodelista">
    <w:name w:val="List Paragraph"/>
    <w:basedOn w:val="Normal"/>
    <w:uiPriority w:val="34"/>
    <w:qFormat/>
    <w:rsid w:val="00062DB1"/>
    <w:pPr>
      <w:contextualSpacing/>
    </w:pPr>
  </w:style>
  <w:style w:type="character" w:styleId="Hipervnculo">
    <w:name w:val="Hyperlink"/>
    <w:basedOn w:val="Fuentedeprrafopredeter"/>
    <w:uiPriority w:val="99"/>
    <w:unhideWhenUsed/>
    <w:rsid w:val="00062DB1"/>
    <w:rPr>
      <w:color w:val="0000FF" w:themeColor="hyperlink"/>
      <w:u w:val="single"/>
    </w:rPr>
  </w:style>
  <w:style w:type="character" w:styleId="Mencinsinresolver">
    <w:name w:val="Unresolved Mention"/>
    <w:basedOn w:val="Fuentedeprrafopredeter"/>
    <w:uiPriority w:val="99"/>
    <w:semiHidden/>
    <w:unhideWhenUsed/>
    <w:rsid w:val="00062DB1"/>
    <w:rPr>
      <w:color w:val="605E5C"/>
      <w:shd w:val="clear" w:color="auto" w:fill="E1DFDD"/>
    </w:rPr>
  </w:style>
  <w:style w:type="paragraph" w:styleId="NormalWeb">
    <w:name w:val="Normal (Web)"/>
    <w:basedOn w:val="Normal"/>
    <w:uiPriority w:val="99"/>
    <w:unhideWhenUsed/>
    <w:rsid w:val="00185067"/>
    <w:pPr>
      <w:spacing w:before="100" w:beforeAutospacing="1" w:after="100" w:afterAutospacing="1" w:line="240" w:lineRule="auto"/>
      <w:jc w:val="left"/>
    </w:pPr>
    <w:rPr>
      <w:rFonts w:ascii="Times New Roman" w:eastAsia="Times New Roman" w:hAnsi="Times New Roman" w:cs="Times New Roman"/>
    </w:rPr>
  </w:style>
  <w:style w:type="paragraph" w:styleId="Descripcin">
    <w:name w:val="caption"/>
    <w:basedOn w:val="Normal"/>
    <w:next w:val="Normal"/>
    <w:uiPriority w:val="35"/>
    <w:unhideWhenUsed/>
    <w:qFormat/>
    <w:rsid w:val="00502F78"/>
    <w:pPr>
      <w:spacing w:after="200" w:line="240" w:lineRule="auto"/>
    </w:pPr>
    <w:rPr>
      <w:i/>
      <w:iCs/>
      <w:color w:val="1F497D" w:themeColor="text2"/>
      <w:sz w:val="18"/>
      <w:szCs w:val="18"/>
    </w:rPr>
  </w:style>
  <w:style w:type="character" w:styleId="Textodelmarcadordeposicin">
    <w:name w:val="Placeholder Text"/>
    <w:basedOn w:val="Fuentedeprrafopredeter"/>
    <w:uiPriority w:val="99"/>
    <w:semiHidden/>
    <w:rsid w:val="00FC50E5"/>
    <w:rPr>
      <w:color w:val="666666"/>
    </w:rPr>
  </w:style>
  <w:style w:type="paragraph" w:styleId="TtuloTDC">
    <w:name w:val="TOC Heading"/>
    <w:basedOn w:val="Ttulo1"/>
    <w:next w:val="Normal"/>
    <w:uiPriority w:val="39"/>
    <w:unhideWhenUsed/>
    <w:qFormat/>
    <w:rsid w:val="000970CB"/>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0970CB"/>
    <w:pPr>
      <w:spacing w:after="100"/>
    </w:pPr>
  </w:style>
  <w:style w:type="paragraph" w:styleId="TDC2">
    <w:name w:val="toc 2"/>
    <w:basedOn w:val="Normal"/>
    <w:next w:val="Normal"/>
    <w:autoRedefine/>
    <w:uiPriority w:val="39"/>
    <w:unhideWhenUsed/>
    <w:rsid w:val="000970CB"/>
    <w:pPr>
      <w:spacing w:after="100"/>
      <w:ind w:left="240"/>
    </w:pPr>
  </w:style>
  <w:style w:type="paragraph" w:styleId="TDC3">
    <w:name w:val="toc 3"/>
    <w:basedOn w:val="Normal"/>
    <w:next w:val="Normal"/>
    <w:autoRedefine/>
    <w:uiPriority w:val="39"/>
    <w:unhideWhenUsed/>
    <w:rsid w:val="000970CB"/>
    <w:pPr>
      <w:spacing w:after="100"/>
      <w:ind w:left="480"/>
    </w:pPr>
  </w:style>
  <w:style w:type="character" w:styleId="CdigoHTML">
    <w:name w:val="HTML Code"/>
    <w:basedOn w:val="Fuentedeprrafopredeter"/>
    <w:uiPriority w:val="99"/>
    <w:semiHidden/>
    <w:unhideWhenUsed/>
    <w:rsid w:val="00820A7F"/>
    <w:rPr>
      <w:rFonts w:ascii="Courier New" w:eastAsia="Times New Roman" w:hAnsi="Courier New" w:cs="Courier New"/>
      <w:sz w:val="20"/>
      <w:szCs w:val="20"/>
    </w:rPr>
  </w:style>
  <w:style w:type="character" w:customStyle="1" w:styleId="mwe-math-mathml-inline">
    <w:name w:val="mwe-math-mathml-inline"/>
    <w:basedOn w:val="Fuentedeprrafopredeter"/>
    <w:rsid w:val="00820A7F"/>
  </w:style>
  <w:style w:type="character" w:styleId="Textoennegrita">
    <w:name w:val="Strong"/>
    <w:uiPriority w:val="22"/>
    <w:qFormat/>
    <w:rsid w:val="00EE1480"/>
    <w:rPr>
      <w:rFonts w:ascii="Arial" w:hAnsi="Arial"/>
      <w:b/>
      <w:bCs/>
      <w:color w:val="auto"/>
      <w:sz w:val="24"/>
    </w:rPr>
  </w:style>
  <w:style w:type="character" w:styleId="nfasisintenso">
    <w:name w:val="Intense Emphasis"/>
    <w:basedOn w:val="Fuentedeprrafopredeter"/>
    <w:uiPriority w:val="21"/>
    <w:qFormat/>
    <w:rsid w:val="00EE1480"/>
    <w:rPr>
      <w:i/>
      <w:iCs/>
      <w:color w:val="4F81BD" w:themeColor="accent1"/>
    </w:rPr>
  </w:style>
  <w:style w:type="paragraph" w:styleId="Encabezado">
    <w:name w:val="header"/>
    <w:basedOn w:val="Normal"/>
    <w:link w:val="EncabezadoCar"/>
    <w:uiPriority w:val="99"/>
    <w:unhideWhenUsed/>
    <w:rsid w:val="00F9549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F95495"/>
  </w:style>
  <w:style w:type="paragraph" w:styleId="Piedepgina">
    <w:name w:val="footer"/>
    <w:basedOn w:val="Normal"/>
    <w:link w:val="PiedepginaCar"/>
    <w:uiPriority w:val="99"/>
    <w:unhideWhenUsed/>
    <w:rsid w:val="00F9549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F95495"/>
  </w:style>
  <w:style w:type="character" w:styleId="Hipervnculovisitado">
    <w:name w:val="FollowedHyperlink"/>
    <w:basedOn w:val="Fuentedeprrafopredeter"/>
    <w:uiPriority w:val="99"/>
    <w:semiHidden/>
    <w:unhideWhenUsed/>
    <w:rsid w:val="00F95495"/>
    <w:rPr>
      <w:color w:val="800080" w:themeColor="followedHyperlink"/>
      <w:u w:val="single"/>
    </w:rPr>
  </w:style>
  <w:style w:type="table" w:styleId="Tablaconcuadrcula">
    <w:name w:val="Table Grid"/>
    <w:basedOn w:val="Tablanormal"/>
    <w:uiPriority w:val="39"/>
    <w:rsid w:val="00302A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html">
    <w:name w:val="texhtml"/>
    <w:basedOn w:val="Fuentedeprrafopredeter"/>
    <w:rsid w:val="00FD0F5E"/>
  </w:style>
  <w:style w:type="character" w:customStyle="1" w:styleId="katex-mathml">
    <w:name w:val="katex-mathml"/>
    <w:basedOn w:val="Fuentedeprrafopredeter"/>
    <w:rsid w:val="00951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1129">
      <w:bodyDiv w:val="1"/>
      <w:marLeft w:val="0"/>
      <w:marRight w:val="0"/>
      <w:marTop w:val="0"/>
      <w:marBottom w:val="0"/>
      <w:divBdr>
        <w:top w:val="none" w:sz="0" w:space="0" w:color="auto"/>
        <w:left w:val="none" w:sz="0" w:space="0" w:color="auto"/>
        <w:bottom w:val="none" w:sz="0" w:space="0" w:color="auto"/>
        <w:right w:val="none" w:sz="0" w:space="0" w:color="auto"/>
      </w:divBdr>
    </w:div>
    <w:div w:id="53165063">
      <w:bodyDiv w:val="1"/>
      <w:marLeft w:val="0"/>
      <w:marRight w:val="0"/>
      <w:marTop w:val="0"/>
      <w:marBottom w:val="0"/>
      <w:divBdr>
        <w:top w:val="none" w:sz="0" w:space="0" w:color="auto"/>
        <w:left w:val="none" w:sz="0" w:space="0" w:color="auto"/>
        <w:bottom w:val="none" w:sz="0" w:space="0" w:color="auto"/>
        <w:right w:val="none" w:sz="0" w:space="0" w:color="auto"/>
      </w:divBdr>
    </w:div>
    <w:div w:id="84157155">
      <w:bodyDiv w:val="1"/>
      <w:marLeft w:val="0"/>
      <w:marRight w:val="0"/>
      <w:marTop w:val="0"/>
      <w:marBottom w:val="0"/>
      <w:divBdr>
        <w:top w:val="none" w:sz="0" w:space="0" w:color="auto"/>
        <w:left w:val="none" w:sz="0" w:space="0" w:color="auto"/>
        <w:bottom w:val="none" w:sz="0" w:space="0" w:color="auto"/>
        <w:right w:val="none" w:sz="0" w:space="0" w:color="auto"/>
      </w:divBdr>
    </w:div>
    <w:div w:id="89275676">
      <w:bodyDiv w:val="1"/>
      <w:marLeft w:val="0"/>
      <w:marRight w:val="0"/>
      <w:marTop w:val="0"/>
      <w:marBottom w:val="0"/>
      <w:divBdr>
        <w:top w:val="none" w:sz="0" w:space="0" w:color="auto"/>
        <w:left w:val="none" w:sz="0" w:space="0" w:color="auto"/>
        <w:bottom w:val="none" w:sz="0" w:space="0" w:color="auto"/>
        <w:right w:val="none" w:sz="0" w:space="0" w:color="auto"/>
      </w:divBdr>
    </w:div>
    <w:div w:id="97139011">
      <w:bodyDiv w:val="1"/>
      <w:marLeft w:val="0"/>
      <w:marRight w:val="0"/>
      <w:marTop w:val="0"/>
      <w:marBottom w:val="0"/>
      <w:divBdr>
        <w:top w:val="none" w:sz="0" w:space="0" w:color="auto"/>
        <w:left w:val="none" w:sz="0" w:space="0" w:color="auto"/>
        <w:bottom w:val="none" w:sz="0" w:space="0" w:color="auto"/>
        <w:right w:val="none" w:sz="0" w:space="0" w:color="auto"/>
      </w:divBdr>
    </w:div>
    <w:div w:id="160511135">
      <w:bodyDiv w:val="1"/>
      <w:marLeft w:val="0"/>
      <w:marRight w:val="0"/>
      <w:marTop w:val="0"/>
      <w:marBottom w:val="0"/>
      <w:divBdr>
        <w:top w:val="none" w:sz="0" w:space="0" w:color="auto"/>
        <w:left w:val="none" w:sz="0" w:space="0" w:color="auto"/>
        <w:bottom w:val="none" w:sz="0" w:space="0" w:color="auto"/>
        <w:right w:val="none" w:sz="0" w:space="0" w:color="auto"/>
      </w:divBdr>
    </w:div>
    <w:div w:id="179243080">
      <w:bodyDiv w:val="1"/>
      <w:marLeft w:val="0"/>
      <w:marRight w:val="0"/>
      <w:marTop w:val="0"/>
      <w:marBottom w:val="0"/>
      <w:divBdr>
        <w:top w:val="none" w:sz="0" w:space="0" w:color="auto"/>
        <w:left w:val="none" w:sz="0" w:space="0" w:color="auto"/>
        <w:bottom w:val="none" w:sz="0" w:space="0" w:color="auto"/>
        <w:right w:val="none" w:sz="0" w:space="0" w:color="auto"/>
      </w:divBdr>
    </w:div>
    <w:div w:id="192307008">
      <w:bodyDiv w:val="1"/>
      <w:marLeft w:val="0"/>
      <w:marRight w:val="0"/>
      <w:marTop w:val="0"/>
      <w:marBottom w:val="0"/>
      <w:divBdr>
        <w:top w:val="none" w:sz="0" w:space="0" w:color="auto"/>
        <w:left w:val="none" w:sz="0" w:space="0" w:color="auto"/>
        <w:bottom w:val="none" w:sz="0" w:space="0" w:color="auto"/>
        <w:right w:val="none" w:sz="0" w:space="0" w:color="auto"/>
      </w:divBdr>
    </w:div>
    <w:div w:id="218908778">
      <w:bodyDiv w:val="1"/>
      <w:marLeft w:val="0"/>
      <w:marRight w:val="0"/>
      <w:marTop w:val="0"/>
      <w:marBottom w:val="0"/>
      <w:divBdr>
        <w:top w:val="none" w:sz="0" w:space="0" w:color="auto"/>
        <w:left w:val="none" w:sz="0" w:space="0" w:color="auto"/>
        <w:bottom w:val="none" w:sz="0" w:space="0" w:color="auto"/>
        <w:right w:val="none" w:sz="0" w:space="0" w:color="auto"/>
      </w:divBdr>
    </w:div>
    <w:div w:id="242568773">
      <w:bodyDiv w:val="1"/>
      <w:marLeft w:val="0"/>
      <w:marRight w:val="0"/>
      <w:marTop w:val="0"/>
      <w:marBottom w:val="0"/>
      <w:divBdr>
        <w:top w:val="none" w:sz="0" w:space="0" w:color="auto"/>
        <w:left w:val="none" w:sz="0" w:space="0" w:color="auto"/>
        <w:bottom w:val="none" w:sz="0" w:space="0" w:color="auto"/>
        <w:right w:val="none" w:sz="0" w:space="0" w:color="auto"/>
      </w:divBdr>
    </w:div>
    <w:div w:id="265356969">
      <w:bodyDiv w:val="1"/>
      <w:marLeft w:val="0"/>
      <w:marRight w:val="0"/>
      <w:marTop w:val="0"/>
      <w:marBottom w:val="0"/>
      <w:divBdr>
        <w:top w:val="none" w:sz="0" w:space="0" w:color="auto"/>
        <w:left w:val="none" w:sz="0" w:space="0" w:color="auto"/>
        <w:bottom w:val="none" w:sz="0" w:space="0" w:color="auto"/>
        <w:right w:val="none" w:sz="0" w:space="0" w:color="auto"/>
      </w:divBdr>
    </w:div>
    <w:div w:id="286739194">
      <w:bodyDiv w:val="1"/>
      <w:marLeft w:val="0"/>
      <w:marRight w:val="0"/>
      <w:marTop w:val="0"/>
      <w:marBottom w:val="0"/>
      <w:divBdr>
        <w:top w:val="none" w:sz="0" w:space="0" w:color="auto"/>
        <w:left w:val="none" w:sz="0" w:space="0" w:color="auto"/>
        <w:bottom w:val="none" w:sz="0" w:space="0" w:color="auto"/>
        <w:right w:val="none" w:sz="0" w:space="0" w:color="auto"/>
      </w:divBdr>
    </w:div>
    <w:div w:id="322860115">
      <w:bodyDiv w:val="1"/>
      <w:marLeft w:val="0"/>
      <w:marRight w:val="0"/>
      <w:marTop w:val="0"/>
      <w:marBottom w:val="0"/>
      <w:divBdr>
        <w:top w:val="none" w:sz="0" w:space="0" w:color="auto"/>
        <w:left w:val="none" w:sz="0" w:space="0" w:color="auto"/>
        <w:bottom w:val="none" w:sz="0" w:space="0" w:color="auto"/>
        <w:right w:val="none" w:sz="0" w:space="0" w:color="auto"/>
      </w:divBdr>
    </w:div>
    <w:div w:id="371658711">
      <w:bodyDiv w:val="1"/>
      <w:marLeft w:val="0"/>
      <w:marRight w:val="0"/>
      <w:marTop w:val="0"/>
      <w:marBottom w:val="0"/>
      <w:divBdr>
        <w:top w:val="none" w:sz="0" w:space="0" w:color="auto"/>
        <w:left w:val="none" w:sz="0" w:space="0" w:color="auto"/>
        <w:bottom w:val="none" w:sz="0" w:space="0" w:color="auto"/>
        <w:right w:val="none" w:sz="0" w:space="0" w:color="auto"/>
      </w:divBdr>
    </w:div>
    <w:div w:id="394399772">
      <w:bodyDiv w:val="1"/>
      <w:marLeft w:val="0"/>
      <w:marRight w:val="0"/>
      <w:marTop w:val="0"/>
      <w:marBottom w:val="0"/>
      <w:divBdr>
        <w:top w:val="none" w:sz="0" w:space="0" w:color="auto"/>
        <w:left w:val="none" w:sz="0" w:space="0" w:color="auto"/>
        <w:bottom w:val="none" w:sz="0" w:space="0" w:color="auto"/>
        <w:right w:val="none" w:sz="0" w:space="0" w:color="auto"/>
      </w:divBdr>
    </w:div>
    <w:div w:id="401366424">
      <w:bodyDiv w:val="1"/>
      <w:marLeft w:val="0"/>
      <w:marRight w:val="0"/>
      <w:marTop w:val="0"/>
      <w:marBottom w:val="0"/>
      <w:divBdr>
        <w:top w:val="none" w:sz="0" w:space="0" w:color="auto"/>
        <w:left w:val="none" w:sz="0" w:space="0" w:color="auto"/>
        <w:bottom w:val="none" w:sz="0" w:space="0" w:color="auto"/>
        <w:right w:val="none" w:sz="0" w:space="0" w:color="auto"/>
      </w:divBdr>
    </w:div>
    <w:div w:id="428622404">
      <w:bodyDiv w:val="1"/>
      <w:marLeft w:val="0"/>
      <w:marRight w:val="0"/>
      <w:marTop w:val="0"/>
      <w:marBottom w:val="0"/>
      <w:divBdr>
        <w:top w:val="none" w:sz="0" w:space="0" w:color="auto"/>
        <w:left w:val="none" w:sz="0" w:space="0" w:color="auto"/>
        <w:bottom w:val="none" w:sz="0" w:space="0" w:color="auto"/>
        <w:right w:val="none" w:sz="0" w:space="0" w:color="auto"/>
      </w:divBdr>
    </w:div>
    <w:div w:id="440880976">
      <w:bodyDiv w:val="1"/>
      <w:marLeft w:val="0"/>
      <w:marRight w:val="0"/>
      <w:marTop w:val="0"/>
      <w:marBottom w:val="0"/>
      <w:divBdr>
        <w:top w:val="none" w:sz="0" w:space="0" w:color="auto"/>
        <w:left w:val="none" w:sz="0" w:space="0" w:color="auto"/>
        <w:bottom w:val="none" w:sz="0" w:space="0" w:color="auto"/>
        <w:right w:val="none" w:sz="0" w:space="0" w:color="auto"/>
      </w:divBdr>
    </w:div>
    <w:div w:id="467823351">
      <w:bodyDiv w:val="1"/>
      <w:marLeft w:val="0"/>
      <w:marRight w:val="0"/>
      <w:marTop w:val="0"/>
      <w:marBottom w:val="0"/>
      <w:divBdr>
        <w:top w:val="none" w:sz="0" w:space="0" w:color="auto"/>
        <w:left w:val="none" w:sz="0" w:space="0" w:color="auto"/>
        <w:bottom w:val="none" w:sz="0" w:space="0" w:color="auto"/>
        <w:right w:val="none" w:sz="0" w:space="0" w:color="auto"/>
      </w:divBdr>
    </w:div>
    <w:div w:id="475683556">
      <w:bodyDiv w:val="1"/>
      <w:marLeft w:val="0"/>
      <w:marRight w:val="0"/>
      <w:marTop w:val="0"/>
      <w:marBottom w:val="0"/>
      <w:divBdr>
        <w:top w:val="none" w:sz="0" w:space="0" w:color="auto"/>
        <w:left w:val="none" w:sz="0" w:space="0" w:color="auto"/>
        <w:bottom w:val="none" w:sz="0" w:space="0" w:color="auto"/>
        <w:right w:val="none" w:sz="0" w:space="0" w:color="auto"/>
      </w:divBdr>
    </w:div>
    <w:div w:id="487400620">
      <w:bodyDiv w:val="1"/>
      <w:marLeft w:val="0"/>
      <w:marRight w:val="0"/>
      <w:marTop w:val="0"/>
      <w:marBottom w:val="0"/>
      <w:divBdr>
        <w:top w:val="none" w:sz="0" w:space="0" w:color="auto"/>
        <w:left w:val="none" w:sz="0" w:space="0" w:color="auto"/>
        <w:bottom w:val="none" w:sz="0" w:space="0" w:color="auto"/>
        <w:right w:val="none" w:sz="0" w:space="0" w:color="auto"/>
      </w:divBdr>
    </w:div>
    <w:div w:id="499395414">
      <w:bodyDiv w:val="1"/>
      <w:marLeft w:val="0"/>
      <w:marRight w:val="0"/>
      <w:marTop w:val="0"/>
      <w:marBottom w:val="0"/>
      <w:divBdr>
        <w:top w:val="none" w:sz="0" w:space="0" w:color="auto"/>
        <w:left w:val="none" w:sz="0" w:space="0" w:color="auto"/>
        <w:bottom w:val="none" w:sz="0" w:space="0" w:color="auto"/>
        <w:right w:val="none" w:sz="0" w:space="0" w:color="auto"/>
      </w:divBdr>
    </w:div>
    <w:div w:id="503740515">
      <w:bodyDiv w:val="1"/>
      <w:marLeft w:val="0"/>
      <w:marRight w:val="0"/>
      <w:marTop w:val="0"/>
      <w:marBottom w:val="0"/>
      <w:divBdr>
        <w:top w:val="none" w:sz="0" w:space="0" w:color="auto"/>
        <w:left w:val="none" w:sz="0" w:space="0" w:color="auto"/>
        <w:bottom w:val="none" w:sz="0" w:space="0" w:color="auto"/>
        <w:right w:val="none" w:sz="0" w:space="0" w:color="auto"/>
      </w:divBdr>
    </w:div>
    <w:div w:id="513766413">
      <w:bodyDiv w:val="1"/>
      <w:marLeft w:val="0"/>
      <w:marRight w:val="0"/>
      <w:marTop w:val="0"/>
      <w:marBottom w:val="0"/>
      <w:divBdr>
        <w:top w:val="none" w:sz="0" w:space="0" w:color="auto"/>
        <w:left w:val="none" w:sz="0" w:space="0" w:color="auto"/>
        <w:bottom w:val="none" w:sz="0" w:space="0" w:color="auto"/>
        <w:right w:val="none" w:sz="0" w:space="0" w:color="auto"/>
      </w:divBdr>
    </w:div>
    <w:div w:id="521359427">
      <w:bodyDiv w:val="1"/>
      <w:marLeft w:val="0"/>
      <w:marRight w:val="0"/>
      <w:marTop w:val="0"/>
      <w:marBottom w:val="0"/>
      <w:divBdr>
        <w:top w:val="none" w:sz="0" w:space="0" w:color="auto"/>
        <w:left w:val="none" w:sz="0" w:space="0" w:color="auto"/>
        <w:bottom w:val="none" w:sz="0" w:space="0" w:color="auto"/>
        <w:right w:val="none" w:sz="0" w:space="0" w:color="auto"/>
      </w:divBdr>
    </w:div>
    <w:div w:id="522792407">
      <w:bodyDiv w:val="1"/>
      <w:marLeft w:val="0"/>
      <w:marRight w:val="0"/>
      <w:marTop w:val="0"/>
      <w:marBottom w:val="0"/>
      <w:divBdr>
        <w:top w:val="none" w:sz="0" w:space="0" w:color="auto"/>
        <w:left w:val="none" w:sz="0" w:space="0" w:color="auto"/>
        <w:bottom w:val="none" w:sz="0" w:space="0" w:color="auto"/>
        <w:right w:val="none" w:sz="0" w:space="0" w:color="auto"/>
      </w:divBdr>
    </w:div>
    <w:div w:id="552741763">
      <w:bodyDiv w:val="1"/>
      <w:marLeft w:val="0"/>
      <w:marRight w:val="0"/>
      <w:marTop w:val="0"/>
      <w:marBottom w:val="0"/>
      <w:divBdr>
        <w:top w:val="none" w:sz="0" w:space="0" w:color="auto"/>
        <w:left w:val="none" w:sz="0" w:space="0" w:color="auto"/>
        <w:bottom w:val="none" w:sz="0" w:space="0" w:color="auto"/>
        <w:right w:val="none" w:sz="0" w:space="0" w:color="auto"/>
      </w:divBdr>
    </w:div>
    <w:div w:id="565840249">
      <w:bodyDiv w:val="1"/>
      <w:marLeft w:val="0"/>
      <w:marRight w:val="0"/>
      <w:marTop w:val="0"/>
      <w:marBottom w:val="0"/>
      <w:divBdr>
        <w:top w:val="none" w:sz="0" w:space="0" w:color="auto"/>
        <w:left w:val="none" w:sz="0" w:space="0" w:color="auto"/>
        <w:bottom w:val="none" w:sz="0" w:space="0" w:color="auto"/>
        <w:right w:val="none" w:sz="0" w:space="0" w:color="auto"/>
      </w:divBdr>
    </w:div>
    <w:div w:id="571505803">
      <w:bodyDiv w:val="1"/>
      <w:marLeft w:val="0"/>
      <w:marRight w:val="0"/>
      <w:marTop w:val="0"/>
      <w:marBottom w:val="0"/>
      <w:divBdr>
        <w:top w:val="none" w:sz="0" w:space="0" w:color="auto"/>
        <w:left w:val="none" w:sz="0" w:space="0" w:color="auto"/>
        <w:bottom w:val="none" w:sz="0" w:space="0" w:color="auto"/>
        <w:right w:val="none" w:sz="0" w:space="0" w:color="auto"/>
      </w:divBdr>
    </w:div>
    <w:div w:id="635725666">
      <w:bodyDiv w:val="1"/>
      <w:marLeft w:val="0"/>
      <w:marRight w:val="0"/>
      <w:marTop w:val="0"/>
      <w:marBottom w:val="0"/>
      <w:divBdr>
        <w:top w:val="none" w:sz="0" w:space="0" w:color="auto"/>
        <w:left w:val="none" w:sz="0" w:space="0" w:color="auto"/>
        <w:bottom w:val="none" w:sz="0" w:space="0" w:color="auto"/>
        <w:right w:val="none" w:sz="0" w:space="0" w:color="auto"/>
      </w:divBdr>
    </w:div>
    <w:div w:id="669211315">
      <w:bodyDiv w:val="1"/>
      <w:marLeft w:val="0"/>
      <w:marRight w:val="0"/>
      <w:marTop w:val="0"/>
      <w:marBottom w:val="0"/>
      <w:divBdr>
        <w:top w:val="none" w:sz="0" w:space="0" w:color="auto"/>
        <w:left w:val="none" w:sz="0" w:space="0" w:color="auto"/>
        <w:bottom w:val="none" w:sz="0" w:space="0" w:color="auto"/>
        <w:right w:val="none" w:sz="0" w:space="0" w:color="auto"/>
      </w:divBdr>
    </w:div>
    <w:div w:id="691347061">
      <w:bodyDiv w:val="1"/>
      <w:marLeft w:val="0"/>
      <w:marRight w:val="0"/>
      <w:marTop w:val="0"/>
      <w:marBottom w:val="0"/>
      <w:divBdr>
        <w:top w:val="none" w:sz="0" w:space="0" w:color="auto"/>
        <w:left w:val="none" w:sz="0" w:space="0" w:color="auto"/>
        <w:bottom w:val="none" w:sz="0" w:space="0" w:color="auto"/>
        <w:right w:val="none" w:sz="0" w:space="0" w:color="auto"/>
      </w:divBdr>
    </w:div>
    <w:div w:id="717633987">
      <w:bodyDiv w:val="1"/>
      <w:marLeft w:val="0"/>
      <w:marRight w:val="0"/>
      <w:marTop w:val="0"/>
      <w:marBottom w:val="0"/>
      <w:divBdr>
        <w:top w:val="none" w:sz="0" w:space="0" w:color="auto"/>
        <w:left w:val="none" w:sz="0" w:space="0" w:color="auto"/>
        <w:bottom w:val="none" w:sz="0" w:space="0" w:color="auto"/>
        <w:right w:val="none" w:sz="0" w:space="0" w:color="auto"/>
      </w:divBdr>
    </w:div>
    <w:div w:id="745108055">
      <w:bodyDiv w:val="1"/>
      <w:marLeft w:val="0"/>
      <w:marRight w:val="0"/>
      <w:marTop w:val="0"/>
      <w:marBottom w:val="0"/>
      <w:divBdr>
        <w:top w:val="none" w:sz="0" w:space="0" w:color="auto"/>
        <w:left w:val="none" w:sz="0" w:space="0" w:color="auto"/>
        <w:bottom w:val="none" w:sz="0" w:space="0" w:color="auto"/>
        <w:right w:val="none" w:sz="0" w:space="0" w:color="auto"/>
      </w:divBdr>
    </w:div>
    <w:div w:id="745565672">
      <w:bodyDiv w:val="1"/>
      <w:marLeft w:val="0"/>
      <w:marRight w:val="0"/>
      <w:marTop w:val="0"/>
      <w:marBottom w:val="0"/>
      <w:divBdr>
        <w:top w:val="none" w:sz="0" w:space="0" w:color="auto"/>
        <w:left w:val="none" w:sz="0" w:space="0" w:color="auto"/>
        <w:bottom w:val="none" w:sz="0" w:space="0" w:color="auto"/>
        <w:right w:val="none" w:sz="0" w:space="0" w:color="auto"/>
      </w:divBdr>
    </w:div>
    <w:div w:id="749935862">
      <w:bodyDiv w:val="1"/>
      <w:marLeft w:val="0"/>
      <w:marRight w:val="0"/>
      <w:marTop w:val="0"/>
      <w:marBottom w:val="0"/>
      <w:divBdr>
        <w:top w:val="none" w:sz="0" w:space="0" w:color="auto"/>
        <w:left w:val="none" w:sz="0" w:space="0" w:color="auto"/>
        <w:bottom w:val="none" w:sz="0" w:space="0" w:color="auto"/>
        <w:right w:val="none" w:sz="0" w:space="0" w:color="auto"/>
      </w:divBdr>
    </w:div>
    <w:div w:id="763261528">
      <w:bodyDiv w:val="1"/>
      <w:marLeft w:val="0"/>
      <w:marRight w:val="0"/>
      <w:marTop w:val="0"/>
      <w:marBottom w:val="0"/>
      <w:divBdr>
        <w:top w:val="none" w:sz="0" w:space="0" w:color="auto"/>
        <w:left w:val="none" w:sz="0" w:space="0" w:color="auto"/>
        <w:bottom w:val="none" w:sz="0" w:space="0" w:color="auto"/>
        <w:right w:val="none" w:sz="0" w:space="0" w:color="auto"/>
      </w:divBdr>
    </w:div>
    <w:div w:id="832137876">
      <w:bodyDiv w:val="1"/>
      <w:marLeft w:val="0"/>
      <w:marRight w:val="0"/>
      <w:marTop w:val="0"/>
      <w:marBottom w:val="0"/>
      <w:divBdr>
        <w:top w:val="none" w:sz="0" w:space="0" w:color="auto"/>
        <w:left w:val="none" w:sz="0" w:space="0" w:color="auto"/>
        <w:bottom w:val="none" w:sz="0" w:space="0" w:color="auto"/>
        <w:right w:val="none" w:sz="0" w:space="0" w:color="auto"/>
      </w:divBdr>
    </w:div>
    <w:div w:id="866526341">
      <w:bodyDiv w:val="1"/>
      <w:marLeft w:val="0"/>
      <w:marRight w:val="0"/>
      <w:marTop w:val="0"/>
      <w:marBottom w:val="0"/>
      <w:divBdr>
        <w:top w:val="none" w:sz="0" w:space="0" w:color="auto"/>
        <w:left w:val="none" w:sz="0" w:space="0" w:color="auto"/>
        <w:bottom w:val="none" w:sz="0" w:space="0" w:color="auto"/>
        <w:right w:val="none" w:sz="0" w:space="0" w:color="auto"/>
      </w:divBdr>
    </w:div>
    <w:div w:id="901791452">
      <w:bodyDiv w:val="1"/>
      <w:marLeft w:val="0"/>
      <w:marRight w:val="0"/>
      <w:marTop w:val="0"/>
      <w:marBottom w:val="0"/>
      <w:divBdr>
        <w:top w:val="none" w:sz="0" w:space="0" w:color="auto"/>
        <w:left w:val="none" w:sz="0" w:space="0" w:color="auto"/>
        <w:bottom w:val="none" w:sz="0" w:space="0" w:color="auto"/>
        <w:right w:val="none" w:sz="0" w:space="0" w:color="auto"/>
      </w:divBdr>
    </w:div>
    <w:div w:id="913051800">
      <w:bodyDiv w:val="1"/>
      <w:marLeft w:val="0"/>
      <w:marRight w:val="0"/>
      <w:marTop w:val="0"/>
      <w:marBottom w:val="0"/>
      <w:divBdr>
        <w:top w:val="none" w:sz="0" w:space="0" w:color="auto"/>
        <w:left w:val="none" w:sz="0" w:space="0" w:color="auto"/>
        <w:bottom w:val="none" w:sz="0" w:space="0" w:color="auto"/>
        <w:right w:val="none" w:sz="0" w:space="0" w:color="auto"/>
      </w:divBdr>
    </w:div>
    <w:div w:id="917521670">
      <w:bodyDiv w:val="1"/>
      <w:marLeft w:val="0"/>
      <w:marRight w:val="0"/>
      <w:marTop w:val="0"/>
      <w:marBottom w:val="0"/>
      <w:divBdr>
        <w:top w:val="none" w:sz="0" w:space="0" w:color="auto"/>
        <w:left w:val="none" w:sz="0" w:space="0" w:color="auto"/>
        <w:bottom w:val="none" w:sz="0" w:space="0" w:color="auto"/>
        <w:right w:val="none" w:sz="0" w:space="0" w:color="auto"/>
      </w:divBdr>
    </w:div>
    <w:div w:id="926689009">
      <w:bodyDiv w:val="1"/>
      <w:marLeft w:val="0"/>
      <w:marRight w:val="0"/>
      <w:marTop w:val="0"/>
      <w:marBottom w:val="0"/>
      <w:divBdr>
        <w:top w:val="none" w:sz="0" w:space="0" w:color="auto"/>
        <w:left w:val="none" w:sz="0" w:space="0" w:color="auto"/>
        <w:bottom w:val="none" w:sz="0" w:space="0" w:color="auto"/>
        <w:right w:val="none" w:sz="0" w:space="0" w:color="auto"/>
      </w:divBdr>
      <w:divsChild>
        <w:div w:id="751856961">
          <w:marLeft w:val="0"/>
          <w:marRight w:val="0"/>
          <w:marTop w:val="0"/>
          <w:marBottom w:val="0"/>
          <w:divBdr>
            <w:top w:val="none" w:sz="0" w:space="0" w:color="auto"/>
            <w:left w:val="none" w:sz="0" w:space="0" w:color="auto"/>
            <w:bottom w:val="none" w:sz="0" w:space="0" w:color="auto"/>
            <w:right w:val="none" w:sz="0" w:space="0" w:color="auto"/>
          </w:divBdr>
        </w:div>
        <w:div w:id="2035643730">
          <w:marLeft w:val="0"/>
          <w:marRight w:val="0"/>
          <w:marTop w:val="0"/>
          <w:marBottom w:val="0"/>
          <w:divBdr>
            <w:top w:val="none" w:sz="0" w:space="0" w:color="auto"/>
            <w:left w:val="none" w:sz="0" w:space="0" w:color="auto"/>
            <w:bottom w:val="none" w:sz="0" w:space="0" w:color="auto"/>
            <w:right w:val="none" w:sz="0" w:space="0" w:color="auto"/>
          </w:divBdr>
        </w:div>
        <w:div w:id="1735468296">
          <w:marLeft w:val="0"/>
          <w:marRight w:val="0"/>
          <w:marTop w:val="0"/>
          <w:marBottom w:val="0"/>
          <w:divBdr>
            <w:top w:val="none" w:sz="0" w:space="0" w:color="auto"/>
            <w:left w:val="none" w:sz="0" w:space="0" w:color="auto"/>
            <w:bottom w:val="none" w:sz="0" w:space="0" w:color="auto"/>
            <w:right w:val="none" w:sz="0" w:space="0" w:color="auto"/>
          </w:divBdr>
        </w:div>
      </w:divsChild>
    </w:div>
    <w:div w:id="926768578">
      <w:bodyDiv w:val="1"/>
      <w:marLeft w:val="0"/>
      <w:marRight w:val="0"/>
      <w:marTop w:val="0"/>
      <w:marBottom w:val="0"/>
      <w:divBdr>
        <w:top w:val="none" w:sz="0" w:space="0" w:color="auto"/>
        <w:left w:val="none" w:sz="0" w:space="0" w:color="auto"/>
        <w:bottom w:val="none" w:sz="0" w:space="0" w:color="auto"/>
        <w:right w:val="none" w:sz="0" w:space="0" w:color="auto"/>
      </w:divBdr>
    </w:div>
    <w:div w:id="946742820">
      <w:bodyDiv w:val="1"/>
      <w:marLeft w:val="0"/>
      <w:marRight w:val="0"/>
      <w:marTop w:val="0"/>
      <w:marBottom w:val="0"/>
      <w:divBdr>
        <w:top w:val="none" w:sz="0" w:space="0" w:color="auto"/>
        <w:left w:val="none" w:sz="0" w:space="0" w:color="auto"/>
        <w:bottom w:val="none" w:sz="0" w:space="0" w:color="auto"/>
        <w:right w:val="none" w:sz="0" w:space="0" w:color="auto"/>
      </w:divBdr>
    </w:div>
    <w:div w:id="965235532">
      <w:bodyDiv w:val="1"/>
      <w:marLeft w:val="0"/>
      <w:marRight w:val="0"/>
      <w:marTop w:val="0"/>
      <w:marBottom w:val="0"/>
      <w:divBdr>
        <w:top w:val="none" w:sz="0" w:space="0" w:color="auto"/>
        <w:left w:val="none" w:sz="0" w:space="0" w:color="auto"/>
        <w:bottom w:val="none" w:sz="0" w:space="0" w:color="auto"/>
        <w:right w:val="none" w:sz="0" w:space="0" w:color="auto"/>
      </w:divBdr>
    </w:div>
    <w:div w:id="993728186">
      <w:bodyDiv w:val="1"/>
      <w:marLeft w:val="0"/>
      <w:marRight w:val="0"/>
      <w:marTop w:val="0"/>
      <w:marBottom w:val="0"/>
      <w:divBdr>
        <w:top w:val="none" w:sz="0" w:space="0" w:color="auto"/>
        <w:left w:val="none" w:sz="0" w:space="0" w:color="auto"/>
        <w:bottom w:val="none" w:sz="0" w:space="0" w:color="auto"/>
        <w:right w:val="none" w:sz="0" w:space="0" w:color="auto"/>
      </w:divBdr>
    </w:div>
    <w:div w:id="1025328053">
      <w:bodyDiv w:val="1"/>
      <w:marLeft w:val="0"/>
      <w:marRight w:val="0"/>
      <w:marTop w:val="0"/>
      <w:marBottom w:val="0"/>
      <w:divBdr>
        <w:top w:val="none" w:sz="0" w:space="0" w:color="auto"/>
        <w:left w:val="none" w:sz="0" w:space="0" w:color="auto"/>
        <w:bottom w:val="none" w:sz="0" w:space="0" w:color="auto"/>
        <w:right w:val="none" w:sz="0" w:space="0" w:color="auto"/>
      </w:divBdr>
    </w:div>
    <w:div w:id="1029991320">
      <w:bodyDiv w:val="1"/>
      <w:marLeft w:val="0"/>
      <w:marRight w:val="0"/>
      <w:marTop w:val="0"/>
      <w:marBottom w:val="0"/>
      <w:divBdr>
        <w:top w:val="none" w:sz="0" w:space="0" w:color="auto"/>
        <w:left w:val="none" w:sz="0" w:space="0" w:color="auto"/>
        <w:bottom w:val="none" w:sz="0" w:space="0" w:color="auto"/>
        <w:right w:val="none" w:sz="0" w:space="0" w:color="auto"/>
      </w:divBdr>
    </w:div>
    <w:div w:id="1034039893">
      <w:bodyDiv w:val="1"/>
      <w:marLeft w:val="0"/>
      <w:marRight w:val="0"/>
      <w:marTop w:val="0"/>
      <w:marBottom w:val="0"/>
      <w:divBdr>
        <w:top w:val="none" w:sz="0" w:space="0" w:color="auto"/>
        <w:left w:val="none" w:sz="0" w:space="0" w:color="auto"/>
        <w:bottom w:val="none" w:sz="0" w:space="0" w:color="auto"/>
        <w:right w:val="none" w:sz="0" w:space="0" w:color="auto"/>
      </w:divBdr>
    </w:div>
    <w:div w:id="1040977826">
      <w:bodyDiv w:val="1"/>
      <w:marLeft w:val="0"/>
      <w:marRight w:val="0"/>
      <w:marTop w:val="0"/>
      <w:marBottom w:val="0"/>
      <w:divBdr>
        <w:top w:val="none" w:sz="0" w:space="0" w:color="auto"/>
        <w:left w:val="none" w:sz="0" w:space="0" w:color="auto"/>
        <w:bottom w:val="none" w:sz="0" w:space="0" w:color="auto"/>
        <w:right w:val="none" w:sz="0" w:space="0" w:color="auto"/>
      </w:divBdr>
    </w:div>
    <w:div w:id="1061638628">
      <w:bodyDiv w:val="1"/>
      <w:marLeft w:val="0"/>
      <w:marRight w:val="0"/>
      <w:marTop w:val="0"/>
      <w:marBottom w:val="0"/>
      <w:divBdr>
        <w:top w:val="none" w:sz="0" w:space="0" w:color="auto"/>
        <w:left w:val="none" w:sz="0" w:space="0" w:color="auto"/>
        <w:bottom w:val="none" w:sz="0" w:space="0" w:color="auto"/>
        <w:right w:val="none" w:sz="0" w:space="0" w:color="auto"/>
      </w:divBdr>
    </w:div>
    <w:div w:id="1094476728">
      <w:bodyDiv w:val="1"/>
      <w:marLeft w:val="0"/>
      <w:marRight w:val="0"/>
      <w:marTop w:val="0"/>
      <w:marBottom w:val="0"/>
      <w:divBdr>
        <w:top w:val="none" w:sz="0" w:space="0" w:color="auto"/>
        <w:left w:val="none" w:sz="0" w:space="0" w:color="auto"/>
        <w:bottom w:val="none" w:sz="0" w:space="0" w:color="auto"/>
        <w:right w:val="none" w:sz="0" w:space="0" w:color="auto"/>
      </w:divBdr>
    </w:div>
    <w:div w:id="1098598891">
      <w:bodyDiv w:val="1"/>
      <w:marLeft w:val="0"/>
      <w:marRight w:val="0"/>
      <w:marTop w:val="0"/>
      <w:marBottom w:val="0"/>
      <w:divBdr>
        <w:top w:val="none" w:sz="0" w:space="0" w:color="auto"/>
        <w:left w:val="none" w:sz="0" w:space="0" w:color="auto"/>
        <w:bottom w:val="none" w:sz="0" w:space="0" w:color="auto"/>
        <w:right w:val="none" w:sz="0" w:space="0" w:color="auto"/>
      </w:divBdr>
    </w:div>
    <w:div w:id="1118530895">
      <w:bodyDiv w:val="1"/>
      <w:marLeft w:val="0"/>
      <w:marRight w:val="0"/>
      <w:marTop w:val="0"/>
      <w:marBottom w:val="0"/>
      <w:divBdr>
        <w:top w:val="none" w:sz="0" w:space="0" w:color="auto"/>
        <w:left w:val="none" w:sz="0" w:space="0" w:color="auto"/>
        <w:bottom w:val="none" w:sz="0" w:space="0" w:color="auto"/>
        <w:right w:val="none" w:sz="0" w:space="0" w:color="auto"/>
      </w:divBdr>
    </w:div>
    <w:div w:id="1130171157">
      <w:bodyDiv w:val="1"/>
      <w:marLeft w:val="0"/>
      <w:marRight w:val="0"/>
      <w:marTop w:val="0"/>
      <w:marBottom w:val="0"/>
      <w:divBdr>
        <w:top w:val="none" w:sz="0" w:space="0" w:color="auto"/>
        <w:left w:val="none" w:sz="0" w:space="0" w:color="auto"/>
        <w:bottom w:val="none" w:sz="0" w:space="0" w:color="auto"/>
        <w:right w:val="none" w:sz="0" w:space="0" w:color="auto"/>
      </w:divBdr>
    </w:div>
    <w:div w:id="1130323672">
      <w:bodyDiv w:val="1"/>
      <w:marLeft w:val="0"/>
      <w:marRight w:val="0"/>
      <w:marTop w:val="0"/>
      <w:marBottom w:val="0"/>
      <w:divBdr>
        <w:top w:val="none" w:sz="0" w:space="0" w:color="auto"/>
        <w:left w:val="none" w:sz="0" w:space="0" w:color="auto"/>
        <w:bottom w:val="none" w:sz="0" w:space="0" w:color="auto"/>
        <w:right w:val="none" w:sz="0" w:space="0" w:color="auto"/>
      </w:divBdr>
    </w:div>
    <w:div w:id="1160656350">
      <w:bodyDiv w:val="1"/>
      <w:marLeft w:val="0"/>
      <w:marRight w:val="0"/>
      <w:marTop w:val="0"/>
      <w:marBottom w:val="0"/>
      <w:divBdr>
        <w:top w:val="none" w:sz="0" w:space="0" w:color="auto"/>
        <w:left w:val="none" w:sz="0" w:space="0" w:color="auto"/>
        <w:bottom w:val="none" w:sz="0" w:space="0" w:color="auto"/>
        <w:right w:val="none" w:sz="0" w:space="0" w:color="auto"/>
      </w:divBdr>
    </w:div>
    <w:div w:id="1229077931">
      <w:bodyDiv w:val="1"/>
      <w:marLeft w:val="0"/>
      <w:marRight w:val="0"/>
      <w:marTop w:val="0"/>
      <w:marBottom w:val="0"/>
      <w:divBdr>
        <w:top w:val="none" w:sz="0" w:space="0" w:color="auto"/>
        <w:left w:val="none" w:sz="0" w:space="0" w:color="auto"/>
        <w:bottom w:val="none" w:sz="0" w:space="0" w:color="auto"/>
        <w:right w:val="none" w:sz="0" w:space="0" w:color="auto"/>
      </w:divBdr>
    </w:div>
    <w:div w:id="1253709288">
      <w:bodyDiv w:val="1"/>
      <w:marLeft w:val="0"/>
      <w:marRight w:val="0"/>
      <w:marTop w:val="0"/>
      <w:marBottom w:val="0"/>
      <w:divBdr>
        <w:top w:val="none" w:sz="0" w:space="0" w:color="auto"/>
        <w:left w:val="none" w:sz="0" w:space="0" w:color="auto"/>
        <w:bottom w:val="none" w:sz="0" w:space="0" w:color="auto"/>
        <w:right w:val="none" w:sz="0" w:space="0" w:color="auto"/>
      </w:divBdr>
    </w:div>
    <w:div w:id="1304770541">
      <w:bodyDiv w:val="1"/>
      <w:marLeft w:val="0"/>
      <w:marRight w:val="0"/>
      <w:marTop w:val="0"/>
      <w:marBottom w:val="0"/>
      <w:divBdr>
        <w:top w:val="none" w:sz="0" w:space="0" w:color="auto"/>
        <w:left w:val="none" w:sz="0" w:space="0" w:color="auto"/>
        <w:bottom w:val="none" w:sz="0" w:space="0" w:color="auto"/>
        <w:right w:val="none" w:sz="0" w:space="0" w:color="auto"/>
      </w:divBdr>
    </w:div>
    <w:div w:id="1316059655">
      <w:bodyDiv w:val="1"/>
      <w:marLeft w:val="0"/>
      <w:marRight w:val="0"/>
      <w:marTop w:val="0"/>
      <w:marBottom w:val="0"/>
      <w:divBdr>
        <w:top w:val="none" w:sz="0" w:space="0" w:color="auto"/>
        <w:left w:val="none" w:sz="0" w:space="0" w:color="auto"/>
        <w:bottom w:val="none" w:sz="0" w:space="0" w:color="auto"/>
        <w:right w:val="none" w:sz="0" w:space="0" w:color="auto"/>
      </w:divBdr>
    </w:div>
    <w:div w:id="1381436643">
      <w:bodyDiv w:val="1"/>
      <w:marLeft w:val="0"/>
      <w:marRight w:val="0"/>
      <w:marTop w:val="0"/>
      <w:marBottom w:val="0"/>
      <w:divBdr>
        <w:top w:val="none" w:sz="0" w:space="0" w:color="auto"/>
        <w:left w:val="none" w:sz="0" w:space="0" w:color="auto"/>
        <w:bottom w:val="none" w:sz="0" w:space="0" w:color="auto"/>
        <w:right w:val="none" w:sz="0" w:space="0" w:color="auto"/>
      </w:divBdr>
    </w:div>
    <w:div w:id="1402292607">
      <w:bodyDiv w:val="1"/>
      <w:marLeft w:val="0"/>
      <w:marRight w:val="0"/>
      <w:marTop w:val="0"/>
      <w:marBottom w:val="0"/>
      <w:divBdr>
        <w:top w:val="none" w:sz="0" w:space="0" w:color="auto"/>
        <w:left w:val="none" w:sz="0" w:space="0" w:color="auto"/>
        <w:bottom w:val="none" w:sz="0" w:space="0" w:color="auto"/>
        <w:right w:val="none" w:sz="0" w:space="0" w:color="auto"/>
      </w:divBdr>
    </w:div>
    <w:div w:id="1423406719">
      <w:bodyDiv w:val="1"/>
      <w:marLeft w:val="0"/>
      <w:marRight w:val="0"/>
      <w:marTop w:val="0"/>
      <w:marBottom w:val="0"/>
      <w:divBdr>
        <w:top w:val="none" w:sz="0" w:space="0" w:color="auto"/>
        <w:left w:val="none" w:sz="0" w:space="0" w:color="auto"/>
        <w:bottom w:val="none" w:sz="0" w:space="0" w:color="auto"/>
        <w:right w:val="none" w:sz="0" w:space="0" w:color="auto"/>
      </w:divBdr>
    </w:div>
    <w:div w:id="1453943153">
      <w:bodyDiv w:val="1"/>
      <w:marLeft w:val="0"/>
      <w:marRight w:val="0"/>
      <w:marTop w:val="0"/>
      <w:marBottom w:val="0"/>
      <w:divBdr>
        <w:top w:val="none" w:sz="0" w:space="0" w:color="auto"/>
        <w:left w:val="none" w:sz="0" w:space="0" w:color="auto"/>
        <w:bottom w:val="none" w:sz="0" w:space="0" w:color="auto"/>
        <w:right w:val="none" w:sz="0" w:space="0" w:color="auto"/>
      </w:divBdr>
      <w:divsChild>
        <w:div w:id="1467967770">
          <w:marLeft w:val="0"/>
          <w:marRight w:val="0"/>
          <w:marTop w:val="0"/>
          <w:marBottom w:val="0"/>
          <w:divBdr>
            <w:top w:val="none" w:sz="0" w:space="0" w:color="auto"/>
            <w:left w:val="none" w:sz="0" w:space="0" w:color="auto"/>
            <w:bottom w:val="none" w:sz="0" w:space="0" w:color="auto"/>
            <w:right w:val="none" w:sz="0" w:space="0" w:color="auto"/>
          </w:divBdr>
        </w:div>
        <w:div w:id="639267332">
          <w:marLeft w:val="0"/>
          <w:marRight w:val="0"/>
          <w:marTop w:val="0"/>
          <w:marBottom w:val="0"/>
          <w:divBdr>
            <w:top w:val="none" w:sz="0" w:space="0" w:color="auto"/>
            <w:left w:val="none" w:sz="0" w:space="0" w:color="auto"/>
            <w:bottom w:val="none" w:sz="0" w:space="0" w:color="auto"/>
            <w:right w:val="none" w:sz="0" w:space="0" w:color="auto"/>
          </w:divBdr>
        </w:div>
        <w:div w:id="985085450">
          <w:marLeft w:val="0"/>
          <w:marRight w:val="0"/>
          <w:marTop w:val="0"/>
          <w:marBottom w:val="0"/>
          <w:divBdr>
            <w:top w:val="none" w:sz="0" w:space="0" w:color="auto"/>
            <w:left w:val="none" w:sz="0" w:space="0" w:color="auto"/>
            <w:bottom w:val="none" w:sz="0" w:space="0" w:color="auto"/>
            <w:right w:val="none" w:sz="0" w:space="0" w:color="auto"/>
          </w:divBdr>
        </w:div>
        <w:div w:id="1074746055">
          <w:marLeft w:val="0"/>
          <w:marRight w:val="0"/>
          <w:marTop w:val="0"/>
          <w:marBottom w:val="0"/>
          <w:divBdr>
            <w:top w:val="none" w:sz="0" w:space="0" w:color="auto"/>
            <w:left w:val="none" w:sz="0" w:space="0" w:color="auto"/>
            <w:bottom w:val="none" w:sz="0" w:space="0" w:color="auto"/>
            <w:right w:val="none" w:sz="0" w:space="0" w:color="auto"/>
          </w:divBdr>
        </w:div>
        <w:div w:id="1267427737">
          <w:marLeft w:val="0"/>
          <w:marRight w:val="0"/>
          <w:marTop w:val="0"/>
          <w:marBottom w:val="0"/>
          <w:divBdr>
            <w:top w:val="none" w:sz="0" w:space="0" w:color="auto"/>
            <w:left w:val="none" w:sz="0" w:space="0" w:color="auto"/>
            <w:bottom w:val="none" w:sz="0" w:space="0" w:color="auto"/>
            <w:right w:val="none" w:sz="0" w:space="0" w:color="auto"/>
          </w:divBdr>
        </w:div>
        <w:div w:id="1221988099">
          <w:marLeft w:val="0"/>
          <w:marRight w:val="0"/>
          <w:marTop w:val="0"/>
          <w:marBottom w:val="0"/>
          <w:divBdr>
            <w:top w:val="none" w:sz="0" w:space="0" w:color="auto"/>
            <w:left w:val="none" w:sz="0" w:space="0" w:color="auto"/>
            <w:bottom w:val="none" w:sz="0" w:space="0" w:color="auto"/>
            <w:right w:val="none" w:sz="0" w:space="0" w:color="auto"/>
          </w:divBdr>
        </w:div>
        <w:div w:id="2029599973">
          <w:marLeft w:val="0"/>
          <w:marRight w:val="0"/>
          <w:marTop w:val="0"/>
          <w:marBottom w:val="0"/>
          <w:divBdr>
            <w:top w:val="none" w:sz="0" w:space="0" w:color="auto"/>
            <w:left w:val="none" w:sz="0" w:space="0" w:color="auto"/>
            <w:bottom w:val="none" w:sz="0" w:space="0" w:color="auto"/>
            <w:right w:val="none" w:sz="0" w:space="0" w:color="auto"/>
          </w:divBdr>
        </w:div>
        <w:div w:id="1241015732">
          <w:marLeft w:val="0"/>
          <w:marRight w:val="0"/>
          <w:marTop w:val="0"/>
          <w:marBottom w:val="0"/>
          <w:divBdr>
            <w:top w:val="none" w:sz="0" w:space="0" w:color="auto"/>
            <w:left w:val="none" w:sz="0" w:space="0" w:color="auto"/>
            <w:bottom w:val="none" w:sz="0" w:space="0" w:color="auto"/>
            <w:right w:val="none" w:sz="0" w:space="0" w:color="auto"/>
          </w:divBdr>
        </w:div>
        <w:div w:id="1040320431">
          <w:marLeft w:val="0"/>
          <w:marRight w:val="0"/>
          <w:marTop w:val="0"/>
          <w:marBottom w:val="0"/>
          <w:divBdr>
            <w:top w:val="none" w:sz="0" w:space="0" w:color="auto"/>
            <w:left w:val="none" w:sz="0" w:space="0" w:color="auto"/>
            <w:bottom w:val="none" w:sz="0" w:space="0" w:color="auto"/>
            <w:right w:val="none" w:sz="0" w:space="0" w:color="auto"/>
          </w:divBdr>
        </w:div>
      </w:divsChild>
    </w:div>
    <w:div w:id="1540824336">
      <w:bodyDiv w:val="1"/>
      <w:marLeft w:val="0"/>
      <w:marRight w:val="0"/>
      <w:marTop w:val="0"/>
      <w:marBottom w:val="0"/>
      <w:divBdr>
        <w:top w:val="none" w:sz="0" w:space="0" w:color="auto"/>
        <w:left w:val="none" w:sz="0" w:space="0" w:color="auto"/>
        <w:bottom w:val="none" w:sz="0" w:space="0" w:color="auto"/>
        <w:right w:val="none" w:sz="0" w:space="0" w:color="auto"/>
      </w:divBdr>
    </w:div>
    <w:div w:id="1553422131">
      <w:bodyDiv w:val="1"/>
      <w:marLeft w:val="0"/>
      <w:marRight w:val="0"/>
      <w:marTop w:val="0"/>
      <w:marBottom w:val="0"/>
      <w:divBdr>
        <w:top w:val="none" w:sz="0" w:space="0" w:color="auto"/>
        <w:left w:val="none" w:sz="0" w:space="0" w:color="auto"/>
        <w:bottom w:val="none" w:sz="0" w:space="0" w:color="auto"/>
        <w:right w:val="none" w:sz="0" w:space="0" w:color="auto"/>
      </w:divBdr>
    </w:div>
    <w:div w:id="1555192406">
      <w:bodyDiv w:val="1"/>
      <w:marLeft w:val="0"/>
      <w:marRight w:val="0"/>
      <w:marTop w:val="0"/>
      <w:marBottom w:val="0"/>
      <w:divBdr>
        <w:top w:val="none" w:sz="0" w:space="0" w:color="auto"/>
        <w:left w:val="none" w:sz="0" w:space="0" w:color="auto"/>
        <w:bottom w:val="none" w:sz="0" w:space="0" w:color="auto"/>
        <w:right w:val="none" w:sz="0" w:space="0" w:color="auto"/>
      </w:divBdr>
    </w:div>
    <w:div w:id="1562595863">
      <w:bodyDiv w:val="1"/>
      <w:marLeft w:val="0"/>
      <w:marRight w:val="0"/>
      <w:marTop w:val="0"/>
      <w:marBottom w:val="0"/>
      <w:divBdr>
        <w:top w:val="none" w:sz="0" w:space="0" w:color="auto"/>
        <w:left w:val="none" w:sz="0" w:space="0" w:color="auto"/>
        <w:bottom w:val="none" w:sz="0" w:space="0" w:color="auto"/>
        <w:right w:val="none" w:sz="0" w:space="0" w:color="auto"/>
      </w:divBdr>
    </w:div>
    <w:div w:id="1562597051">
      <w:bodyDiv w:val="1"/>
      <w:marLeft w:val="0"/>
      <w:marRight w:val="0"/>
      <w:marTop w:val="0"/>
      <w:marBottom w:val="0"/>
      <w:divBdr>
        <w:top w:val="none" w:sz="0" w:space="0" w:color="auto"/>
        <w:left w:val="none" w:sz="0" w:space="0" w:color="auto"/>
        <w:bottom w:val="none" w:sz="0" w:space="0" w:color="auto"/>
        <w:right w:val="none" w:sz="0" w:space="0" w:color="auto"/>
      </w:divBdr>
    </w:div>
    <w:div w:id="1577740847">
      <w:bodyDiv w:val="1"/>
      <w:marLeft w:val="0"/>
      <w:marRight w:val="0"/>
      <w:marTop w:val="0"/>
      <w:marBottom w:val="0"/>
      <w:divBdr>
        <w:top w:val="none" w:sz="0" w:space="0" w:color="auto"/>
        <w:left w:val="none" w:sz="0" w:space="0" w:color="auto"/>
        <w:bottom w:val="none" w:sz="0" w:space="0" w:color="auto"/>
        <w:right w:val="none" w:sz="0" w:space="0" w:color="auto"/>
      </w:divBdr>
    </w:div>
    <w:div w:id="1623144668">
      <w:bodyDiv w:val="1"/>
      <w:marLeft w:val="0"/>
      <w:marRight w:val="0"/>
      <w:marTop w:val="0"/>
      <w:marBottom w:val="0"/>
      <w:divBdr>
        <w:top w:val="none" w:sz="0" w:space="0" w:color="auto"/>
        <w:left w:val="none" w:sz="0" w:space="0" w:color="auto"/>
        <w:bottom w:val="none" w:sz="0" w:space="0" w:color="auto"/>
        <w:right w:val="none" w:sz="0" w:space="0" w:color="auto"/>
      </w:divBdr>
    </w:div>
    <w:div w:id="1635334053">
      <w:bodyDiv w:val="1"/>
      <w:marLeft w:val="0"/>
      <w:marRight w:val="0"/>
      <w:marTop w:val="0"/>
      <w:marBottom w:val="0"/>
      <w:divBdr>
        <w:top w:val="none" w:sz="0" w:space="0" w:color="auto"/>
        <w:left w:val="none" w:sz="0" w:space="0" w:color="auto"/>
        <w:bottom w:val="none" w:sz="0" w:space="0" w:color="auto"/>
        <w:right w:val="none" w:sz="0" w:space="0" w:color="auto"/>
      </w:divBdr>
    </w:div>
    <w:div w:id="1642684864">
      <w:bodyDiv w:val="1"/>
      <w:marLeft w:val="0"/>
      <w:marRight w:val="0"/>
      <w:marTop w:val="0"/>
      <w:marBottom w:val="0"/>
      <w:divBdr>
        <w:top w:val="none" w:sz="0" w:space="0" w:color="auto"/>
        <w:left w:val="none" w:sz="0" w:space="0" w:color="auto"/>
        <w:bottom w:val="none" w:sz="0" w:space="0" w:color="auto"/>
        <w:right w:val="none" w:sz="0" w:space="0" w:color="auto"/>
      </w:divBdr>
    </w:div>
    <w:div w:id="1664502424">
      <w:bodyDiv w:val="1"/>
      <w:marLeft w:val="0"/>
      <w:marRight w:val="0"/>
      <w:marTop w:val="0"/>
      <w:marBottom w:val="0"/>
      <w:divBdr>
        <w:top w:val="none" w:sz="0" w:space="0" w:color="auto"/>
        <w:left w:val="none" w:sz="0" w:space="0" w:color="auto"/>
        <w:bottom w:val="none" w:sz="0" w:space="0" w:color="auto"/>
        <w:right w:val="none" w:sz="0" w:space="0" w:color="auto"/>
      </w:divBdr>
    </w:div>
    <w:div w:id="1687318127">
      <w:bodyDiv w:val="1"/>
      <w:marLeft w:val="0"/>
      <w:marRight w:val="0"/>
      <w:marTop w:val="0"/>
      <w:marBottom w:val="0"/>
      <w:divBdr>
        <w:top w:val="none" w:sz="0" w:space="0" w:color="auto"/>
        <w:left w:val="none" w:sz="0" w:space="0" w:color="auto"/>
        <w:bottom w:val="none" w:sz="0" w:space="0" w:color="auto"/>
        <w:right w:val="none" w:sz="0" w:space="0" w:color="auto"/>
      </w:divBdr>
    </w:div>
    <w:div w:id="1692222686">
      <w:bodyDiv w:val="1"/>
      <w:marLeft w:val="0"/>
      <w:marRight w:val="0"/>
      <w:marTop w:val="0"/>
      <w:marBottom w:val="0"/>
      <w:divBdr>
        <w:top w:val="none" w:sz="0" w:space="0" w:color="auto"/>
        <w:left w:val="none" w:sz="0" w:space="0" w:color="auto"/>
        <w:bottom w:val="none" w:sz="0" w:space="0" w:color="auto"/>
        <w:right w:val="none" w:sz="0" w:space="0" w:color="auto"/>
      </w:divBdr>
    </w:div>
    <w:div w:id="1771193798">
      <w:bodyDiv w:val="1"/>
      <w:marLeft w:val="0"/>
      <w:marRight w:val="0"/>
      <w:marTop w:val="0"/>
      <w:marBottom w:val="0"/>
      <w:divBdr>
        <w:top w:val="none" w:sz="0" w:space="0" w:color="auto"/>
        <w:left w:val="none" w:sz="0" w:space="0" w:color="auto"/>
        <w:bottom w:val="none" w:sz="0" w:space="0" w:color="auto"/>
        <w:right w:val="none" w:sz="0" w:space="0" w:color="auto"/>
      </w:divBdr>
    </w:div>
    <w:div w:id="1782336536">
      <w:bodyDiv w:val="1"/>
      <w:marLeft w:val="0"/>
      <w:marRight w:val="0"/>
      <w:marTop w:val="0"/>
      <w:marBottom w:val="0"/>
      <w:divBdr>
        <w:top w:val="none" w:sz="0" w:space="0" w:color="auto"/>
        <w:left w:val="none" w:sz="0" w:space="0" w:color="auto"/>
        <w:bottom w:val="none" w:sz="0" w:space="0" w:color="auto"/>
        <w:right w:val="none" w:sz="0" w:space="0" w:color="auto"/>
      </w:divBdr>
    </w:div>
    <w:div w:id="1800106391">
      <w:bodyDiv w:val="1"/>
      <w:marLeft w:val="0"/>
      <w:marRight w:val="0"/>
      <w:marTop w:val="0"/>
      <w:marBottom w:val="0"/>
      <w:divBdr>
        <w:top w:val="none" w:sz="0" w:space="0" w:color="auto"/>
        <w:left w:val="none" w:sz="0" w:space="0" w:color="auto"/>
        <w:bottom w:val="none" w:sz="0" w:space="0" w:color="auto"/>
        <w:right w:val="none" w:sz="0" w:space="0" w:color="auto"/>
      </w:divBdr>
    </w:div>
    <w:div w:id="1813714725">
      <w:bodyDiv w:val="1"/>
      <w:marLeft w:val="0"/>
      <w:marRight w:val="0"/>
      <w:marTop w:val="0"/>
      <w:marBottom w:val="0"/>
      <w:divBdr>
        <w:top w:val="none" w:sz="0" w:space="0" w:color="auto"/>
        <w:left w:val="none" w:sz="0" w:space="0" w:color="auto"/>
        <w:bottom w:val="none" w:sz="0" w:space="0" w:color="auto"/>
        <w:right w:val="none" w:sz="0" w:space="0" w:color="auto"/>
      </w:divBdr>
    </w:div>
    <w:div w:id="1860461756">
      <w:bodyDiv w:val="1"/>
      <w:marLeft w:val="0"/>
      <w:marRight w:val="0"/>
      <w:marTop w:val="0"/>
      <w:marBottom w:val="0"/>
      <w:divBdr>
        <w:top w:val="none" w:sz="0" w:space="0" w:color="auto"/>
        <w:left w:val="none" w:sz="0" w:space="0" w:color="auto"/>
        <w:bottom w:val="none" w:sz="0" w:space="0" w:color="auto"/>
        <w:right w:val="none" w:sz="0" w:space="0" w:color="auto"/>
      </w:divBdr>
    </w:div>
    <w:div w:id="1876767810">
      <w:bodyDiv w:val="1"/>
      <w:marLeft w:val="0"/>
      <w:marRight w:val="0"/>
      <w:marTop w:val="0"/>
      <w:marBottom w:val="0"/>
      <w:divBdr>
        <w:top w:val="none" w:sz="0" w:space="0" w:color="auto"/>
        <w:left w:val="none" w:sz="0" w:space="0" w:color="auto"/>
        <w:bottom w:val="none" w:sz="0" w:space="0" w:color="auto"/>
        <w:right w:val="none" w:sz="0" w:space="0" w:color="auto"/>
      </w:divBdr>
    </w:div>
    <w:div w:id="1928269542">
      <w:bodyDiv w:val="1"/>
      <w:marLeft w:val="0"/>
      <w:marRight w:val="0"/>
      <w:marTop w:val="0"/>
      <w:marBottom w:val="0"/>
      <w:divBdr>
        <w:top w:val="none" w:sz="0" w:space="0" w:color="auto"/>
        <w:left w:val="none" w:sz="0" w:space="0" w:color="auto"/>
        <w:bottom w:val="none" w:sz="0" w:space="0" w:color="auto"/>
        <w:right w:val="none" w:sz="0" w:space="0" w:color="auto"/>
      </w:divBdr>
    </w:div>
    <w:div w:id="1938829043">
      <w:bodyDiv w:val="1"/>
      <w:marLeft w:val="0"/>
      <w:marRight w:val="0"/>
      <w:marTop w:val="0"/>
      <w:marBottom w:val="0"/>
      <w:divBdr>
        <w:top w:val="none" w:sz="0" w:space="0" w:color="auto"/>
        <w:left w:val="none" w:sz="0" w:space="0" w:color="auto"/>
        <w:bottom w:val="none" w:sz="0" w:space="0" w:color="auto"/>
        <w:right w:val="none" w:sz="0" w:space="0" w:color="auto"/>
      </w:divBdr>
    </w:div>
    <w:div w:id="1941639083">
      <w:bodyDiv w:val="1"/>
      <w:marLeft w:val="0"/>
      <w:marRight w:val="0"/>
      <w:marTop w:val="0"/>
      <w:marBottom w:val="0"/>
      <w:divBdr>
        <w:top w:val="none" w:sz="0" w:space="0" w:color="auto"/>
        <w:left w:val="none" w:sz="0" w:space="0" w:color="auto"/>
        <w:bottom w:val="none" w:sz="0" w:space="0" w:color="auto"/>
        <w:right w:val="none" w:sz="0" w:space="0" w:color="auto"/>
      </w:divBdr>
    </w:div>
    <w:div w:id="1954630647">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82421314">
      <w:bodyDiv w:val="1"/>
      <w:marLeft w:val="0"/>
      <w:marRight w:val="0"/>
      <w:marTop w:val="0"/>
      <w:marBottom w:val="0"/>
      <w:divBdr>
        <w:top w:val="none" w:sz="0" w:space="0" w:color="auto"/>
        <w:left w:val="none" w:sz="0" w:space="0" w:color="auto"/>
        <w:bottom w:val="none" w:sz="0" w:space="0" w:color="auto"/>
        <w:right w:val="none" w:sz="0" w:space="0" w:color="auto"/>
      </w:divBdr>
    </w:div>
    <w:div w:id="1984693832">
      <w:bodyDiv w:val="1"/>
      <w:marLeft w:val="0"/>
      <w:marRight w:val="0"/>
      <w:marTop w:val="0"/>
      <w:marBottom w:val="0"/>
      <w:divBdr>
        <w:top w:val="none" w:sz="0" w:space="0" w:color="auto"/>
        <w:left w:val="none" w:sz="0" w:space="0" w:color="auto"/>
        <w:bottom w:val="none" w:sz="0" w:space="0" w:color="auto"/>
        <w:right w:val="none" w:sz="0" w:space="0" w:color="auto"/>
      </w:divBdr>
    </w:div>
    <w:div w:id="1998150936">
      <w:bodyDiv w:val="1"/>
      <w:marLeft w:val="0"/>
      <w:marRight w:val="0"/>
      <w:marTop w:val="0"/>
      <w:marBottom w:val="0"/>
      <w:divBdr>
        <w:top w:val="none" w:sz="0" w:space="0" w:color="auto"/>
        <w:left w:val="none" w:sz="0" w:space="0" w:color="auto"/>
        <w:bottom w:val="none" w:sz="0" w:space="0" w:color="auto"/>
        <w:right w:val="none" w:sz="0" w:space="0" w:color="auto"/>
      </w:divBdr>
      <w:divsChild>
        <w:div w:id="499346818">
          <w:marLeft w:val="0"/>
          <w:marRight w:val="0"/>
          <w:marTop w:val="0"/>
          <w:marBottom w:val="0"/>
          <w:divBdr>
            <w:top w:val="none" w:sz="0" w:space="0" w:color="auto"/>
            <w:left w:val="none" w:sz="0" w:space="0" w:color="auto"/>
            <w:bottom w:val="none" w:sz="0" w:space="0" w:color="auto"/>
            <w:right w:val="none" w:sz="0" w:space="0" w:color="auto"/>
          </w:divBdr>
        </w:div>
        <w:div w:id="1003512395">
          <w:marLeft w:val="0"/>
          <w:marRight w:val="0"/>
          <w:marTop w:val="0"/>
          <w:marBottom w:val="0"/>
          <w:divBdr>
            <w:top w:val="none" w:sz="0" w:space="0" w:color="auto"/>
            <w:left w:val="none" w:sz="0" w:space="0" w:color="auto"/>
            <w:bottom w:val="none" w:sz="0" w:space="0" w:color="auto"/>
            <w:right w:val="none" w:sz="0" w:space="0" w:color="auto"/>
          </w:divBdr>
        </w:div>
        <w:div w:id="1923491105">
          <w:marLeft w:val="0"/>
          <w:marRight w:val="0"/>
          <w:marTop w:val="0"/>
          <w:marBottom w:val="0"/>
          <w:divBdr>
            <w:top w:val="none" w:sz="0" w:space="0" w:color="auto"/>
            <w:left w:val="none" w:sz="0" w:space="0" w:color="auto"/>
            <w:bottom w:val="none" w:sz="0" w:space="0" w:color="auto"/>
            <w:right w:val="none" w:sz="0" w:space="0" w:color="auto"/>
          </w:divBdr>
        </w:div>
        <w:div w:id="2133209495">
          <w:marLeft w:val="0"/>
          <w:marRight w:val="0"/>
          <w:marTop w:val="0"/>
          <w:marBottom w:val="0"/>
          <w:divBdr>
            <w:top w:val="none" w:sz="0" w:space="0" w:color="auto"/>
            <w:left w:val="none" w:sz="0" w:space="0" w:color="auto"/>
            <w:bottom w:val="none" w:sz="0" w:space="0" w:color="auto"/>
            <w:right w:val="none" w:sz="0" w:space="0" w:color="auto"/>
          </w:divBdr>
        </w:div>
        <w:div w:id="2118409037">
          <w:marLeft w:val="0"/>
          <w:marRight w:val="0"/>
          <w:marTop w:val="0"/>
          <w:marBottom w:val="0"/>
          <w:divBdr>
            <w:top w:val="none" w:sz="0" w:space="0" w:color="auto"/>
            <w:left w:val="none" w:sz="0" w:space="0" w:color="auto"/>
            <w:bottom w:val="none" w:sz="0" w:space="0" w:color="auto"/>
            <w:right w:val="none" w:sz="0" w:space="0" w:color="auto"/>
          </w:divBdr>
        </w:div>
        <w:div w:id="818159067">
          <w:marLeft w:val="0"/>
          <w:marRight w:val="0"/>
          <w:marTop w:val="0"/>
          <w:marBottom w:val="0"/>
          <w:divBdr>
            <w:top w:val="none" w:sz="0" w:space="0" w:color="auto"/>
            <w:left w:val="none" w:sz="0" w:space="0" w:color="auto"/>
            <w:bottom w:val="none" w:sz="0" w:space="0" w:color="auto"/>
            <w:right w:val="none" w:sz="0" w:space="0" w:color="auto"/>
          </w:divBdr>
        </w:div>
        <w:div w:id="1504205402">
          <w:marLeft w:val="0"/>
          <w:marRight w:val="0"/>
          <w:marTop w:val="0"/>
          <w:marBottom w:val="0"/>
          <w:divBdr>
            <w:top w:val="none" w:sz="0" w:space="0" w:color="auto"/>
            <w:left w:val="none" w:sz="0" w:space="0" w:color="auto"/>
            <w:bottom w:val="none" w:sz="0" w:space="0" w:color="auto"/>
            <w:right w:val="none" w:sz="0" w:space="0" w:color="auto"/>
          </w:divBdr>
        </w:div>
        <w:div w:id="1448810073">
          <w:marLeft w:val="0"/>
          <w:marRight w:val="0"/>
          <w:marTop w:val="0"/>
          <w:marBottom w:val="0"/>
          <w:divBdr>
            <w:top w:val="none" w:sz="0" w:space="0" w:color="auto"/>
            <w:left w:val="none" w:sz="0" w:space="0" w:color="auto"/>
            <w:bottom w:val="none" w:sz="0" w:space="0" w:color="auto"/>
            <w:right w:val="none" w:sz="0" w:space="0" w:color="auto"/>
          </w:divBdr>
        </w:div>
        <w:div w:id="1816868231">
          <w:marLeft w:val="0"/>
          <w:marRight w:val="0"/>
          <w:marTop w:val="0"/>
          <w:marBottom w:val="0"/>
          <w:divBdr>
            <w:top w:val="none" w:sz="0" w:space="0" w:color="auto"/>
            <w:left w:val="none" w:sz="0" w:space="0" w:color="auto"/>
            <w:bottom w:val="none" w:sz="0" w:space="0" w:color="auto"/>
            <w:right w:val="none" w:sz="0" w:space="0" w:color="auto"/>
          </w:divBdr>
        </w:div>
        <w:div w:id="471140441">
          <w:marLeft w:val="0"/>
          <w:marRight w:val="0"/>
          <w:marTop w:val="0"/>
          <w:marBottom w:val="0"/>
          <w:divBdr>
            <w:top w:val="none" w:sz="0" w:space="0" w:color="auto"/>
            <w:left w:val="none" w:sz="0" w:space="0" w:color="auto"/>
            <w:bottom w:val="none" w:sz="0" w:space="0" w:color="auto"/>
            <w:right w:val="none" w:sz="0" w:space="0" w:color="auto"/>
          </w:divBdr>
        </w:div>
        <w:div w:id="1352874762">
          <w:marLeft w:val="0"/>
          <w:marRight w:val="0"/>
          <w:marTop w:val="0"/>
          <w:marBottom w:val="0"/>
          <w:divBdr>
            <w:top w:val="none" w:sz="0" w:space="0" w:color="auto"/>
            <w:left w:val="none" w:sz="0" w:space="0" w:color="auto"/>
            <w:bottom w:val="none" w:sz="0" w:space="0" w:color="auto"/>
            <w:right w:val="none" w:sz="0" w:space="0" w:color="auto"/>
          </w:divBdr>
        </w:div>
        <w:div w:id="35004874">
          <w:marLeft w:val="0"/>
          <w:marRight w:val="0"/>
          <w:marTop w:val="0"/>
          <w:marBottom w:val="0"/>
          <w:divBdr>
            <w:top w:val="none" w:sz="0" w:space="0" w:color="auto"/>
            <w:left w:val="none" w:sz="0" w:space="0" w:color="auto"/>
            <w:bottom w:val="none" w:sz="0" w:space="0" w:color="auto"/>
            <w:right w:val="none" w:sz="0" w:space="0" w:color="auto"/>
          </w:divBdr>
        </w:div>
        <w:div w:id="1335958613">
          <w:marLeft w:val="0"/>
          <w:marRight w:val="0"/>
          <w:marTop w:val="0"/>
          <w:marBottom w:val="0"/>
          <w:divBdr>
            <w:top w:val="none" w:sz="0" w:space="0" w:color="auto"/>
            <w:left w:val="none" w:sz="0" w:space="0" w:color="auto"/>
            <w:bottom w:val="none" w:sz="0" w:space="0" w:color="auto"/>
            <w:right w:val="none" w:sz="0" w:space="0" w:color="auto"/>
          </w:divBdr>
        </w:div>
        <w:div w:id="104469424">
          <w:marLeft w:val="0"/>
          <w:marRight w:val="0"/>
          <w:marTop w:val="0"/>
          <w:marBottom w:val="0"/>
          <w:divBdr>
            <w:top w:val="none" w:sz="0" w:space="0" w:color="auto"/>
            <w:left w:val="none" w:sz="0" w:space="0" w:color="auto"/>
            <w:bottom w:val="none" w:sz="0" w:space="0" w:color="auto"/>
            <w:right w:val="none" w:sz="0" w:space="0" w:color="auto"/>
          </w:divBdr>
        </w:div>
        <w:div w:id="1130633364">
          <w:marLeft w:val="0"/>
          <w:marRight w:val="0"/>
          <w:marTop w:val="0"/>
          <w:marBottom w:val="0"/>
          <w:divBdr>
            <w:top w:val="none" w:sz="0" w:space="0" w:color="auto"/>
            <w:left w:val="none" w:sz="0" w:space="0" w:color="auto"/>
            <w:bottom w:val="none" w:sz="0" w:space="0" w:color="auto"/>
            <w:right w:val="none" w:sz="0" w:space="0" w:color="auto"/>
          </w:divBdr>
        </w:div>
        <w:div w:id="2039235821">
          <w:marLeft w:val="0"/>
          <w:marRight w:val="0"/>
          <w:marTop w:val="0"/>
          <w:marBottom w:val="0"/>
          <w:divBdr>
            <w:top w:val="none" w:sz="0" w:space="0" w:color="auto"/>
            <w:left w:val="none" w:sz="0" w:space="0" w:color="auto"/>
            <w:bottom w:val="none" w:sz="0" w:space="0" w:color="auto"/>
            <w:right w:val="none" w:sz="0" w:space="0" w:color="auto"/>
          </w:divBdr>
        </w:div>
        <w:div w:id="1526865453">
          <w:marLeft w:val="0"/>
          <w:marRight w:val="0"/>
          <w:marTop w:val="0"/>
          <w:marBottom w:val="0"/>
          <w:divBdr>
            <w:top w:val="none" w:sz="0" w:space="0" w:color="auto"/>
            <w:left w:val="none" w:sz="0" w:space="0" w:color="auto"/>
            <w:bottom w:val="none" w:sz="0" w:space="0" w:color="auto"/>
            <w:right w:val="none" w:sz="0" w:space="0" w:color="auto"/>
          </w:divBdr>
        </w:div>
        <w:div w:id="991369939">
          <w:marLeft w:val="0"/>
          <w:marRight w:val="0"/>
          <w:marTop w:val="0"/>
          <w:marBottom w:val="0"/>
          <w:divBdr>
            <w:top w:val="none" w:sz="0" w:space="0" w:color="auto"/>
            <w:left w:val="none" w:sz="0" w:space="0" w:color="auto"/>
            <w:bottom w:val="none" w:sz="0" w:space="0" w:color="auto"/>
            <w:right w:val="none" w:sz="0" w:space="0" w:color="auto"/>
          </w:divBdr>
        </w:div>
        <w:div w:id="422528139">
          <w:marLeft w:val="0"/>
          <w:marRight w:val="0"/>
          <w:marTop w:val="0"/>
          <w:marBottom w:val="0"/>
          <w:divBdr>
            <w:top w:val="none" w:sz="0" w:space="0" w:color="auto"/>
            <w:left w:val="none" w:sz="0" w:space="0" w:color="auto"/>
            <w:bottom w:val="none" w:sz="0" w:space="0" w:color="auto"/>
            <w:right w:val="none" w:sz="0" w:space="0" w:color="auto"/>
          </w:divBdr>
        </w:div>
        <w:div w:id="842814515">
          <w:marLeft w:val="0"/>
          <w:marRight w:val="0"/>
          <w:marTop w:val="0"/>
          <w:marBottom w:val="0"/>
          <w:divBdr>
            <w:top w:val="none" w:sz="0" w:space="0" w:color="auto"/>
            <w:left w:val="none" w:sz="0" w:space="0" w:color="auto"/>
            <w:bottom w:val="none" w:sz="0" w:space="0" w:color="auto"/>
            <w:right w:val="none" w:sz="0" w:space="0" w:color="auto"/>
          </w:divBdr>
        </w:div>
        <w:div w:id="1191531610">
          <w:marLeft w:val="0"/>
          <w:marRight w:val="0"/>
          <w:marTop w:val="0"/>
          <w:marBottom w:val="0"/>
          <w:divBdr>
            <w:top w:val="none" w:sz="0" w:space="0" w:color="auto"/>
            <w:left w:val="none" w:sz="0" w:space="0" w:color="auto"/>
            <w:bottom w:val="none" w:sz="0" w:space="0" w:color="auto"/>
            <w:right w:val="none" w:sz="0" w:space="0" w:color="auto"/>
          </w:divBdr>
        </w:div>
        <w:div w:id="252931879">
          <w:marLeft w:val="0"/>
          <w:marRight w:val="0"/>
          <w:marTop w:val="0"/>
          <w:marBottom w:val="0"/>
          <w:divBdr>
            <w:top w:val="none" w:sz="0" w:space="0" w:color="auto"/>
            <w:left w:val="none" w:sz="0" w:space="0" w:color="auto"/>
            <w:bottom w:val="none" w:sz="0" w:space="0" w:color="auto"/>
            <w:right w:val="none" w:sz="0" w:space="0" w:color="auto"/>
          </w:divBdr>
        </w:div>
        <w:div w:id="1096172859">
          <w:marLeft w:val="0"/>
          <w:marRight w:val="0"/>
          <w:marTop w:val="0"/>
          <w:marBottom w:val="0"/>
          <w:divBdr>
            <w:top w:val="none" w:sz="0" w:space="0" w:color="auto"/>
            <w:left w:val="none" w:sz="0" w:space="0" w:color="auto"/>
            <w:bottom w:val="none" w:sz="0" w:space="0" w:color="auto"/>
            <w:right w:val="none" w:sz="0" w:space="0" w:color="auto"/>
          </w:divBdr>
        </w:div>
      </w:divsChild>
    </w:div>
    <w:div w:id="2038000248">
      <w:bodyDiv w:val="1"/>
      <w:marLeft w:val="0"/>
      <w:marRight w:val="0"/>
      <w:marTop w:val="0"/>
      <w:marBottom w:val="0"/>
      <w:divBdr>
        <w:top w:val="none" w:sz="0" w:space="0" w:color="auto"/>
        <w:left w:val="none" w:sz="0" w:space="0" w:color="auto"/>
        <w:bottom w:val="none" w:sz="0" w:space="0" w:color="auto"/>
        <w:right w:val="none" w:sz="0" w:space="0" w:color="auto"/>
      </w:divBdr>
    </w:div>
    <w:div w:id="21261927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fracttal.com/es/iot-y-mantenimiento-inteligente" TargetMode="External"/><Relationship Id="rId39" Type="http://schemas.openxmlformats.org/officeDocument/2006/relationships/hyperlink" Target="https://ciberseguridad.com/guias/nuevas-tecnologias/capas-iot/" TargetMode="External"/><Relationship Id="rId21" Type="http://schemas.openxmlformats.org/officeDocument/2006/relationships/image" Target="media/image14.png"/><Relationship Id="rId34" Type="http://schemas.openxmlformats.org/officeDocument/2006/relationships/hyperlink" Target="https://domoticasistemas.com/tienda/tutoriales/2_diferencias-domotica-e-inmotica.html" TargetMode="External"/><Relationship Id="rId42" Type="http://schemas.openxmlformats.org/officeDocument/2006/relationships/hyperlink" Target="https://www.fracttal.com/es/blog/9-aplicaciones-importantes-iot"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aws.amazon.com/es/what-is/io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es.wikipedia.org/wiki/Computaci%C3%B3n_ubicua" TargetMode="External"/><Relationship Id="rId37" Type="http://schemas.openxmlformats.org/officeDocument/2006/relationships/hyperlink" Target="https://www.f5.com/es_es/glossary/application-layer-gateway" TargetMode="External"/><Relationship Id="rId40" Type="http://schemas.openxmlformats.org/officeDocument/2006/relationships/hyperlink" Target="https://www.t-systemsblog.es/estas-son-las-capas-del-internet-de-las-cosas/" TargetMode="External"/><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oracle.com/ar/internet-of-things/" TargetMode="External"/><Relationship Id="rId36" Type="http://schemas.openxmlformats.org/officeDocument/2006/relationships/hyperlink" Target="https://www.3cx.es/voip-sip/al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berestudios.com/noticias/tendencias-en-computacion-ubicua/"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fracttal.com/es/blog/herramientas-diagnostico-mantenimiento-predictivo" TargetMode="External"/><Relationship Id="rId30" Type="http://schemas.openxmlformats.org/officeDocument/2006/relationships/hyperlink" Target="https://es.wikipedia.org/wiki/Internet_de_las_cosas" TargetMode="External"/><Relationship Id="rId35" Type="http://schemas.openxmlformats.org/officeDocument/2006/relationships/hyperlink" Target="https://www.akamai.com/es/glossary/what-is-edge-computing" TargetMode="External"/><Relationship Id="rId43" Type="http://schemas.openxmlformats.org/officeDocument/2006/relationships/hyperlink" Target="https://driv.in/blog/aplicaciones-del-internet-cosas"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racttal.com/es/blog/la-importancia-de-sensores-inteligentes-en-mantenimiento-predictivo" TargetMode="External"/><Relationship Id="rId33" Type="http://schemas.openxmlformats.org/officeDocument/2006/relationships/hyperlink" Target="https://fractaliasystems.com/computacion-ubicua-aplicaciones-mejoran-nuestro-bienestar/" TargetMode="External"/><Relationship Id="rId38" Type="http://schemas.openxmlformats.org/officeDocument/2006/relationships/hyperlink" Target="https://itcl.es/blog/tres-pasos-para-conseguir-una-arquitectura-iot-segura/" TargetMode="External"/><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gotoiot.com/pages/articles/iot_protocols_intro/index.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1DC1-07F5-41D9-BE49-E3BA9A2D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3030</TotalTime>
  <Pages>49</Pages>
  <Words>11734</Words>
  <Characters>64540</Characters>
  <Application>Microsoft Office Word</Application>
  <DocSecurity>0</DocSecurity>
  <Lines>537</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Cruz Mondino</dc:creator>
  <cp:lastModifiedBy>Mondino, Juan Cruz</cp:lastModifiedBy>
  <cp:revision>387</cp:revision>
  <cp:lastPrinted>2024-10-31T15:57:00Z</cp:lastPrinted>
  <dcterms:created xsi:type="dcterms:W3CDTF">2024-05-07T21:11:00Z</dcterms:created>
  <dcterms:modified xsi:type="dcterms:W3CDTF">2024-10-31T15:57:00Z</dcterms:modified>
</cp:coreProperties>
</file>