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7F7B" w14:textId="3667CB54" w:rsidR="005D5947" w:rsidRDefault="006E7E9C" w:rsidP="006E7E9C">
      <w:pPr>
        <w:pStyle w:val="a3"/>
        <w:numPr>
          <w:ilvl w:val="0"/>
          <w:numId w:val="1"/>
        </w:numPr>
      </w:pPr>
      <w:r>
        <w:t xml:space="preserve">Открыть ссылку </w:t>
      </w:r>
      <w:hyperlink r:id="rId5" w:tgtFrame="_blank" w:history="1">
        <w:r>
          <w:rPr>
            <w:rStyle w:val="link-annotation-unknown-block-id--54326875"/>
            <w:color w:val="0000FF"/>
            <w:u w:val="single"/>
          </w:rPr>
          <w:t>https://finance.dev.fabrique.studio/accounts/login/</w:t>
        </w:r>
      </w:hyperlink>
    </w:p>
    <w:p w14:paraId="46F0253D" w14:textId="4FF1DF81" w:rsidR="006E7E9C" w:rsidRDefault="006E7E9C" w:rsidP="006E7E9C">
      <w:pPr>
        <w:pStyle w:val="a3"/>
        <w:numPr>
          <w:ilvl w:val="0"/>
          <w:numId w:val="1"/>
        </w:numPr>
      </w:pPr>
      <w:r>
        <w:t xml:space="preserve">Ввести логин </w:t>
      </w:r>
      <w:hyperlink r:id="rId6" w:tgtFrame="_blank" w:history="1">
        <w:r>
          <w:rPr>
            <w:rStyle w:val="link-annotation-unknown-block-id-140305147"/>
            <w:color w:val="0000FF"/>
            <w:u w:val="single"/>
          </w:rPr>
          <w:t>admin@admin.ad</w:t>
        </w:r>
      </w:hyperlink>
      <w:r>
        <w:t xml:space="preserve">  и пароль </w:t>
      </w:r>
      <w:proofErr w:type="spellStart"/>
      <w:r>
        <w:t>fabrique</w:t>
      </w:r>
      <w:proofErr w:type="spellEnd"/>
    </w:p>
    <w:p w14:paraId="0D183142" w14:textId="1E7D43B8" w:rsidR="006E7E9C" w:rsidRDefault="006E7E9C" w:rsidP="006E7E9C">
      <w:pPr>
        <w:pStyle w:val="a3"/>
        <w:numPr>
          <w:ilvl w:val="0"/>
          <w:numId w:val="1"/>
        </w:numPr>
      </w:pPr>
      <w:r>
        <w:t>Проверить на наличие следующих разделов</w:t>
      </w:r>
      <w:r w:rsidRPr="006E7E9C">
        <w:t xml:space="preserve">: </w:t>
      </w:r>
      <w:r>
        <w:t xml:space="preserve">Платежи, Контрагенты, Счета, Статьи расходов, </w:t>
      </w:r>
      <w:proofErr w:type="spellStart"/>
      <w:proofErr w:type="gramStart"/>
      <w:r>
        <w:t>Юр.лица</w:t>
      </w:r>
      <w:proofErr w:type="spellEnd"/>
      <w:proofErr w:type="gramEnd"/>
      <w:r>
        <w:t>, Пользователи.</w:t>
      </w:r>
    </w:p>
    <w:p w14:paraId="469BBCA4" w14:textId="1E8EE193" w:rsidR="006E7E9C" w:rsidRDefault="006E7E9C" w:rsidP="006E7E9C">
      <w:pPr>
        <w:pStyle w:val="a3"/>
        <w:numPr>
          <w:ilvl w:val="0"/>
          <w:numId w:val="1"/>
        </w:numPr>
      </w:pPr>
      <w:r>
        <w:t xml:space="preserve">Каждый раздел должен иметь собственный имя </w:t>
      </w:r>
      <w:proofErr w:type="spellStart"/>
      <w:r>
        <w:t>роута</w:t>
      </w:r>
      <w:proofErr w:type="spellEnd"/>
      <w:r>
        <w:t xml:space="preserve"> в адресной ссылке</w:t>
      </w:r>
    </w:p>
    <w:p w14:paraId="2BF7E91F" w14:textId="16BB5F04" w:rsidR="006E7E9C" w:rsidRDefault="006E7E9C" w:rsidP="006E7E9C">
      <w:pPr>
        <w:pStyle w:val="a3"/>
        <w:numPr>
          <w:ilvl w:val="0"/>
          <w:numId w:val="1"/>
        </w:numPr>
      </w:pPr>
      <w:r>
        <w:t>Раздел Платежи должен иметь следующие поля:</w:t>
      </w:r>
    </w:p>
    <w:p w14:paraId="370CC76F" w14:textId="057C1FDF" w:rsidR="006E7E9C" w:rsidRDefault="006E7E9C" w:rsidP="006E7E9C">
      <w:pPr>
        <w:pStyle w:val="a3"/>
        <w:numPr>
          <w:ilvl w:val="1"/>
          <w:numId w:val="1"/>
        </w:numPr>
      </w:pPr>
      <w:r>
        <w:t>пункты сортировки: Источник, Статус, Статья, Контрагент, Дата от и дата до</w:t>
      </w:r>
    </w:p>
    <w:p w14:paraId="05DF6756" w14:textId="299A2BD2" w:rsidR="006E7E9C" w:rsidRDefault="006E7E9C" w:rsidP="006E7E9C">
      <w:pPr>
        <w:pStyle w:val="a3"/>
        <w:numPr>
          <w:ilvl w:val="1"/>
          <w:numId w:val="1"/>
        </w:numPr>
      </w:pPr>
      <w:r>
        <w:t>строку поиска фильтра после настройки сортировки</w:t>
      </w:r>
    </w:p>
    <w:p w14:paraId="1A8FE30C" w14:textId="78346CBB" w:rsidR="006E7E9C" w:rsidRDefault="006E7E9C" w:rsidP="006E7E9C">
      <w:pPr>
        <w:pStyle w:val="a3"/>
        <w:numPr>
          <w:ilvl w:val="1"/>
          <w:numId w:val="1"/>
        </w:numPr>
      </w:pPr>
      <w:r>
        <w:t>должен отображать следующую таблицу с полями: Источник, Статус, Сумма, Дата, Статья, Описание</w:t>
      </w:r>
    </w:p>
    <w:p w14:paraId="41A51010" w14:textId="20C99F84" w:rsidR="006E7E9C" w:rsidRDefault="006E7E9C" w:rsidP="006E7E9C">
      <w:pPr>
        <w:pStyle w:val="a3"/>
        <w:numPr>
          <w:ilvl w:val="1"/>
          <w:numId w:val="1"/>
        </w:numPr>
      </w:pPr>
      <w:r>
        <w:t xml:space="preserve">вверху над листом должна быть кнопка </w:t>
      </w:r>
      <w:r w:rsidRPr="006E7E9C">
        <w:t>“</w:t>
      </w:r>
      <w:r>
        <w:t>Добавить платеж</w:t>
      </w:r>
      <w:r w:rsidRPr="006E7E9C">
        <w:t>”</w:t>
      </w:r>
    </w:p>
    <w:p w14:paraId="616791D8" w14:textId="38403CC5" w:rsidR="003518C9" w:rsidRDefault="006E7E9C" w:rsidP="003518C9">
      <w:pPr>
        <w:pStyle w:val="a3"/>
        <w:numPr>
          <w:ilvl w:val="0"/>
          <w:numId w:val="1"/>
        </w:numPr>
      </w:pPr>
      <w:r>
        <w:t xml:space="preserve">После перехода на раздел Платежи и нажатия кнопки </w:t>
      </w:r>
      <w:r w:rsidRPr="006E7E9C">
        <w:t>“</w:t>
      </w:r>
      <w:r>
        <w:t>Добавить платеж</w:t>
      </w:r>
      <w:r w:rsidRPr="006E7E9C">
        <w:t>”</w:t>
      </w:r>
      <w:r>
        <w:t xml:space="preserve">, должна </w:t>
      </w:r>
      <w:r w:rsidR="003518C9">
        <w:t xml:space="preserve">отображаться следующая форма платежа, где должны быть можно выбрать 3 операции (формат </w:t>
      </w:r>
      <w:proofErr w:type="spellStart"/>
      <w:r w:rsidR="003518C9">
        <w:t>чекбокс</w:t>
      </w:r>
      <w:proofErr w:type="spellEnd"/>
      <w:r w:rsidR="003518C9">
        <w:t>)</w:t>
      </w:r>
      <w:r w:rsidR="003518C9" w:rsidRPr="003518C9">
        <w:t>:</w:t>
      </w:r>
    </w:p>
    <w:p w14:paraId="2EAE9B10" w14:textId="36E353F8" w:rsidR="003518C9" w:rsidRDefault="003518C9" w:rsidP="003518C9">
      <w:pPr>
        <w:pStyle w:val="a3"/>
        <w:numPr>
          <w:ilvl w:val="1"/>
          <w:numId w:val="1"/>
        </w:numPr>
      </w:pPr>
      <w:r>
        <w:t>Доход/приход</w:t>
      </w:r>
    </w:p>
    <w:p w14:paraId="4A192C6E" w14:textId="4DFA0216" w:rsidR="003518C9" w:rsidRDefault="003518C9" w:rsidP="003518C9">
      <w:pPr>
        <w:pStyle w:val="a3"/>
        <w:numPr>
          <w:ilvl w:val="1"/>
          <w:numId w:val="1"/>
        </w:numPr>
      </w:pPr>
      <w:r>
        <w:t>Расход</w:t>
      </w:r>
    </w:p>
    <w:p w14:paraId="35CAEA34" w14:textId="418CD08E" w:rsidR="003518C9" w:rsidRDefault="003518C9" w:rsidP="003518C9">
      <w:pPr>
        <w:pStyle w:val="a3"/>
        <w:numPr>
          <w:ilvl w:val="1"/>
          <w:numId w:val="1"/>
        </w:numPr>
      </w:pPr>
      <w:r>
        <w:t>Перевод средств</w:t>
      </w:r>
    </w:p>
    <w:p w14:paraId="303BDD2E" w14:textId="6D953168" w:rsidR="003518C9" w:rsidRDefault="003518C9" w:rsidP="003518C9">
      <w:pPr>
        <w:pStyle w:val="a3"/>
        <w:numPr>
          <w:ilvl w:val="0"/>
          <w:numId w:val="1"/>
        </w:numPr>
      </w:pPr>
      <w:r>
        <w:t>При выборе типа операции Доход/приход, должны быть следующие поля:</w:t>
      </w:r>
    </w:p>
    <w:p w14:paraId="0F9541CB" w14:textId="0A1240DA" w:rsidR="003518C9" w:rsidRDefault="003518C9" w:rsidP="003518C9">
      <w:pPr>
        <w:pStyle w:val="a3"/>
        <w:numPr>
          <w:ilvl w:val="1"/>
          <w:numId w:val="1"/>
        </w:numPr>
      </w:pPr>
      <w:r w:rsidRPr="003518C9">
        <w:t xml:space="preserve">Описание, Статус, Сумма </w:t>
      </w:r>
      <w:proofErr w:type="spellStart"/>
      <w:proofErr w:type="gramStart"/>
      <w:r w:rsidRPr="003518C9">
        <w:t>план,Сумма</w:t>
      </w:r>
      <w:proofErr w:type="spellEnd"/>
      <w:proofErr w:type="gramEnd"/>
      <w:r w:rsidRPr="003518C9">
        <w:t xml:space="preserve"> факт, Статус оплаты, Дата план, Дата факт, Источник, Источник, уточнение, Статус документов, Юридическое лицо, Контрагент, Счет отправителя, Счет получателя, Тэги</w:t>
      </w:r>
    </w:p>
    <w:p w14:paraId="794E91B5" w14:textId="46F1A508" w:rsidR="003518C9" w:rsidRDefault="003518C9" w:rsidP="003518C9">
      <w:pPr>
        <w:pStyle w:val="a3"/>
        <w:numPr>
          <w:ilvl w:val="0"/>
          <w:numId w:val="1"/>
        </w:numPr>
      </w:pPr>
      <w:proofErr w:type="gramStart"/>
      <w:r>
        <w:t>При выборе типа операции Расход,</w:t>
      </w:r>
      <w:proofErr w:type="gramEnd"/>
      <w:r>
        <w:t xml:space="preserve"> должны быть следующие поля:</w:t>
      </w:r>
    </w:p>
    <w:p w14:paraId="0A47E093" w14:textId="37F5B656" w:rsidR="003518C9" w:rsidRDefault="003518C9" w:rsidP="003518C9">
      <w:pPr>
        <w:pStyle w:val="a3"/>
        <w:numPr>
          <w:ilvl w:val="1"/>
          <w:numId w:val="1"/>
        </w:numPr>
      </w:pPr>
      <w:r w:rsidRPr="003518C9">
        <w:t xml:space="preserve">Описание, Статус, Сумма </w:t>
      </w:r>
      <w:proofErr w:type="spellStart"/>
      <w:proofErr w:type="gramStart"/>
      <w:r w:rsidRPr="003518C9">
        <w:t>план,Сумма</w:t>
      </w:r>
      <w:proofErr w:type="spellEnd"/>
      <w:proofErr w:type="gramEnd"/>
      <w:r w:rsidRPr="003518C9">
        <w:t xml:space="preserve"> факт, Статус оплаты, Дата план, Дата факт, Статья расходов, Статья расходов, уточнение, Юридическое лицо, Контрагент, Счет отправителя, Счет получателя, Тэги</w:t>
      </w:r>
    </w:p>
    <w:p w14:paraId="6860E20C" w14:textId="77777777" w:rsidR="00131CF0" w:rsidRDefault="00131CF0" w:rsidP="003518C9">
      <w:pPr>
        <w:pStyle w:val="a3"/>
        <w:numPr>
          <w:ilvl w:val="1"/>
          <w:numId w:val="1"/>
        </w:numPr>
      </w:pPr>
    </w:p>
    <w:p w14:paraId="6C6775A6" w14:textId="77777777" w:rsidR="00131CF0" w:rsidRDefault="00131CF0" w:rsidP="00131CF0">
      <w:pPr>
        <w:pStyle w:val="a3"/>
        <w:numPr>
          <w:ilvl w:val="0"/>
          <w:numId w:val="1"/>
        </w:numPr>
      </w:pPr>
      <w:r>
        <w:t>При выборе типа операции Перевод средств, должны быть следующие поля:</w:t>
      </w:r>
    </w:p>
    <w:p w14:paraId="01CE47E4" w14:textId="5FB636F6" w:rsidR="003518C9" w:rsidRDefault="003518C9" w:rsidP="00131CF0">
      <w:pPr>
        <w:pStyle w:val="a3"/>
        <w:numPr>
          <w:ilvl w:val="1"/>
          <w:numId w:val="1"/>
        </w:numPr>
      </w:pPr>
      <w:r w:rsidRPr="003518C9">
        <w:t xml:space="preserve">Описание, Статус, Сумма </w:t>
      </w:r>
      <w:proofErr w:type="spellStart"/>
      <w:r w:rsidRPr="003518C9">
        <w:t>план,Сумма</w:t>
      </w:r>
      <w:proofErr w:type="spellEnd"/>
      <w:r w:rsidRPr="003518C9">
        <w:t xml:space="preserve"> факт, Комиссия, Статус оплаты, Дата план, Дата факт, Счет отправителя, Счет получателя, Тэги</w:t>
      </w:r>
    </w:p>
    <w:p w14:paraId="036E8B19" w14:textId="73FE9189" w:rsidR="00A66644" w:rsidRPr="006E7E9C" w:rsidRDefault="003518C9" w:rsidP="00A66644">
      <w:pPr>
        <w:pStyle w:val="a3"/>
        <w:numPr>
          <w:ilvl w:val="0"/>
          <w:numId w:val="1"/>
        </w:numPr>
      </w:pPr>
      <w:r>
        <w:t xml:space="preserve">После заполнения формы, внизу должна быть кнопка </w:t>
      </w:r>
      <w:r w:rsidR="00131CF0" w:rsidRPr="00131CF0">
        <w:t>“</w:t>
      </w:r>
      <w:r w:rsidR="00131CF0">
        <w:t>Добавить платеж</w:t>
      </w:r>
      <w:r w:rsidR="00131CF0" w:rsidRPr="00131CF0">
        <w:t>”</w:t>
      </w:r>
      <w:r w:rsidR="00131CF0">
        <w:t xml:space="preserve">. После нажатия </w:t>
      </w:r>
      <w:r w:rsidR="00131CF0" w:rsidRPr="00131CF0">
        <w:t>“</w:t>
      </w:r>
      <w:r w:rsidR="00131CF0">
        <w:t>Добавить платеж</w:t>
      </w:r>
      <w:r w:rsidR="00131CF0" w:rsidRPr="00131CF0">
        <w:t>”</w:t>
      </w:r>
      <w:r w:rsidR="00131CF0">
        <w:t xml:space="preserve">, форма должна сохраниться и перенаправить в раздел </w:t>
      </w:r>
      <w:r w:rsidR="00131CF0" w:rsidRPr="00131CF0">
        <w:t>“</w:t>
      </w:r>
      <w:r w:rsidR="00131CF0">
        <w:t>Платежи</w:t>
      </w:r>
      <w:r w:rsidR="00131CF0" w:rsidRPr="00131CF0">
        <w:t>”</w:t>
      </w:r>
    </w:p>
    <w:sectPr w:rsidR="00A66644" w:rsidRPr="006E7E9C" w:rsidSect="006E7E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8169D"/>
    <w:multiLevelType w:val="hybridMultilevel"/>
    <w:tmpl w:val="B5C6F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9F"/>
    <w:rsid w:val="00131CF0"/>
    <w:rsid w:val="003518C9"/>
    <w:rsid w:val="005D5947"/>
    <w:rsid w:val="006A089F"/>
    <w:rsid w:val="006E7E9C"/>
    <w:rsid w:val="00A6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4ABD"/>
  <w15:chartTrackingRefBased/>
  <w15:docId w15:val="{F91383C9-A466-49B4-A465-F5075E6F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E9C"/>
    <w:pPr>
      <w:ind w:left="720"/>
      <w:contextualSpacing/>
    </w:pPr>
  </w:style>
  <w:style w:type="character" w:customStyle="1" w:styleId="link-annotation-unknown-block-id--54326875">
    <w:name w:val="link-annotation-unknown-block-id--54326875"/>
    <w:basedOn w:val="a0"/>
    <w:rsid w:val="006E7E9C"/>
  </w:style>
  <w:style w:type="character" w:customStyle="1" w:styleId="link-annotation-unknown-block-id-140305147">
    <w:name w:val="link-annotation-unknown-block-id-140305147"/>
    <w:basedOn w:val="a0"/>
    <w:rsid w:val="006E7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ad" TargetMode="External"/><Relationship Id="rId5" Type="http://schemas.openxmlformats.org/officeDocument/2006/relationships/hyperlink" Target="https://finance.dev.fabrique.studio/accounts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Ilnur Gabitov</dc:creator>
  <cp:keywords/>
  <dc:description/>
  <cp:lastModifiedBy>Ilnur Gabitov</cp:lastModifiedBy>
  <cp:revision>4</cp:revision>
  <dcterms:created xsi:type="dcterms:W3CDTF">2022-02-20T21:49:00Z</dcterms:created>
  <dcterms:modified xsi:type="dcterms:W3CDTF">2022-02-20T22:23:00Z</dcterms:modified>
</cp:coreProperties>
</file>