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0"/>
          <w:szCs w:val="30"/>
          <w:lang w:eastAsia="zh-CN"/>
        </w:rPr>
      </w:pPr>
      <w:r>
        <w:rPr>
          <w:rFonts w:hint="eastAsia"/>
          <w:sz w:val="30"/>
          <w:szCs w:val="30"/>
          <w:lang w:eastAsia="zh-CN"/>
        </w:rPr>
        <w:t>《</w:t>
      </w:r>
      <w:r>
        <w:rPr>
          <w:rFonts w:hint="eastAsia"/>
          <w:sz w:val="30"/>
          <w:szCs w:val="30"/>
          <w:lang w:val="en-US" w:eastAsia="zh-CN"/>
        </w:rPr>
        <w:t>测试报告</w:t>
      </w:r>
      <w:r>
        <w:rPr>
          <w:rFonts w:hint="eastAsia"/>
          <w:sz w:val="30"/>
          <w:szCs w:val="30"/>
          <w:lang w:eastAsia="zh-CN"/>
        </w:rPr>
        <w:t>》</w:t>
      </w:r>
    </w:p>
    <w:p>
      <w:pPr>
        <w:rPr>
          <w:rFonts w:hint="eastAsia"/>
          <w:b/>
          <w:bCs/>
          <w:sz w:val="28"/>
          <w:szCs w:val="28"/>
          <w:lang w:val="en-US" w:eastAsia="zh-CN"/>
        </w:rPr>
      </w:pPr>
      <w:r>
        <w:rPr>
          <w:rFonts w:hint="eastAsia"/>
          <w:b/>
          <w:bCs/>
          <w:sz w:val="28"/>
          <w:szCs w:val="28"/>
          <w:lang w:val="en-US" w:eastAsia="zh-CN"/>
        </w:rPr>
        <w:t>黑色测试</w:t>
      </w:r>
    </w:p>
    <w:p>
      <w:pPr>
        <w:numPr>
          <w:ilvl w:val="0"/>
          <w:numId w:val="1"/>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简介</w:t>
      </w:r>
    </w:p>
    <w:p>
      <w:pPr>
        <w:keepNext w:val="0"/>
        <w:keepLines w:val="0"/>
        <w:pageBreakBefore w:val="0"/>
        <w:widowControl w:val="0"/>
        <w:numPr>
          <w:numId w:val="0"/>
        </w:numPr>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黑盒测试是常用的软件测试方法，用这种方法测试时，把程序当做一个黑盒，在不考虑程序内部结构和内部特性，测试者只知道该程序的输入和输出之间的关系或程序的功能的情况下，依靠功能反映这一关系和程序功能需求规格的说明书，来确定测试用例和推断测试结构的正确性。软件黑盒测试被用来证实软件功能的正确性和可操作性，其应用领域十分广泛，因此掌握好黑盒测试很重要。</w:t>
      </w:r>
    </w:p>
    <w:p>
      <w:pPr>
        <w:keepNext w:val="0"/>
        <w:keepLines w:val="0"/>
        <w:pageBreakBefore w:val="0"/>
        <w:widowControl w:val="0"/>
        <w:numPr>
          <w:numId w:val="0"/>
        </w:numPr>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1.1</w:t>
      </w:r>
      <w:r>
        <w:rPr>
          <w:rFonts w:hint="eastAsia" w:ascii="宋体" w:hAnsi="宋体" w:eastAsia="宋体" w:cs="宋体"/>
          <w:b w:val="0"/>
          <w:bCs w:val="0"/>
          <w:sz w:val="21"/>
          <w:szCs w:val="21"/>
          <w:lang w:val="en-US" w:eastAsia="zh-CN"/>
        </w:rPr>
        <w:t>编写目的</w:t>
      </w:r>
    </w:p>
    <w:p>
      <w:pPr>
        <w:keepNext w:val="0"/>
        <w:keepLines w:val="0"/>
        <w:pageBreakBefore w:val="0"/>
        <w:widowControl w:val="0"/>
        <w:numPr>
          <w:numId w:val="0"/>
        </w:numPr>
        <w:kinsoku/>
        <w:wordWrap/>
        <w:overflowPunct/>
        <w:topLinePunct w:val="0"/>
        <w:autoSpaceDE/>
        <w:autoSpaceDN/>
        <w:bidi w:val="0"/>
        <w:adjustRightInd/>
        <w:snapToGrid/>
        <w:spacing w:line="288" w:lineRule="auto"/>
        <w:ind w:firstLine="420" w:firstLineChars="200"/>
        <w:textAlignment w:val="auto"/>
        <w:rPr>
          <w:rFonts w:hint="eastAsia"/>
          <w:b w:val="0"/>
          <w:bCs w:val="0"/>
          <w:lang w:val="en-US" w:eastAsia="zh-CN"/>
        </w:rPr>
      </w:pPr>
      <w:r>
        <w:rPr>
          <w:rFonts w:hint="eastAsia"/>
          <w:b w:val="0"/>
          <w:bCs w:val="0"/>
          <w:lang w:val="en-US" w:eastAsia="zh-CN"/>
        </w:rPr>
        <w:t>根据《需求分析报告》，在仔细考虑并讨论之后，又对“咸鱼帮”网页的功能划分、数据结构、网页总体结构有了进一步的认识。测试报告是为了《校园帮》网站运行的健壮性、可靠性提供依据，其预期读者是从事“咸鱼帮”网页开发及测试的相关人员。</w:t>
      </w:r>
    </w:p>
    <w:p>
      <w:pPr>
        <w:keepNext w:val="0"/>
        <w:keepLines w:val="0"/>
        <w:pageBreakBefore w:val="0"/>
        <w:widowControl w:val="0"/>
        <w:numPr>
          <w:numId w:val="0"/>
        </w:numPr>
        <w:kinsoku/>
        <w:wordWrap/>
        <w:overflowPunct/>
        <w:topLinePunct w:val="0"/>
        <w:autoSpaceDE/>
        <w:autoSpaceDN/>
        <w:bidi w:val="0"/>
        <w:adjustRightInd/>
        <w:snapToGrid/>
        <w:spacing w:line="288" w:lineRule="auto"/>
        <w:ind w:firstLine="420" w:firstLineChars="200"/>
        <w:textAlignment w:val="auto"/>
        <w:rPr>
          <w:rFonts w:hint="eastAsia"/>
          <w:b w:val="0"/>
          <w:bCs w:val="0"/>
          <w:lang w:val="en-US" w:eastAsia="zh-CN"/>
        </w:rPr>
      </w:pPr>
    </w:p>
    <w:p>
      <w:pPr>
        <w:rPr>
          <w:rFonts w:hint="eastAsia" w:ascii="宋体" w:hAnsi="宋体" w:eastAsia="宋体" w:cs="宋体"/>
          <w:b w:val="0"/>
          <w:bCs w:val="0"/>
          <w:color w:val="auto"/>
          <w:lang w:val="en-US" w:eastAsia="zh-CN"/>
        </w:rPr>
      </w:pPr>
      <w:r>
        <w:rPr>
          <w:rFonts w:hint="eastAsia" w:ascii="宋体" w:hAnsi="宋体" w:eastAsia="宋体" w:cs="宋体"/>
          <w:b/>
          <w:bCs/>
          <w:color w:val="auto"/>
          <w:lang w:val="en-US" w:eastAsia="zh-CN"/>
        </w:rPr>
        <w:t>1.2</w:t>
      </w:r>
      <w:r>
        <w:rPr>
          <w:rFonts w:hint="eastAsia" w:ascii="宋体" w:hAnsi="宋体" w:eastAsia="宋体" w:cs="宋体"/>
          <w:b w:val="0"/>
          <w:bCs w:val="0"/>
          <w:color w:val="auto"/>
          <w:lang w:val="en-US" w:eastAsia="zh-CN"/>
        </w:rPr>
        <w:t xml:space="preserve"> 背景</w:t>
      </w:r>
    </w:p>
    <w:p>
      <w:pPr>
        <w:ind w:firstLine="420"/>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本项目的名称：校园帮。</w:t>
      </w:r>
    </w:p>
    <w:p>
      <w:pPr>
        <w:ind w:firstLine="420"/>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本项目的使用者：学生、校园帮的开发人员。</w:t>
      </w:r>
    </w:p>
    <w:p>
      <w:pPr>
        <w:ind w:firstLine="420"/>
        <w:rPr>
          <w:rFonts w:hint="eastAsia" w:ascii="宋体" w:hAnsi="宋体" w:eastAsia="宋体" w:cs="宋体"/>
          <w:b w:val="0"/>
          <w:bCs w:val="0"/>
          <w:color w:val="auto"/>
          <w:lang w:val="en-US" w:eastAsia="zh-CN"/>
        </w:rPr>
      </w:pPr>
    </w:p>
    <w:p>
      <w:pPr>
        <w:rPr>
          <w:rFonts w:hint="default"/>
          <w:b w:val="0"/>
          <w:bCs w:val="0"/>
          <w:lang w:val="en-US" w:eastAsia="zh-CN"/>
        </w:rPr>
      </w:pPr>
      <w:r>
        <w:rPr>
          <w:rFonts w:hint="eastAsia" w:ascii="宋体" w:hAnsi="宋体" w:eastAsia="宋体" w:cs="宋体"/>
          <w:b/>
          <w:bCs/>
          <w:lang w:val="en-US" w:eastAsia="zh-CN"/>
        </w:rPr>
        <w:t>1.3</w:t>
      </w:r>
      <w:r>
        <w:rPr>
          <w:rFonts w:hint="eastAsia"/>
          <w:b w:val="0"/>
          <w:bCs w:val="0"/>
          <w:lang w:val="en-US" w:eastAsia="zh-CN"/>
        </w:rPr>
        <w:t>项目介绍</w:t>
      </w:r>
    </w:p>
    <w:p>
      <w:pPr>
        <w:numPr>
          <w:ilvl w:val="0"/>
          <w:numId w:val="0"/>
        </w:numPr>
        <w:bidi w:val="0"/>
        <w:ind w:left="420" w:leftChars="200" w:firstLine="420" w:firstLineChars="200"/>
        <w:rPr>
          <w:rFonts w:hint="eastAsia"/>
          <w:lang w:val="en-US" w:eastAsia="zh-CN"/>
        </w:rPr>
      </w:pPr>
      <w:r>
        <w:rPr>
          <w:rFonts w:hint="eastAsia"/>
          <w:lang w:val="en-US" w:eastAsia="zh-CN"/>
        </w:rPr>
        <w:t>校园帮根据在校大学生用户的实际需求进行设计，适用于校园内的相互帮助的行为，可对在校大学生的生活提供便利。</w:t>
      </w:r>
    </w:p>
    <w:p>
      <w:pPr>
        <w:rPr>
          <w:rFonts w:hint="eastAsia" w:ascii="宋体" w:hAnsi="宋体" w:eastAsia="宋体" w:cs="宋体"/>
          <w:b w:val="0"/>
          <w:bCs w:val="0"/>
          <w:lang w:val="en-US" w:eastAsia="zh-CN"/>
        </w:rPr>
      </w:pPr>
    </w:p>
    <w:p>
      <w:pPr>
        <w:rPr>
          <w:rFonts w:hint="eastAsia" w:ascii="宋体" w:hAnsi="宋体" w:eastAsia="宋体" w:cs="宋体"/>
          <w:b w:val="0"/>
          <w:bCs w:val="0"/>
          <w:lang w:val="en-US" w:eastAsia="zh-CN"/>
        </w:rPr>
      </w:pPr>
      <w:r>
        <w:rPr>
          <w:rFonts w:hint="eastAsia" w:ascii="宋体" w:hAnsi="宋体" w:eastAsia="宋体" w:cs="宋体"/>
          <w:b/>
          <w:bCs/>
          <w:lang w:val="en-US" w:eastAsia="zh-CN"/>
        </w:rPr>
        <w:t>1.5</w:t>
      </w:r>
      <w:r>
        <w:rPr>
          <w:rFonts w:hint="eastAsia" w:ascii="宋体" w:hAnsi="宋体" w:eastAsia="宋体" w:cs="宋体"/>
          <w:b w:val="0"/>
          <w:bCs w:val="0"/>
          <w:lang w:val="en-US" w:eastAsia="zh-CN"/>
        </w:rPr>
        <w:t xml:space="preserve"> 参考文献</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●百度</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●《软件测试技术及实战汇编》  王柳人编著   清华大学出版社</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●《软件测试实用技术与常用模板》  李龙 黎连业编著  机械工业出版社</w:t>
      </w:r>
    </w:p>
    <w:p>
      <w:pPr>
        <w:rPr>
          <w:rFonts w:hint="eastAsia" w:ascii="宋体" w:hAnsi="宋体" w:eastAsia="宋体" w:cs="宋体"/>
          <w:b w:val="0"/>
          <w:bCs w:val="0"/>
          <w:lang w:val="en-US" w:eastAsia="zh-CN"/>
        </w:rPr>
      </w:pPr>
    </w:p>
    <w:p>
      <w:pPr>
        <w:numPr>
          <w:ilvl w:val="0"/>
          <w:numId w:val="1"/>
        </w:numPr>
        <w:rPr>
          <w:rFonts w:hint="eastAsia"/>
          <w:b/>
          <w:bCs/>
          <w:lang w:val="en-US" w:eastAsia="zh-CN"/>
        </w:rPr>
      </w:pPr>
      <w:r>
        <w:rPr>
          <w:rFonts w:hint="eastAsia" w:ascii="宋体" w:hAnsi="宋体" w:eastAsia="宋体" w:cs="宋体"/>
          <w:b/>
          <w:bCs/>
          <w:sz w:val="21"/>
          <w:szCs w:val="21"/>
          <w:lang w:val="en-US" w:eastAsia="zh-CN"/>
        </w:rPr>
        <w:t>测试任务概述</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firstLine="422" w:firstLineChars="200"/>
        <w:textAlignment w:val="auto"/>
        <w:rPr>
          <w:rFonts w:hint="eastAsia" w:ascii="宋体" w:hAnsi="宋体" w:eastAsia="宋体" w:cs="宋体"/>
          <w:b w:val="0"/>
          <w:bCs w:val="0"/>
          <w:lang w:val="en-US" w:eastAsia="zh-CN"/>
        </w:rPr>
      </w:pPr>
      <w:r>
        <w:rPr>
          <w:rFonts w:hint="eastAsia" w:ascii="宋体" w:hAnsi="宋体" w:eastAsia="宋体" w:cs="宋体"/>
          <w:b/>
          <w:bCs/>
          <w:lang w:val="en-US" w:eastAsia="zh-CN"/>
        </w:rPr>
        <w:t>2.1</w:t>
      </w:r>
      <w:r>
        <w:rPr>
          <w:rFonts w:hint="eastAsia" w:ascii="宋体" w:hAnsi="宋体" w:eastAsia="宋体" w:cs="宋体"/>
          <w:b w:val="0"/>
          <w:bCs w:val="0"/>
          <w:lang w:val="en-US" w:eastAsia="zh-CN"/>
        </w:rPr>
        <w:t>测试目标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首先，达到需求规格说明报告中所要求的实现的功能，并在这基础上更加的完善；其次，界面简洁易懂、好看，并且能让用户有良好的体验；最后，各个功能都没有出错的地方。</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2" w:firstLineChars="200"/>
        <w:textAlignment w:val="auto"/>
        <w:rPr>
          <w:rFonts w:hint="eastAsia" w:ascii="宋体" w:hAnsi="宋体" w:eastAsia="宋体" w:cs="宋体"/>
          <w:lang w:val="en-US" w:eastAsia="zh-CN"/>
        </w:rPr>
      </w:pPr>
      <w:r>
        <w:rPr>
          <w:rFonts w:hint="eastAsia" w:ascii="宋体" w:hAnsi="宋体" w:eastAsia="宋体" w:cs="宋体"/>
          <w:b/>
          <w:bCs/>
          <w:color w:val="auto"/>
          <w:lang w:val="en-US" w:eastAsia="zh-CN"/>
        </w:rPr>
        <w:t>2.2</w:t>
      </w:r>
      <w:r>
        <w:rPr>
          <w:rFonts w:hint="eastAsia" w:ascii="宋体" w:hAnsi="宋体" w:eastAsia="宋体" w:cs="宋体"/>
          <w:lang w:val="en-US" w:eastAsia="zh-CN"/>
        </w:rPr>
        <w:t xml:space="preserve"> 运行环境</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操作系统：</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浏览器：</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硬件环境：</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firstLine="422" w:firstLineChars="200"/>
        <w:textAlignment w:val="auto"/>
        <w:rPr>
          <w:rFonts w:hint="eastAsia" w:ascii="宋体" w:hAnsi="宋体" w:eastAsia="宋体" w:cs="宋体"/>
          <w:lang w:val="en-US" w:eastAsia="zh-CN"/>
        </w:rPr>
      </w:pPr>
      <w:r>
        <w:rPr>
          <w:rFonts w:hint="eastAsia" w:ascii="宋体" w:hAnsi="宋体" w:eastAsia="宋体" w:cs="宋体"/>
          <w:b/>
          <w:bCs/>
          <w:lang w:val="en-US" w:eastAsia="zh-CN"/>
        </w:rPr>
        <w:t>2.3</w:t>
      </w:r>
      <w:r>
        <w:rPr>
          <w:rFonts w:hint="eastAsia" w:ascii="宋体" w:hAnsi="宋体" w:eastAsia="宋体" w:cs="宋体"/>
          <w:lang w:val="en-US" w:eastAsia="zh-CN"/>
        </w:rPr>
        <w:t>条件与限制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一个更为强大的咸鱼帮（校园帮）网页应提供更为便捷与强大的功能，如求助人与接单人之间的聊天对话，但是由于时间和技术的有限，该网页并没有提供这一功能。对信息的保护也没有特别设置权限，以及提供数据文件的备份比较简单，不能防止恶意的破坏，安全性能有待进一步完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textAlignment w:val="auto"/>
        <w:rPr>
          <w:rFonts w:hint="eastAsia" w:ascii="宋体" w:hAnsi="宋体" w:eastAsia="宋体" w:cs="宋体"/>
          <w:lang w:val="en-US" w:eastAsia="zh-CN"/>
        </w:rPr>
      </w:pPr>
      <w:r>
        <w:rPr>
          <w:rFonts w:hint="eastAsia" w:ascii="宋体" w:hAnsi="宋体" w:eastAsia="宋体" w:cs="宋体"/>
          <w:b/>
          <w:bCs/>
          <w:lang w:val="en-US" w:eastAsia="zh-CN"/>
        </w:rPr>
        <w:t>2.4</w:t>
      </w:r>
      <w:r>
        <w:rPr>
          <w:rFonts w:hint="eastAsia" w:ascii="宋体" w:hAnsi="宋体" w:eastAsia="宋体" w:cs="宋体"/>
          <w:lang w:val="en-US" w:eastAsia="zh-CN"/>
        </w:rPr>
        <w:t>测试人员</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姓名</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班级</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职务</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测试时间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翁春怡</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软件工程3班</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项目测试</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2019-11-17</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textAlignment w:val="auto"/>
        <w:rPr>
          <w:rFonts w:hint="default" w:ascii="宋体" w:hAnsi="宋体" w:eastAsia="宋体" w:cs="宋体"/>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200"/>
        <w:textAlignment w:val="auto"/>
        <w:rPr>
          <w:rFonts w:hint="default" w:ascii="宋体" w:hAnsi="宋体" w:eastAsia="宋体" w:cs="宋体"/>
          <w:b w:val="0"/>
          <w:bCs w:val="0"/>
          <w:lang w:val="en-US" w:eastAsia="zh-CN"/>
        </w:rPr>
      </w:pPr>
      <w:r>
        <w:rPr>
          <w:rFonts w:hint="eastAsia" w:ascii="宋体" w:hAnsi="宋体" w:eastAsia="宋体" w:cs="宋体"/>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7CBFE"/>
    <w:multiLevelType w:val="singleLevel"/>
    <w:tmpl w:val="9077CBF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D723DC"/>
    <w:rsid w:val="03A43818"/>
    <w:rsid w:val="051800E7"/>
    <w:rsid w:val="063D7650"/>
    <w:rsid w:val="0BD723DC"/>
    <w:rsid w:val="14B22D68"/>
    <w:rsid w:val="16335A4F"/>
    <w:rsid w:val="20656C2C"/>
    <w:rsid w:val="2DA434DD"/>
    <w:rsid w:val="30AF45B7"/>
    <w:rsid w:val="342C579C"/>
    <w:rsid w:val="366B18E6"/>
    <w:rsid w:val="3B653D09"/>
    <w:rsid w:val="413C54C9"/>
    <w:rsid w:val="4759777B"/>
    <w:rsid w:val="4849357F"/>
    <w:rsid w:val="49FD5330"/>
    <w:rsid w:val="5DA613F6"/>
    <w:rsid w:val="5E9937FE"/>
    <w:rsid w:val="60955DF7"/>
    <w:rsid w:val="686D7997"/>
    <w:rsid w:val="6AD620C2"/>
    <w:rsid w:val="6E6F01A4"/>
    <w:rsid w:val="73013693"/>
    <w:rsid w:val="7CC26ED4"/>
    <w:rsid w:val="7EB90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2019-11-17T07:53:00Z</dcterms:created>
  <dc:creator>安  。</dc:creator>
  <cp:lastModifiedBy>安  。</cp:lastModifiedBy>
  <dcterms:modified xsi:type="dcterms:W3CDTF">2019-11-17T10:39:40Z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