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Xa35f86e966a150c7a3504167f7a1b6e5a536aa1"/>
    <w:p>
      <w:pPr>
        <w:pStyle w:val="Heading1"/>
      </w:pPr>
      <w:r>
        <w:t xml:space="preserve">Report on IONA Test Application Framework Choice (Windows‑Only Prototype)</w:t>
      </w:r>
    </w:p>
    <w:bookmarkStart w:id="21" w:name="context-and-constraints"/>
    <w:p>
      <w:pPr>
        <w:pStyle w:val="Heading2"/>
      </w:pPr>
      <w:r>
        <w:t xml:space="preserve">Context and Constraints</w:t>
      </w:r>
    </w:p>
    <w:p>
      <w:pPr>
        <w:pStyle w:val="FirstParagraph"/>
      </w:pPr>
      <w:r>
        <w:t xml:space="preserve">IONA is a planned data‑flow dashboard for Bosscat’s observability platform. The immediate goal is to build a</w:t>
      </w:r>
      <w:r>
        <w:t xml:space="preserve"> </w:t>
      </w:r>
      <w:r>
        <w:rPr>
          <w:b/>
          <w:bCs/>
        </w:rPr>
        <w:t xml:space="preserve">lean, Windows‑only prototype</w:t>
      </w:r>
      <w:r>
        <w:t xml:space="preserve"> </w:t>
      </w:r>
      <w:r>
        <w:t xml:space="preserve">that can later be extended to other operating systems. Constraints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Simplify the first implementation</w:t>
      </w:r>
      <w:r>
        <w:t xml:space="preserve"> </w:t>
      </w:r>
      <w:r>
        <w:t xml:space="preserve">(≤10 files / ≤200 lines of code) to meet BossCat’s gate‑readiness budget.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Windows 11</w:t>
      </w:r>
      <w:r>
        <w:t xml:space="preserve"> </w:t>
      </w:r>
      <w:r>
        <w:t xml:space="preserve">for the initial test app, with cross‑platform support considered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 existing skills</w:t>
      </w:r>
      <w:r>
        <w:t xml:space="preserve"> </w:t>
      </w:r>
      <w:r>
        <w:t xml:space="preserve">where possible (JavaScript/TypeScript or C#) and avoid heavy dependencies.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 future cross‑platform expansion</w:t>
      </w:r>
      <w:r>
        <w:t xml:space="preserve"> </w:t>
      </w:r>
      <w:r>
        <w:t xml:space="preserve">(e.g., macOS, Linux, iOS/Android) without major rewrites.</w:t>
      </w:r>
    </w:p>
    <w:bookmarkEnd w:id="21"/>
    <w:bookmarkStart w:id="27" w:name="evaluated-windows-app-frameworks"/>
    <w:p>
      <w:pPr>
        <w:pStyle w:val="Heading2"/>
      </w:pPr>
      <w:r>
        <w:t xml:space="preserve">Evaluated Windows App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  <w:tc>
          <w:tcPr/>
          <w:p>
            <w:pPr>
              <w:pStyle w:val="Compact"/>
            </w:pP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WinUI / Windows App SDK</w:t>
            </w:r>
          </w:p>
        </w:tc>
        <w:tc>
          <w:tcPr/>
          <w:p>
            <w:pPr>
              <w:pStyle w:val="Compact"/>
            </w:pPr>
            <w:r>
              <w:t xml:space="preserve">Recommended by Microsoft for</w:t>
            </w:r>
            <w:r>
              <w:t xml:space="preserve"> </w:t>
            </w:r>
            <w:r>
              <w:rPr>
                <w:b/>
                <w:bCs/>
              </w:rPr>
              <w:t xml:space="preserve">new Windows apps</w:t>
            </w:r>
            <w:r>
              <w:t xml:space="preserve">; uses XAML and Fluent Design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Offers a modern native UI and integrates with the Windows App SDK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Requires C# and is Windows‑only. Best for polished native apps, but not cross‑platform.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 Native for Windows</w:t>
            </w:r>
          </w:p>
        </w:tc>
        <w:tc>
          <w:tcPr/>
          <w:p>
            <w:pPr>
              <w:pStyle w:val="Compact"/>
            </w:pPr>
            <w:r>
              <w:t xml:space="preserve">Allows writing a desktop app using</w:t>
            </w:r>
            <w:r>
              <w:t xml:space="preserve"> </w:t>
            </w:r>
            <w:r>
              <w:rPr>
                <w:b/>
                <w:bCs/>
              </w:rPr>
              <w:t xml:space="preserve">JavaScript/TypeScript</w:t>
            </w:r>
            <w:r>
              <w:t xml:space="preserve"> </w:t>
            </w:r>
            <w:r>
              <w:t xml:space="preserve">and React; compiles to a native UWP/XAML application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. Provides fast refresh, code sharing with web/mobile React projects and a robust community ecosystem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Targets Windows and macOS through extensions; mobile support requires additional React Native modules.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b/>
                <w:bCs/>
              </w:rPr>
              <w:t xml:space="preserve">web technologies (HTML, CSS, JS)</w:t>
            </w:r>
            <w:r>
              <w:t xml:space="preserve"> </w:t>
            </w:r>
            <w:r>
              <w:t xml:space="preserve">to create cross‑platform desktop applications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Enables rapid prototyping using existing web skills and can run on Windows, macOS and Linux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Electron apps are larger and consume more memory than native equivalents. Useful for prototypes and cross‑platform UIs.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 MAUI</w:t>
            </w:r>
          </w:p>
        </w:tc>
        <w:tc>
          <w:tcPr/>
          <w:p>
            <w:pPr>
              <w:pStyle w:val="Compact"/>
            </w:pPr>
            <w:r>
              <w:t xml:space="preserve">Open‑source framework that uses</w:t>
            </w:r>
            <w:r>
              <w:t xml:space="preserve"> </w:t>
            </w:r>
            <w:r>
              <w:rPr>
                <w:b/>
                <w:bCs/>
              </w:rPr>
              <w:t xml:space="preserve">WinUI on Windows</w:t>
            </w:r>
            <w:r>
              <w:t xml:space="preserve"> </w:t>
            </w:r>
            <w:r>
              <w:t xml:space="preserve">while supporting Android, iOS and macOS from a single C# codebase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Suitable for teams invested in .NET and seeking cross‑platform parity.</w:t>
            </w:r>
          </w:p>
        </w:tc>
        <w:tc>
          <w:tcPr/>
          <w:p>
            <w:pPr>
              <w:pStyle w:val="Compact"/>
            </w:pPr>
            <w:r>
              <w:t xml:space="preserve">Requires C#/XAML expertise; may exceed initial budget and complexity for a quick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WPF</w:t>
            </w:r>
          </w:p>
        </w:tc>
        <w:tc>
          <w:tcPr/>
          <w:p>
            <w:pPr>
              <w:pStyle w:val="Compact"/>
            </w:pPr>
            <w:r>
              <w:t xml:space="preserve">Mature .NET framework with rich controls, data binding and 2D/3D graphics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Remains supported and can be combined with the Windows App SDK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Windows‑only; no cross‑platform path. Best for traditional .NET desktop applications.</w:t>
            </w:r>
          </w:p>
        </w:tc>
      </w:tr>
    </w:tbl>
    <w:bookmarkEnd w:id="27"/>
    <w:bookmarkStart w:id="28" w:name="analysis"/>
    <w:p>
      <w:pPr>
        <w:pStyle w:val="Heading2"/>
      </w:pPr>
      <w:r>
        <w:t xml:space="preserve">Analysis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Quick prototyping on Windows: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 Native for Windows</w:t>
      </w:r>
      <w:r>
        <w:t xml:space="preserve"> </w:t>
      </w:r>
      <w:r>
        <w:t xml:space="preserve">allow rapid development using JavaScript/TypeScript and web technologies. Electron automatically packages a desktop app that works on Windows, macOS and Linux</w:t>
      </w:r>
      <w:hyperlink r:id="rId24">
        <w:r>
          <w:rPr>
            <w:rStyle w:val="Hyperlink"/>
          </w:rPr>
          <w:t xml:space="preserve">[3]</w:t>
        </w:r>
      </w:hyperlink>
      <w:r>
        <w:t xml:space="preserve">. React Native for Windows creates a native XAML app but still allows code reuse and fast refresh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Cross‑platform potential:</w:t>
      </w:r>
      <w:r>
        <w:t xml:space="preserve"> </w:t>
      </w:r>
      <w:r>
        <w:t xml:space="preserve">The constraint that the app may need to run on other operating systems later makes Electron especially appealing. It is inherently cross‑platform</w:t>
      </w:r>
      <w:hyperlink r:id="rId24">
        <w:r>
          <w:rPr>
            <w:rStyle w:val="Hyperlink"/>
          </w:rPr>
          <w:t xml:space="preserve">[3]</w:t>
        </w:r>
      </w:hyperlink>
      <w:r>
        <w:t xml:space="preserve">. React Native for Windows also has a cross‑platform story (via React Native for macOS or mobile), but it requires additional platform‑specific modules.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Native look and performance:</w:t>
      </w:r>
      <w:r>
        <w:t xml:space="preserve"> </w:t>
      </w:r>
      <w:r>
        <w:t xml:space="preserve">WinUI and .NET MAUI deliver polished native UIs on Windows. WinUI is the recommended path for new Windows apps</w:t>
      </w:r>
      <w:hyperlink r:id="rId22">
        <w:r>
          <w:rPr>
            <w:rStyle w:val="Hyperlink"/>
          </w:rPr>
          <w:t xml:space="preserve">[1]</w:t>
        </w:r>
      </w:hyperlink>
      <w:r>
        <w:t xml:space="preserve">, while .NET MAUI extends WinUI to other platforms</w:t>
      </w:r>
      <w:hyperlink r:id="rId25">
        <w:r>
          <w:rPr>
            <w:rStyle w:val="Hyperlink"/>
          </w:rPr>
          <w:t xml:space="preserve">[4]</w:t>
        </w:r>
      </w:hyperlink>
      <w:r>
        <w:t xml:space="preserve">. However, using them requires C#/XAML expertise and may not fit the quick development budget.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Team skill set:</w:t>
      </w:r>
      <w:r>
        <w:t xml:space="preserve"> </w:t>
      </w:r>
      <w:r>
        <w:t xml:space="preserve">Since the Bosscat project already uses JavaScript/TypeScript for development (e.g., the Demo Flow Generator and pipeline tooling), maintaining a</w:t>
      </w:r>
      <w:r>
        <w:t xml:space="preserve"> </w:t>
      </w:r>
      <w:r>
        <w:rPr>
          <w:b/>
          <w:bCs/>
        </w:rPr>
        <w:t xml:space="preserve">single language</w:t>
      </w:r>
      <w:r>
        <w:t xml:space="preserve"> </w:t>
      </w:r>
      <w:r>
        <w:t xml:space="preserve">across backend and UI simplifies onboarding and code sharing.</w:t>
      </w:r>
    </w:p>
    <w:bookmarkEnd w:id="28"/>
    <w:bookmarkStart w:id="2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Given the constraints,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React Native for Windows</w:t>
      </w:r>
      <w:r>
        <w:t xml:space="preserve"> </w:t>
      </w:r>
      <w:r>
        <w:t xml:space="preserve">are the best choices for the IONA prototype: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provides the fastest path to a working Windows‑11 dashboard using web technologies. It allows code reuse, rapid iteration, and immediate cross‑platform portability</w:t>
      </w:r>
      <w:hyperlink r:id="rId24">
        <w:r>
          <w:rPr>
            <w:rStyle w:val="Hyperlink"/>
          </w:rPr>
          <w:t xml:space="preserve">[3]</w:t>
        </w:r>
      </w:hyperlink>
      <w:r>
        <w:t xml:space="preserve">. The memory footprint is higher than a native app but acceptable for a test dashboard.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 Native for Windows</w:t>
      </w:r>
      <w:r>
        <w:t xml:space="preserve"> </w:t>
      </w:r>
      <w:r>
        <w:t xml:space="preserve">offers a compromise between native UI and web‑like development. It compiles JavaScript/TypeScript into a native XAML application and supports code sharing across React Native projects</w:t>
      </w:r>
      <w:hyperlink r:id="rId23">
        <w:r>
          <w:rPr>
            <w:rStyle w:val="Hyperlink"/>
          </w:rPr>
          <w:t xml:space="preserve">[2]</w:t>
        </w:r>
      </w:hyperlink>
      <w:r>
        <w:t xml:space="preserve">. You can adopt this if you anticipate moving to mobile platforms or if you value native UI performance.</w:t>
      </w:r>
    </w:p>
    <w:p>
      <w:pPr>
        <w:pStyle w:val="FirstParagraph"/>
      </w:pPr>
      <w:r>
        <w:rPr>
          <w:b/>
          <w:bCs/>
        </w:rPr>
        <w:t xml:space="preserve">Preferred path: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for the MVP because 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Maximizes speed:</w:t>
      </w:r>
      <w:r>
        <w:t xml:space="preserve"> </w:t>
      </w:r>
      <w:r>
        <w:t xml:space="preserve">you can deliver a functional Windows app within the gate budget using familiar JS/TS tools.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Requires minimal new dependencies:</w:t>
      </w:r>
      <w:r>
        <w:t xml:space="preserve"> </w:t>
      </w:r>
      <w:r>
        <w:t xml:space="preserve">the environment already has Node tooling.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Offers cross‑platform readiness:</w:t>
      </w:r>
      <w:r>
        <w:t xml:space="preserve"> </w:t>
      </w:r>
      <w:r>
        <w:t xml:space="preserve">once the prototype stabilizes, packaging for macOS and Linux is straightforward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FirstParagraph"/>
      </w:pPr>
      <w:r>
        <w:t xml:space="preserve">After the Windows‑only prototype proves its value, you can revisit</w:t>
      </w:r>
      <w:r>
        <w:t xml:space="preserve"> </w:t>
      </w:r>
      <w:r>
        <w:rPr>
          <w:b/>
          <w:bCs/>
        </w:rPr>
        <w:t xml:space="preserve">React Native for Windows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.NET MAUI</w:t>
      </w:r>
      <w:r>
        <w:t xml:space="preserve"> </w:t>
      </w:r>
      <w:r>
        <w:t xml:space="preserve">if deeper native integration or mobile support becomes a priority.</w: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 up the Electron project</w:t>
      </w:r>
      <w:r>
        <w:t xml:space="preserve"> </w:t>
      </w:r>
      <w:r>
        <w:t xml:space="preserve">under a</w:t>
      </w:r>
      <w:r>
        <w:t xml:space="preserve"> </w:t>
      </w:r>
      <w:r>
        <w:rPr>
          <w:rStyle w:val="VerbatimChar"/>
        </w:rPr>
        <w:t xml:space="preserve">tools/iona/</w:t>
      </w:r>
      <w:r>
        <w:t xml:space="preserve"> </w:t>
      </w:r>
      <w:r>
        <w:t xml:space="preserve">directory with simple components to visualise metrics and logs.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a minimal API contract</w:t>
      </w:r>
      <w:r>
        <w:t xml:space="preserve"> </w:t>
      </w:r>
      <w:r>
        <w:t xml:space="preserve">for the dashboard to retrieve data from the Demo Flow Generator or other services.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Produce a small PR (≤10 files)</w:t>
      </w:r>
      <w:r>
        <w:t xml:space="preserve"> </w:t>
      </w:r>
      <w:r>
        <w:t xml:space="preserve">containing the Electron skeleton,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packaging scripts for Windows.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Evaluate the UI and memory footprint</w:t>
      </w:r>
      <w:r>
        <w:t xml:space="preserve"> </w:t>
      </w:r>
      <w:r>
        <w:t xml:space="preserve">in Windows 11; gather feedback before planning cross‑platform expansion.</w:t>
      </w:r>
    </w:p>
    <w:bookmarkEnd w:id="30"/>
    <w:bookmarkEnd w:id="31"/>
    <w:bookmarkEnd w:id="32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Overview of framework options - Windows apps | Microsoft Learn</w:t>
      </w:r>
    </w:p>
    <w:p>
      <w:pPr>
        <w:pStyle w:val="BodyText"/>
      </w:pPr>
      <w:hyperlink r:id="rId33">
        <w:r>
          <w:rPr>
            <w:rStyle w:val="Hyperlink"/>
          </w:rPr>
          <w:t xml:space="preserve">https://learn.microsoft.com/en-us/windows/apps/get-started/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15 Best Windows App Frameworks for 2025: A Comprehensive List</w:t>
      </w:r>
    </w:p>
    <w:p>
      <w:pPr>
        <w:pStyle w:val="BodyText"/>
      </w:pPr>
      <w:hyperlink r:id="rId34">
        <w:r>
          <w:rPr>
            <w:rStyle w:val="Hyperlink"/>
          </w:rPr>
          <w:t xml:space="preserve">https://shivlab.com/blog/best-windows-app-development-frameworks/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learn.microsoft.com/en-us/windows/apps/get-started/" TargetMode="External" /><Relationship Type="http://schemas.openxmlformats.org/officeDocument/2006/relationships/hyperlink" Id="rId22" Target="https://learn.microsoft.com/en-us/windows/apps/get-started/#:~:text=" TargetMode="External" /><Relationship Type="http://schemas.openxmlformats.org/officeDocument/2006/relationships/hyperlink" Id="rId25" Target="https://learn.microsoft.com/en-us/windows/apps/get-started/#:~:text=Other%20cross" TargetMode="External" /><Relationship Type="http://schemas.openxmlformats.org/officeDocument/2006/relationships/hyperlink" Id="rId23" Target="https://learn.microsoft.com/en-us/windows/apps/get-started/#:~:text=React%20Native%20for%20Desktop" TargetMode="External" /><Relationship Type="http://schemas.openxmlformats.org/officeDocument/2006/relationships/hyperlink" Id="rId26" Target="https://learn.microsoft.com/en-us/windows/apps/get-started/#:~:text=WPF" TargetMode="External" /><Relationship Type="http://schemas.openxmlformats.org/officeDocument/2006/relationships/hyperlink" Id="rId34" Target="https://shivlab.com/blog/best-windows-app-development-frameworks/" TargetMode="External" /><Relationship Type="http://schemas.openxmlformats.org/officeDocument/2006/relationships/hyperlink" Id="rId24" Target="https://shivlab.com/blog/best-windows-app-development-frameworks/#:~:text=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learn.microsoft.com/en-us/windows/apps/get-started/" TargetMode="External" /><Relationship Type="http://schemas.openxmlformats.org/officeDocument/2006/relationships/hyperlink" Id="rId22" Target="https://learn.microsoft.com/en-us/windows/apps/get-started/#:~:text=" TargetMode="External" /><Relationship Type="http://schemas.openxmlformats.org/officeDocument/2006/relationships/hyperlink" Id="rId25" Target="https://learn.microsoft.com/en-us/windows/apps/get-started/#:~:text=Other%20cross" TargetMode="External" /><Relationship Type="http://schemas.openxmlformats.org/officeDocument/2006/relationships/hyperlink" Id="rId23" Target="https://learn.microsoft.com/en-us/windows/apps/get-started/#:~:text=React%20Native%20for%20Desktop" TargetMode="External" /><Relationship Type="http://schemas.openxmlformats.org/officeDocument/2006/relationships/hyperlink" Id="rId26" Target="https://learn.microsoft.com/en-us/windows/apps/get-started/#:~:text=WPF" TargetMode="External" /><Relationship Type="http://schemas.openxmlformats.org/officeDocument/2006/relationships/hyperlink" Id="rId34" Target="https://shivlab.com/blog/best-windows-app-development-frameworks/" TargetMode="External" /><Relationship Type="http://schemas.openxmlformats.org/officeDocument/2006/relationships/hyperlink" Id="rId24" Target="https://shivlab.com/blog/best-windows-app-development-frameworks/#:~:text=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2025-10-06T21:16:34Z</dcterms:created>
  <dcterms:modified xsi:type="dcterms:W3CDTF">2025-10-06T21:16:34Z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