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C34C2" w14:textId="77777777" w:rsidR="004F6920" w:rsidRDefault="004F6920" w:rsidP="00CD4401">
      <w:pPr>
        <w:jc w:val="center"/>
        <w:rPr>
          <w:b/>
          <w:bCs/>
          <w:sz w:val="36"/>
          <w:szCs w:val="36"/>
        </w:rPr>
      </w:pPr>
    </w:p>
    <w:p w14:paraId="399BC390" w14:textId="2C29C235" w:rsidR="00CD4401" w:rsidRPr="00CD4401" w:rsidRDefault="00CD4401" w:rsidP="00CD4401">
      <w:pPr>
        <w:jc w:val="center"/>
        <w:rPr>
          <w:b/>
          <w:bCs/>
          <w:sz w:val="36"/>
          <w:szCs w:val="36"/>
        </w:rPr>
      </w:pPr>
      <w:r w:rsidRPr="00CD4401">
        <w:rPr>
          <w:b/>
          <w:bCs/>
          <w:sz w:val="36"/>
          <w:szCs w:val="36"/>
        </w:rPr>
        <w:t>Moneytree Realty Services Limited</w:t>
      </w:r>
    </w:p>
    <w:p w14:paraId="2896BB65" w14:textId="4C0672EA" w:rsidR="003A4613" w:rsidRPr="00912A73" w:rsidRDefault="00CD4401" w:rsidP="00912A73">
      <w:pPr>
        <w:jc w:val="center"/>
        <w:rPr>
          <w:b/>
          <w:bCs/>
          <w:sz w:val="26"/>
          <w:szCs w:val="26"/>
        </w:rPr>
      </w:pPr>
      <w:r>
        <w:rPr>
          <w:b/>
          <w:bCs/>
          <w:sz w:val="26"/>
          <w:szCs w:val="26"/>
        </w:rPr>
        <w:t>(</w:t>
      </w:r>
      <w:r w:rsidR="00912A73" w:rsidRPr="00912A73">
        <w:rPr>
          <w:b/>
          <w:bCs/>
          <w:sz w:val="26"/>
          <w:szCs w:val="26"/>
        </w:rPr>
        <w:t>Exit or Separation Policy</w:t>
      </w:r>
      <w:r>
        <w:rPr>
          <w:b/>
          <w:bCs/>
          <w:sz w:val="26"/>
          <w:szCs w:val="26"/>
        </w:rPr>
        <w:t>)</w:t>
      </w:r>
    </w:p>
    <w:p w14:paraId="41E2EE37" w14:textId="77777777" w:rsidR="003A4613" w:rsidRDefault="003A4613" w:rsidP="003A4613"/>
    <w:p w14:paraId="23AB6DD3" w14:textId="77777777" w:rsidR="00986786" w:rsidRPr="001A4EED" w:rsidRDefault="00986786" w:rsidP="00986786">
      <w:pPr>
        <w:rPr>
          <w:b/>
          <w:bCs/>
        </w:rPr>
      </w:pPr>
      <w:r w:rsidRPr="001A4EED">
        <w:rPr>
          <w:b/>
          <w:bCs/>
        </w:rPr>
        <w:t>Purpose and Scope</w:t>
      </w:r>
    </w:p>
    <w:p w14:paraId="76A7EFE7" w14:textId="32CDA433" w:rsidR="00986786" w:rsidRDefault="00986786" w:rsidP="00B346D2">
      <w:pPr>
        <w:jc w:val="both"/>
      </w:pPr>
      <w:r w:rsidRPr="003A4613">
        <w:t xml:space="preserve">This policy ensures all employee separations from </w:t>
      </w:r>
      <w:r>
        <w:t xml:space="preserve">Moneytree Realty Services Limited </w:t>
      </w:r>
      <w:r w:rsidRPr="003A4613">
        <w:t xml:space="preserve">(the "Company") are handled professionally, consistently, and in compliance with </w:t>
      </w:r>
      <w:r>
        <w:t>applicable</w:t>
      </w:r>
      <w:r w:rsidRPr="003A4613">
        <w:t xml:space="preserve"> laws</w:t>
      </w:r>
      <w:r w:rsidR="00B346D2">
        <w:t xml:space="preserve">, </w:t>
      </w:r>
      <w:r w:rsidR="00B346D2" w:rsidRPr="003A4613">
        <w:t>transparent, and humane, focusing on a structured notice period (</w:t>
      </w:r>
      <w:r w:rsidR="00B346D2">
        <w:t>As per Employment / Association Terms</w:t>
      </w:r>
      <w:r w:rsidR="00B346D2" w:rsidRPr="003A4613">
        <w:t xml:space="preserve">), clear asset handover, and timely Full &amp; Final (F&amp;F) settlement within </w:t>
      </w:r>
      <w:r w:rsidR="00B346D2">
        <w:t>time as per company policies and agreed terms of Association / Employment</w:t>
      </w:r>
      <w:r w:rsidR="00B346D2" w:rsidRPr="003A4613">
        <w:t>. Key components include a written resignation/termination, exit interviews</w:t>
      </w:r>
      <w:r w:rsidR="00B346D2">
        <w:t xml:space="preserve"> (non-mandatory)</w:t>
      </w:r>
      <w:r w:rsidR="00B346D2" w:rsidRPr="003A4613">
        <w:t>, and no-dues certificates.</w:t>
      </w:r>
      <w:r w:rsidRPr="003A4613">
        <w:t xml:space="preserve"> It applies to all permanent, temporary, and contractual staff.</w:t>
      </w:r>
    </w:p>
    <w:p w14:paraId="31D9DCDF" w14:textId="5EE33B56" w:rsidR="003A4613" w:rsidRPr="003A4613" w:rsidRDefault="00B61B2E" w:rsidP="003A4613">
      <w:r>
        <w:rPr>
          <w:b/>
          <w:bCs/>
        </w:rPr>
        <w:t>Process</w:t>
      </w:r>
      <w:r w:rsidR="00912A73">
        <w:rPr>
          <w:b/>
          <w:bCs/>
        </w:rPr>
        <w:t xml:space="preserve"> of Separation or Exit</w:t>
      </w:r>
      <w:r w:rsidR="003A4613" w:rsidRPr="003A4613">
        <w:rPr>
          <w:b/>
          <w:bCs/>
        </w:rPr>
        <w:t>:</w:t>
      </w:r>
    </w:p>
    <w:p w14:paraId="7543B2C2" w14:textId="49B524EA" w:rsidR="003A4613" w:rsidRPr="003A4613" w:rsidRDefault="001D5929" w:rsidP="001D5929">
      <w:pPr>
        <w:numPr>
          <w:ilvl w:val="0"/>
          <w:numId w:val="1"/>
        </w:numPr>
      </w:pPr>
      <w:r w:rsidRPr="003A4613">
        <w:rPr>
          <w:b/>
          <w:bCs/>
        </w:rPr>
        <w:t xml:space="preserve">Voluntary </w:t>
      </w:r>
      <w:r w:rsidR="00912A73">
        <w:rPr>
          <w:b/>
          <w:bCs/>
        </w:rPr>
        <w:t>Resignation</w:t>
      </w:r>
      <w:r w:rsidR="003A4613" w:rsidRPr="003A4613">
        <w:rPr>
          <w:b/>
          <w:bCs/>
        </w:rPr>
        <w:t>:</w:t>
      </w:r>
      <w:r w:rsidR="003A4613" w:rsidRPr="003A4613">
        <w:t> </w:t>
      </w:r>
      <w:r w:rsidR="00912A73">
        <w:t xml:space="preserve">Employee / Associate </w:t>
      </w:r>
      <w:r>
        <w:t xml:space="preserve">can resign by stating reason or without reason. </w:t>
      </w:r>
      <w:r w:rsidR="003A4613" w:rsidRPr="003A4613">
        <w:t>Formal, written resignation is required to initiate the process.</w:t>
      </w:r>
    </w:p>
    <w:p w14:paraId="1691DC74" w14:textId="3E756193" w:rsidR="001D5929" w:rsidRDefault="003A4613" w:rsidP="001D5929">
      <w:pPr>
        <w:numPr>
          <w:ilvl w:val="0"/>
          <w:numId w:val="1"/>
        </w:numPr>
      </w:pPr>
      <w:r w:rsidRPr="003A4613">
        <w:rPr>
          <w:b/>
          <w:bCs/>
        </w:rPr>
        <w:t>Termination:</w:t>
      </w:r>
      <w:r w:rsidRPr="003A4613">
        <w:t> </w:t>
      </w:r>
      <w:r w:rsidR="001D5929">
        <w:t xml:space="preserve">By following Company’s </w:t>
      </w:r>
      <w:r w:rsidR="007445CF">
        <w:t>S</w:t>
      </w:r>
      <w:r w:rsidR="005E4289">
        <w:t xml:space="preserve">tandard </w:t>
      </w:r>
      <w:r w:rsidR="007445CF">
        <w:t>O</w:t>
      </w:r>
      <w:r w:rsidR="005E4289">
        <w:t>peration</w:t>
      </w:r>
      <w:r w:rsidR="006D426B">
        <w:t>al</w:t>
      </w:r>
      <w:r w:rsidR="005E4289">
        <w:t xml:space="preserve"> </w:t>
      </w:r>
      <w:r w:rsidR="007445CF">
        <w:t>P</w:t>
      </w:r>
      <w:r w:rsidR="005E4289">
        <w:t>rocess</w:t>
      </w:r>
      <w:r w:rsidR="007445CF">
        <w:t xml:space="preserve"> of </w:t>
      </w:r>
      <w:r w:rsidR="001D5929">
        <w:t xml:space="preserve">Termination </w:t>
      </w:r>
      <w:r w:rsidR="007445CF">
        <w:t>as per terms of association</w:t>
      </w:r>
      <w:r w:rsidR="006D426B">
        <w:t>, with cause or without cause</w:t>
      </w:r>
      <w:r w:rsidR="001D5929">
        <w:t>.</w:t>
      </w:r>
    </w:p>
    <w:p w14:paraId="545583F9" w14:textId="40CCAA27" w:rsidR="00365E32" w:rsidRDefault="00365E32" w:rsidP="001D5929">
      <w:pPr>
        <w:numPr>
          <w:ilvl w:val="0"/>
          <w:numId w:val="1"/>
        </w:numPr>
      </w:pPr>
      <w:r>
        <w:rPr>
          <w:b/>
          <w:bCs/>
        </w:rPr>
        <w:t>Absconding:</w:t>
      </w:r>
      <w:r>
        <w:t xml:space="preserve"> If the employee / associate is not reporting to office without any info to HR department along with his reporting hierarchy. Status of employee / associate will be turned absconding and will lead to termination </w:t>
      </w:r>
      <w:r w:rsidR="008E7243">
        <w:t>with cause (absconding) at very next day</w:t>
      </w:r>
      <w:r>
        <w:t>.</w:t>
      </w:r>
    </w:p>
    <w:p w14:paraId="0F95B473" w14:textId="3BC859B3" w:rsidR="003A4613" w:rsidRPr="003A4613" w:rsidRDefault="003A4613" w:rsidP="003A4613">
      <w:pPr>
        <w:numPr>
          <w:ilvl w:val="0"/>
          <w:numId w:val="1"/>
        </w:numPr>
      </w:pPr>
      <w:r w:rsidRPr="003A4613">
        <w:rPr>
          <w:b/>
          <w:bCs/>
        </w:rPr>
        <w:t>Exit Interview:</w:t>
      </w:r>
      <w:r w:rsidRPr="003A4613">
        <w:t> Conducted to gain insights into improving company culture, held before the final day</w:t>
      </w:r>
      <w:r w:rsidR="00ED20C2">
        <w:t>.</w:t>
      </w:r>
      <w:r w:rsidR="00C10A3D">
        <w:t xml:space="preserve"> (non-mandatory)</w:t>
      </w:r>
    </w:p>
    <w:p w14:paraId="77E9B33C" w14:textId="7B9E9C68" w:rsidR="003A4613" w:rsidRPr="003A4613" w:rsidRDefault="003A4613" w:rsidP="003A4613">
      <w:pPr>
        <w:numPr>
          <w:ilvl w:val="0"/>
          <w:numId w:val="1"/>
        </w:numPr>
      </w:pPr>
      <w:r w:rsidRPr="003A4613">
        <w:rPr>
          <w:b/>
          <w:bCs/>
        </w:rPr>
        <w:t>Final Settlement (F&amp;F):</w:t>
      </w:r>
      <w:r w:rsidRPr="003A4613">
        <w:t> Includes payment of remaining salary, leave encashment, bonus, and gratuity (if eligible</w:t>
      </w:r>
      <w:r w:rsidR="00C10A3D">
        <w:t xml:space="preserve"> / </w:t>
      </w:r>
      <w:r w:rsidR="00B61B2E">
        <w:t>applicable</w:t>
      </w:r>
      <w:r w:rsidRPr="003A4613">
        <w:t>)</w:t>
      </w:r>
      <w:r w:rsidR="002214C3">
        <w:t xml:space="preserve"> after applicable deductions against company assets not submitted or advances of any nature or losses occurred to the company due to any act performed or not performed</w:t>
      </w:r>
      <w:r w:rsidRPr="003A4613">
        <w:t>.</w:t>
      </w:r>
    </w:p>
    <w:p w14:paraId="5B8E005A" w14:textId="238179B6" w:rsidR="003A4613" w:rsidRDefault="003A4613" w:rsidP="003A4613">
      <w:pPr>
        <w:numPr>
          <w:ilvl w:val="0"/>
          <w:numId w:val="1"/>
        </w:numPr>
      </w:pPr>
      <w:r w:rsidRPr="003A4613">
        <w:rPr>
          <w:b/>
          <w:bCs/>
        </w:rPr>
        <w:t>Relieving Letter:</w:t>
      </w:r>
      <w:r w:rsidRPr="003A4613">
        <w:t xml:space="preserve"> Issued upon completion of all </w:t>
      </w:r>
      <w:r w:rsidR="006D426B">
        <w:t xml:space="preserve">exit </w:t>
      </w:r>
      <w:r w:rsidRPr="003A4613">
        <w:t xml:space="preserve">formalities </w:t>
      </w:r>
      <w:r w:rsidR="00947E32">
        <w:t xml:space="preserve">(which includes No Due Certificate also) </w:t>
      </w:r>
      <w:r w:rsidRPr="003A4613">
        <w:t>to formally release the employee.</w:t>
      </w:r>
      <w:r w:rsidR="00C10A3D">
        <w:t xml:space="preserve">  </w:t>
      </w:r>
    </w:p>
    <w:p w14:paraId="747FB86B" w14:textId="3176BA16" w:rsidR="00B346D2" w:rsidRPr="003A4613" w:rsidRDefault="00B346D2" w:rsidP="003A4613">
      <w:pPr>
        <w:numPr>
          <w:ilvl w:val="0"/>
          <w:numId w:val="1"/>
        </w:numPr>
      </w:pPr>
      <w:r>
        <w:rPr>
          <w:b/>
          <w:bCs/>
        </w:rPr>
        <w:lastRenderedPageBreak/>
        <w:t>Recovery Notice:</w:t>
      </w:r>
      <w:r>
        <w:t xml:space="preserve"> In case of recovery of any nature company has right to issue a recovery notice to associates (Permanent/Contractual/ </w:t>
      </w:r>
      <w:r w:rsidR="003C7813">
        <w:t>Task-based/</w:t>
      </w:r>
      <w:r>
        <w:t>3</w:t>
      </w:r>
      <w:r w:rsidRPr="00B346D2">
        <w:rPr>
          <w:vertAlign w:val="superscript"/>
        </w:rPr>
        <w:t>rd</w:t>
      </w:r>
      <w:r>
        <w:t xml:space="preserve"> Party) and has full right to have help of applicable laws</w:t>
      </w:r>
      <w:r w:rsidR="009A53B4">
        <w:t>.</w:t>
      </w:r>
    </w:p>
    <w:p w14:paraId="17FCB487" w14:textId="56E13C4E" w:rsidR="003A4613" w:rsidRDefault="003A4613" w:rsidP="003A4613">
      <w:pPr>
        <w:numPr>
          <w:ilvl w:val="0"/>
          <w:numId w:val="1"/>
        </w:numPr>
      </w:pPr>
      <w:r w:rsidRPr="003A4613">
        <w:rPr>
          <w:b/>
          <w:bCs/>
        </w:rPr>
        <w:t>Data Security:</w:t>
      </w:r>
      <w:r w:rsidRPr="003A4613">
        <w:t> Immediate revocation of IT access,</w:t>
      </w:r>
      <w:r w:rsidR="00964B5A">
        <w:t xml:space="preserve"> Bio-mat</w:t>
      </w:r>
      <w:r w:rsidR="00B61B2E">
        <w:t>ric, SAP,</w:t>
      </w:r>
      <w:r w:rsidRPr="003A4613">
        <w:t xml:space="preserve"> especially for sensitive roles, within 24 hours.</w:t>
      </w:r>
    </w:p>
    <w:p w14:paraId="0A744133" w14:textId="4F897C71" w:rsidR="00B61B2E" w:rsidRDefault="00B61B2E" w:rsidP="003A4613">
      <w:pPr>
        <w:numPr>
          <w:ilvl w:val="0"/>
          <w:numId w:val="1"/>
        </w:numPr>
      </w:pPr>
      <w:r>
        <w:rPr>
          <w:b/>
          <w:bCs/>
        </w:rPr>
        <w:t>Notice Period:</w:t>
      </w:r>
      <w:r>
        <w:t xml:space="preserve"> - Company has all rights reserve with it</w:t>
      </w:r>
      <w:r w:rsidR="005E5D58">
        <w:t>,</w:t>
      </w:r>
      <w:r>
        <w:t xml:space="preserve"> to pursue with notice period partially/Fully or not to serve. Employee / Associate has to follow company’s decision for service of notice period.</w:t>
      </w:r>
    </w:p>
    <w:p w14:paraId="04A18082" w14:textId="4261CA84" w:rsidR="00B61B2E" w:rsidRDefault="00B61B2E" w:rsidP="003A4613">
      <w:pPr>
        <w:numPr>
          <w:ilvl w:val="0"/>
          <w:numId w:val="1"/>
        </w:numPr>
      </w:pPr>
      <w:r>
        <w:rPr>
          <w:b/>
          <w:bCs/>
        </w:rPr>
        <w:t xml:space="preserve">TAT </w:t>
      </w:r>
      <w:r w:rsidR="001B49B0">
        <w:rPr>
          <w:b/>
          <w:bCs/>
        </w:rPr>
        <w:t>of F&amp;F:</w:t>
      </w:r>
      <w:r w:rsidR="001B49B0">
        <w:t xml:space="preserve"> - TAT of F&amp;F depends on earliest hand over of responsibilities / pending tasks / assets hand over to the company as per role. Delay in hand over or any other exit formalities from employee / associate will not be considered as delay of F&amp;F from company. </w:t>
      </w:r>
    </w:p>
    <w:p w14:paraId="0EECC4C3" w14:textId="55BBB2A9" w:rsidR="003C7813" w:rsidRDefault="003C7813" w:rsidP="003A4613">
      <w:pPr>
        <w:numPr>
          <w:ilvl w:val="0"/>
          <w:numId w:val="1"/>
        </w:numPr>
      </w:pPr>
      <w:r>
        <w:rPr>
          <w:b/>
          <w:bCs/>
        </w:rPr>
        <w:t>Use of Company Name:</w:t>
      </w:r>
      <w:r>
        <w:t xml:space="preserve"> Exited associate will no longer allow to use Company Name except one is using it for showing his/her tenure in company</w:t>
      </w:r>
      <w:r w:rsidR="00087C74">
        <w:t xml:space="preserve">. Apart from this using name of company or using company logo, ID card, </w:t>
      </w:r>
      <w:r w:rsidR="00F13A38">
        <w:t>v</w:t>
      </w:r>
      <w:r w:rsidR="00087C74">
        <w:t xml:space="preserve">isiting card, showing status of association after exit date or using company’s printed literature any marketing material irrespective of new or old with company logo, name or branding will be treated as serious offence and subject to legal proceeding. </w:t>
      </w:r>
    </w:p>
    <w:p w14:paraId="009CDF30" w14:textId="77777777" w:rsidR="00BD1A79" w:rsidRDefault="00BD1A79" w:rsidP="00BD1A79">
      <w:pPr>
        <w:ind w:left="720"/>
      </w:pPr>
    </w:p>
    <w:p w14:paraId="59086C95" w14:textId="424405E9" w:rsidR="00B61B2E" w:rsidRPr="003A4613" w:rsidRDefault="00B61B2E" w:rsidP="00B61B2E">
      <w:pPr>
        <w:rPr>
          <w:b/>
          <w:bCs/>
        </w:rPr>
      </w:pPr>
      <w:r w:rsidRPr="003A4613">
        <w:rPr>
          <w:b/>
          <w:bCs/>
        </w:rPr>
        <w:t>Return of Property </w:t>
      </w:r>
    </w:p>
    <w:p w14:paraId="333A689F" w14:textId="77777777" w:rsidR="00B61B2E" w:rsidRPr="003A4613" w:rsidRDefault="00B61B2E" w:rsidP="00B61B2E">
      <w:r w:rsidRPr="003A4613">
        <w:t>On or before the last working day, employees must return all company property, including but not limited to: </w:t>
      </w:r>
    </w:p>
    <w:p w14:paraId="62CC6317" w14:textId="19BCA802" w:rsidR="00B61B2E" w:rsidRPr="003A4613" w:rsidRDefault="00B61B2E" w:rsidP="00B61B2E">
      <w:pPr>
        <w:numPr>
          <w:ilvl w:val="0"/>
          <w:numId w:val="1"/>
        </w:numPr>
      </w:pPr>
      <w:r w:rsidRPr="003A4613">
        <w:t>Company-issued laptops, mobile devices, and tablets</w:t>
      </w:r>
      <w:r w:rsidR="00BD1A79">
        <w:t xml:space="preserve"> or similar nature of assets</w:t>
      </w:r>
      <w:r w:rsidRPr="003A4613">
        <w:t>.</w:t>
      </w:r>
    </w:p>
    <w:p w14:paraId="5602668F" w14:textId="0B795596" w:rsidR="00B61B2E" w:rsidRPr="003A4613" w:rsidRDefault="00B61B2E" w:rsidP="00B61B2E">
      <w:pPr>
        <w:numPr>
          <w:ilvl w:val="0"/>
          <w:numId w:val="1"/>
        </w:numPr>
      </w:pPr>
      <w:r w:rsidRPr="003A4613">
        <w:t xml:space="preserve">ID cards, keys, </w:t>
      </w:r>
      <w:r>
        <w:t>visiting cards, any merchandise with company branding/name/logo, stationary (includes Company letterheads/seal/stamp/company’s printed envelopes</w:t>
      </w:r>
      <w:r w:rsidR="00CD4401">
        <w:t>, accessories, tools</w:t>
      </w:r>
      <w:r w:rsidR="00387E71">
        <w:t xml:space="preserve"> or similar nature of asset</w:t>
      </w:r>
      <w:r>
        <w:t>),</w:t>
      </w:r>
      <w:r w:rsidR="00BD1A79">
        <w:t xml:space="preserve"> </w:t>
      </w:r>
      <w:r w:rsidRPr="003A4613">
        <w:t>access badges</w:t>
      </w:r>
      <w:r>
        <w:t xml:space="preserve"> or any other assets/</w:t>
      </w:r>
      <w:r w:rsidR="00BD1A79">
        <w:t xml:space="preserve"> </w:t>
      </w:r>
      <w:r>
        <w:t>accessories issued in his/her name</w:t>
      </w:r>
      <w:r w:rsidRPr="003A4613">
        <w:t>.</w:t>
      </w:r>
    </w:p>
    <w:p w14:paraId="352569CC" w14:textId="1D48C46F" w:rsidR="00B61B2E" w:rsidRDefault="00B61B2E" w:rsidP="00B61B2E">
      <w:pPr>
        <w:numPr>
          <w:ilvl w:val="0"/>
          <w:numId w:val="1"/>
        </w:numPr>
      </w:pPr>
      <w:r w:rsidRPr="003A4613">
        <w:t xml:space="preserve">Client files, site maps, and </w:t>
      </w:r>
      <w:r w:rsidR="00BD1A79">
        <w:t xml:space="preserve">any </w:t>
      </w:r>
      <w:r w:rsidRPr="003A4613">
        <w:t>marketing materials. </w:t>
      </w:r>
    </w:p>
    <w:p w14:paraId="77587586" w14:textId="77777777" w:rsidR="00B61B2E" w:rsidRDefault="00B61B2E" w:rsidP="00B61B2E">
      <w:pPr>
        <w:numPr>
          <w:ilvl w:val="0"/>
          <w:numId w:val="1"/>
        </w:numPr>
      </w:pPr>
      <w:r>
        <w:t>Any developer or client related documents like booking form, receipts, BBA, welcome letters of buyer or similar nature/value of article(s)</w:t>
      </w:r>
    </w:p>
    <w:p w14:paraId="5B32950A" w14:textId="77777777" w:rsidR="002214C3" w:rsidRPr="003A4613" w:rsidRDefault="002214C3" w:rsidP="002214C3"/>
    <w:p w14:paraId="3E8C78C0" w14:textId="680030B4" w:rsidR="002214C3" w:rsidRPr="001A4EED" w:rsidRDefault="002214C3" w:rsidP="002214C3">
      <w:pPr>
        <w:rPr>
          <w:b/>
          <w:bCs/>
        </w:rPr>
      </w:pPr>
      <w:r>
        <w:rPr>
          <w:b/>
          <w:bCs/>
        </w:rPr>
        <w:t>Standards Operation Process of Termination</w:t>
      </w:r>
    </w:p>
    <w:p w14:paraId="2E01289B" w14:textId="130B5C9E" w:rsidR="002214C3" w:rsidRPr="003A4613" w:rsidRDefault="002214C3" w:rsidP="00CB26A3">
      <w:pPr>
        <w:pStyle w:val="ListParagraph"/>
        <w:numPr>
          <w:ilvl w:val="0"/>
          <w:numId w:val="3"/>
        </w:numPr>
      </w:pPr>
      <w:r w:rsidRPr="00CB26A3">
        <w:rPr>
          <w:b/>
          <w:bCs/>
        </w:rPr>
        <w:lastRenderedPageBreak/>
        <w:t>Termination Without Cause: -</w:t>
      </w:r>
      <w:r w:rsidRPr="003A4613">
        <w:t> Layoffs due to restructuring, economic downturn, or project completion. Severance may apply.</w:t>
      </w:r>
    </w:p>
    <w:p w14:paraId="7D7F8764" w14:textId="77777777" w:rsidR="002214C3" w:rsidRPr="003A4613" w:rsidRDefault="002214C3" w:rsidP="002214C3">
      <w:pPr>
        <w:numPr>
          <w:ilvl w:val="0"/>
          <w:numId w:val="3"/>
        </w:numPr>
      </w:pPr>
      <w:r w:rsidRPr="003A4613">
        <w:rPr>
          <w:b/>
          <w:bCs/>
        </w:rPr>
        <w:t>Termination for Cause (Misconduct):</w:t>
      </w:r>
      <w:r w:rsidRPr="003A4613">
        <w:t> Immediate termination for actions including, but not limited to:</w:t>
      </w:r>
    </w:p>
    <w:p w14:paraId="2079F34D" w14:textId="77777777" w:rsidR="002214C3" w:rsidRPr="003A4613" w:rsidRDefault="002214C3" w:rsidP="002214C3">
      <w:pPr>
        <w:numPr>
          <w:ilvl w:val="1"/>
          <w:numId w:val="3"/>
        </w:numPr>
      </w:pPr>
      <w:r w:rsidRPr="003A4613">
        <w:t>Breach of confidentiality regarding client, property, or financial data.</w:t>
      </w:r>
    </w:p>
    <w:p w14:paraId="0177A113" w14:textId="77777777" w:rsidR="002214C3" w:rsidRDefault="002214C3" w:rsidP="002214C3">
      <w:pPr>
        <w:numPr>
          <w:ilvl w:val="1"/>
          <w:numId w:val="3"/>
        </w:numPr>
      </w:pPr>
      <w:r w:rsidRPr="003A4613">
        <w:t>Unethical conduct (e.g., fraud, taking personal commissions, Misrepresentation).</w:t>
      </w:r>
    </w:p>
    <w:p w14:paraId="656B100B" w14:textId="2D2A571A" w:rsidR="002214C3" w:rsidRDefault="002214C3" w:rsidP="002214C3">
      <w:pPr>
        <w:numPr>
          <w:ilvl w:val="1"/>
          <w:numId w:val="3"/>
        </w:numPr>
      </w:pPr>
      <w:r>
        <w:t>Defaming act</w:t>
      </w:r>
      <w:r w:rsidR="00561438">
        <w:t>(s)</w:t>
      </w:r>
      <w:r>
        <w:t xml:space="preserve"> or speech about Company, Management, Company’s Staff, Company’s Policies, Company’s Assets, Work Culture, Developer, Existing project, previously promoted project</w:t>
      </w:r>
      <w:r w:rsidR="00561438">
        <w:t xml:space="preserve"> or developer</w:t>
      </w:r>
      <w:r>
        <w:t>.</w:t>
      </w:r>
    </w:p>
    <w:p w14:paraId="57537466" w14:textId="77777777" w:rsidR="002214C3" w:rsidRPr="003A4613" w:rsidRDefault="002214C3" w:rsidP="002214C3">
      <w:pPr>
        <w:numPr>
          <w:ilvl w:val="1"/>
          <w:numId w:val="3"/>
        </w:numPr>
      </w:pPr>
      <w:r>
        <w:t xml:space="preserve">Misbehave with any of staff member senior or junior and oral of physical </w:t>
      </w:r>
    </w:p>
    <w:p w14:paraId="37A562C5" w14:textId="22A1FD17" w:rsidR="002214C3" w:rsidRDefault="002214C3" w:rsidP="002214C3">
      <w:pPr>
        <w:numPr>
          <w:ilvl w:val="1"/>
          <w:numId w:val="3"/>
        </w:numPr>
      </w:pPr>
      <w:r w:rsidRPr="003A4613">
        <w:t>Consistent poor performance after warning.</w:t>
      </w:r>
    </w:p>
    <w:p w14:paraId="63F376DB" w14:textId="6D134193" w:rsidR="00561438" w:rsidRDefault="00561438" w:rsidP="002214C3">
      <w:pPr>
        <w:numPr>
          <w:ilvl w:val="1"/>
          <w:numId w:val="3"/>
        </w:numPr>
      </w:pPr>
      <w:r>
        <w:t>Not complied with PIP targets during PIP tenure.</w:t>
      </w:r>
    </w:p>
    <w:p w14:paraId="5ECAE0C1" w14:textId="77777777" w:rsidR="002214C3" w:rsidRPr="003A4613" w:rsidRDefault="002214C3" w:rsidP="002214C3">
      <w:pPr>
        <w:numPr>
          <w:ilvl w:val="1"/>
          <w:numId w:val="3"/>
        </w:numPr>
      </w:pPr>
      <w:r>
        <w:t xml:space="preserve">Undisciplined </w:t>
      </w:r>
      <w:proofErr w:type="spellStart"/>
      <w:r>
        <w:t>bahaviour</w:t>
      </w:r>
      <w:proofErr w:type="spellEnd"/>
      <w:r>
        <w:t>.</w:t>
      </w:r>
    </w:p>
    <w:p w14:paraId="281D2701" w14:textId="77777777" w:rsidR="002214C3" w:rsidRDefault="002214C3" w:rsidP="002214C3">
      <w:pPr>
        <w:numPr>
          <w:ilvl w:val="1"/>
          <w:numId w:val="3"/>
        </w:numPr>
      </w:pPr>
      <w:r w:rsidRPr="003A4613">
        <w:t>Violation of company policies</w:t>
      </w:r>
      <w:r>
        <w:t xml:space="preserve"> (one or more)</w:t>
      </w:r>
      <w:r w:rsidRPr="003A4613">
        <w:t>. </w:t>
      </w:r>
    </w:p>
    <w:p w14:paraId="2E47BDDE" w14:textId="77777777" w:rsidR="001769BA" w:rsidRPr="003A4613" w:rsidRDefault="001769BA" w:rsidP="001769BA">
      <w:pPr>
        <w:ind w:left="1440"/>
      </w:pPr>
    </w:p>
    <w:p w14:paraId="016E1182" w14:textId="00A55B62" w:rsidR="002214C3" w:rsidRDefault="00CB26A3" w:rsidP="002214C3">
      <w:pPr>
        <w:rPr>
          <w:b/>
          <w:bCs/>
        </w:rPr>
      </w:pPr>
      <w:r>
        <w:rPr>
          <w:b/>
          <w:bCs/>
        </w:rPr>
        <w:t>1</w:t>
      </w:r>
      <w:r w:rsidR="002214C3" w:rsidRPr="003A4613">
        <w:rPr>
          <w:b/>
          <w:bCs/>
        </w:rPr>
        <w:t xml:space="preserve">. </w:t>
      </w:r>
      <w:r w:rsidR="002214C3">
        <w:rPr>
          <w:b/>
          <w:bCs/>
        </w:rPr>
        <w:t xml:space="preserve">Process of Termination: - </w:t>
      </w:r>
    </w:p>
    <w:p w14:paraId="76A247EB" w14:textId="324D8045" w:rsidR="002214C3" w:rsidRDefault="002214C3" w:rsidP="00CB26A3">
      <w:pPr>
        <w:pStyle w:val="ListParagraph"/>
        <w:numPr>
          <w:ilvl w:val="0"/>
          <w:numId w:val="4"/>
        </w:numPr>
      </w:pPr>
      <w:r w:rsidRPr="00CB26A3">
        <w:rPr>
          <w:b/>
          <w:bCs/>
        </w:rPr>
        <w:t>No Cause:</w:t>
      </w:r>
      <w:r w:rsidRPr="003A4613">
        <w:t> </w:t>
      </w:r>
      <w:r>
        <w:t>For no cause termination Company will serve a notice not less than 30 days or compensation in leu of.</w:t>
      </w:r>
    </w:p>
    <w:p w14:paraId="1F619CAC" w14:textId="2372C86C" w:rsidR="002214C3" w:rsidRDefault="002214C3" w:rsidP="002214C3">
      <w:pPr>
        <w:numPr>
          <w:ilvl w:val="0"/>
          <w:numId w:val="4"/>
        </w:numPr>
      </w:pPr>
      <w:r>
        <w:rPr>
          <w:b/>
          <w:bCs/>
        </w:rPr>
        <w:t>With Cause:</w:t>
      </w:r>
      <w:r>
        <w:t xml:space="preserve"> Company will issue a show cause notice</w:t>
      </w:r>
      <w:r w:rsidR="00947E32">
        <w:t xml:space="preserve"> (email, letter text message, </w:t>
      </w:r>
      <w:proofErr w:type="spellStart"/>
      <w:r w:rsidR="00947E32">
        <w:t>Whatsapp</w:t>
      </w:r>
      <w:proofErr w:type="spellEnd"/>
      <w:r w:rsidR="00947E32">
        <w:t xml:space="preserve"> message, any one or all)</w:t>
      </w:r>
      <w:r>
        <w:t xml:space="preserve"> with detailed info of the reason (misconduct) and set a meeting of guilty in front of hearing committee with a minimum </w:t>
      </w:r>
      <w:r w:rsidR="00947E32">
        <w:t>1</w:t>
      </w:r>
      <w:r>
        <w:t xml:space="preserve"> days documented prior info of the hearing (under right to be heard). Termination procedure will take place only after 2/3 votes of hearing committee.</w:t>
      </w:r>
      <w:r w:rsidR="00947E32">
        <w:t xml:space="preserve"> But before the termination company can cease rights of the guilty immediately and can ask not to come/enter in office premises. </w:t>
      </w:r>
    </w:p>
    <w:p w14:paraId="7E371FF5" w14:textId="77777777" w:rsidR="001769BA" w:rsidRPr="001769BA" w:rsidRDefault="001769BA" w:rsidP="001769BA">
      <w:pPr>
        <w:ind w:left="720"/>
      </w:pPr>
    </w:p>
    <w:p w14:paraId="7EC43265" w14:textId="7CBB9D56" w:rsidR="002214C3" w:rsidRPr="003A4613" w:rsidRDefault="00CB26A3" w:rsidP="002214C3">
      <w:pPr>
        <w:rPr>
          <w:b/>
          <w:bCs/>
        </w:rPr>
      </w:pPr>
      <w:r>
        <w:rPr>
          <w:b/>
          <w:bCs/>
        </w:rPr>
        <w:t>2</w:t>
      </w:r>
      <w:r w:rsidR="002214C3" w:rsidRPr="003A4613">
        <w:rPr>
          <w:b/>
          <w:bCs/>
        </w:rPr>
        <w:t>. Notice Period and Pay</w:t>
      </w:r>
    </w:p>
    <w:p w14:paraId="47CE4A92" w14:textId="4CA1BC01" w:rsidR="002214C3" w:rsidRPr="003A4613" w:rsidRDefault="00CB26A3" w:rsidP="00CB26A3">
      <w:pPr>
        <w:ind w:left="360"/>
      </w:pPr>
      <w:r>
        <w:rPr>
          <w:b/>
          <w:bCs/>
        </w:rPr>
        <w:t xml:space="preserve">A.  </w:t>
      </w:r>
      <w:r w:rsidR="002214C3" w:rsidRPr="003A4613">
        <w:rPr>
          <w:b/>
          <w:bCs/>
        </w:rPr>
        <w:t>Notice:</w:t>
      </w:r>
      <w:r w:rsidR="002214C3" w:rsidRPr="003A4613">
        <w:t> The required notice period is defined in the employment contract.</w:t>
      </w:r>
    </w:p>
    <w:p w14:paraId="500FA2DF" w14:textId="7717964A" w:rsidR="002214C3" w:rsidRPr="003A4613" w:rsidRDefault="00CB26A3" w:rsidP="00CB26A3">
      <w:pPr>
        <w:ind w:left="360"/>
      </w:pPr>
      <w:r>
        <w:rPr>
          <w:b/>
          <w:bCs/>
        </w:rPr>
        <w:lastRenderedPageBreak/>
        <w:t xml:space="preserve">B.  </w:t>
      </w:r>
      <w:r w:rsidR="002214C3" w:rsidRPr="003A4613">
        <w:rPr>
          <w:b/>
          <w:bCs/>
        </w:rPr>
        <w:t>Pay in Lieu:</w:t>
      </w:r>
      <w:r w:rsidR="002214C3" w:rsidRPr="003A4613">
        <w:t> The Company reserves the right to pay for the notice period instead of requiring the employee to work.</w:t>
      </w:r>
    </w:p>
    <w:p w14:paraId="02E82B11" w14:textId="6A33D19E" w:rsidR="002214C3" w:rsidRDefault="00CB26A3" w:rsidP="00CB26A3">
      <w:pPr>
        <w:ind w:left="360"/>
      </w:pPr>
      <w:r>
        <w:rPr>
          <w:b/>
          <w:bCs/>
        </w:rPr>
        <w:t xml:space="preserve">C. </w:t>
      </w:r>
      <w:r w:rsidR="00A3794E">
        <w:rPr>
          <w:b/>
          <w:bCs/>
        </w:rPr>
        <w:t xml:space="preserve"> </w:t>
      </w:r>
      <w:r w:rsidR="002214C3" w:rsidRPr="003A4613">
        <w:rPr>
          <w:b/>
          <w:bCs/>
        </w:rPr>
        <w:t>Immediate Termination:</w:t>
      </w:r>
      <w:r w:rsidR="002214C3" w:rsidRPr="003A4613">
        <w:t> In cases of severe misconduct, employment may be terminated effective immediately without notice or pay in lieu. </w:t>
      </w:r>
    </w:p>
    <w:p w14:paraId="4A8F6861" w14:textId="77777777" w:rsidR="001769BA" w:rsidRPr="003A4613" w:rsidRDefault="001769BA" w:rsidP="00CB26A3">
      <w:pPr>
        <w:ind w:left="360"/>
      </w:pPr>
    </w:p>
    <w:p w14:paraId="1FC8EDCA" w14:textId="5FA28C44" w:rsidR="002214C3" w:rsidRPr="003A4613" w:rsidRDefault="00CB26A3" w:rsidP="002214C3">
      <w:pPr>
        <w:rPr>
          <w:b/>
          <w:bCs/>
        </w:rPr>
      </w:pPr>
      <w:r>
        <w:rPr>
          <w:b/>
          <w:bCs/>
        </w:rPr>
        <w:t>3</w:t>
      </w:r>
      <w:r w:rsidR="002214C3" w:rsidRPr="003A4613">
        <w:rPr>
          <w:b/>
          <w:bCs/>
        </w:rPr>
        <w:t>. Final Settlement and Benefits</w:t>
      </w:r>
    </w:p>
    <w:p w14:paraId="7A572437" w14:textId="582E9719" w:rsidR="002214C3" w:rsidRPr="003A4613" w:rsidRDefault="002214C3" w:rsidP="00A3794E">
      <w:pPr>
        <w:pStyle w:val="ListParagraph"/>
        <w:numPr>
          <w:ilvl w:val="0"/>
          <w:numId w:val="5"/>
        </w:numPr>
      </w:pPr>
      <w:r w:rsidRPr="00A3794E">
        <w:rPr>
          <w:b/>
          <w:bCs/>
        </w:rPr>
        <w:t>Final Pay:</w:t>
      </w:r>
      <w:r w:rsidRPr="003A4613">
        <w:t> Employees will receive their final salary, accrued but unused vacation time, and earned commissions (subject to contract terms</w:t>
      </w:r>
      <w:r>
        <w:t xml:space="preserve"> and company polies</w:t>
      </w:r>
      <w:r w:rsidRPr="003A4613">
        <w:t>).</w:t>
      </w:r>
    </w:p>
    <w:p w14:paraId="7C154DE9" w14:textId="14C9FCA8" w:rsidR="002214C3" w:rsidRPr="003A4613" w:rsidRDefault="002214C3" w:rsidP="002214C3">
      <w:pPr>
        <w:numPr>
          <w:ilvl w:val="0"/>
          <w:numId w:val="5"/>
        </w:numPr>
      </w:pPr>
      <w:r w:rsidRPr="003A4613">
        <w:rPr>
          <w:b/>
          <w:bCs/>
        </w:rPr>
        <w:t>Benefits:</w:t>
      </w:r>
      <w:r w:rsidRPr="003A4613">
        <w:t> Health insurance/benefits will cease as per company policy, typically on the last working day</w:t>
      </w:r>
      <w:r w:rsidR="004F6920">
        <w:t xml:space="preserve"> (if applicable)</w:t>
      </w:r>
      <w:r w:rsidRPr="003A4613">
        <w:t>.</w:t>
      </w:r>
    </w:p>
    <w:p w14:paraId="585ACE44" w14:textId="77777777" w:rsidR="002214C3" w:rsidRDefault="002214C3" w:rsidP="002214C3">
      <w:pPr>
        <w:numPr>
          <w:ilvl w:val="0"/>
          <w:numId w:val="5"/>
        </w:numPr>
      </w:pPr>
      <w:r w:rsidRPr="003A4613">
        <w:rPr>
          <w:b/>
          <w:bCs/>
        </w:rPr>
        <w:t>Outstanding Dues:</w:t>
      </w:r>
      <w:r w:rsidRPr="003A4613">
        <w:t> Any loans, advances, or outstanding expenses owed to the Company will be deducted from the final pay</w:t>
      </w:r>
      <w:r>
        <w:t xml:space="preserve"> and also recoverable if more than dues</w:t>
      </w:r>
      <w:r w:rsidRPr="003A4613">
        <w:t>. </w:t>
      </w:r>
      <w:r>
        <w:t>Recovery can be practice by mutual discussion and agreed TAT, if fails company can recover by force of applicable laws.</w:t>
      </w:r>
    </w:p>
    <w:p w14:paraId="2EA7F2D3" w14:textId="66038504" w:rsidR="002214C3" w:rsidRDefault="00CB26A3" w:rsidP="002214C3">
      <w:pPr>
        <w:numPr>
          <w:ilvl w:val="0"/>
          <w:numId w:val="5"/>
        </w:numPr>
      </w:pPr>
      <w:r w:rsidRPr="00CB26A3">
        <w:rPr>
          <w:b/>
          <w:bCs/>
        </w:rPr>
        <w:t>Losses of Company:</w:t>
      </w:r>
      <w:r>
        <w:t xml:space="preserve"> </w:t>
      </w:r>
      <w:r w:rsidR="002214C3">
        <w:t>In case of with cause termination, losses occurred due to cause are subject to deduct from F&amp;F amount. Calculation of losses is purely under the jurisdiction of company management upon seriousness of incidence or cause.</w:t>
      </w:r>
    </w:p>
    <w:p w14:paraId="7C1B669C" w14:textId="0E43909B" w:rsidR="002214C3" w:rsidRDefault="002214C3" w:rsidP="002214C3">
      <w:pPr>
        <w:numPr>
          <w:ilvl w:val="0"/>
          <w:numId w:val="5"/>
        </w:numPr>
      </w:pPr>
      <w:r>
        <w:rPr>
          <w:b/>
          <w:bCs/>
        </w:rPr>
        <w:t>Acceptance of Misconduct:</w:t>
      </w:r>
      <w:r>
        <w:t xml:space="preserve"> - before payment of final dues (if any) and hand over of relieving documents, associate has to write a</w:t>
      </w:r>
      <w:r w:rsidR="00110BDF">
        <w:t>n</w:t>
      </w:r>
      <w:r>
        <w:t xml:space="preserve"> acceptance mail over the incidence. If there is no dues payable or any recovery is there, relieving documents will be released after acceptance email and completion of recovery. </w:t>
      </w:r>
    </w:p>
    <w:p w14:paraId="05EB2BF4" w14:textId="77777777" w:rsidR="00CD4401" w:rsidRPr="003A4613" w:rsidRDefault="00CD4401" w:rsidP="001769BA"/>
    <w:p w14:paraId="37CBAEA4" w14:textId="45A47AE5" w:rsidR="002214C3" w:rsidRPr="003A4613" w:rsidRDefault="00CD4401" w:rsidP="002214C3">
      <w:pPr>
        <w:rPr>
          <w:b/>
          <w:bCs/>
        </w:rPr>
      </w:pPr>
      <w:r>
        <w:rPr>
          <w:b/>
          <w:bCs/>
        </w:rPr>
        <w:t>4</w:t>
      </w:r>
      <w:r w:rsidR="002214C3" w:rsidRPr="003A4613">
        <w:rPr>
          <w:b/>
          <w:bCs/>
        </w:rPr>
        <w:t>. Confidentiality and Non-Compete </w:t>
      </w:r>
    </w:p>
    <w:p w14:paraId="1BF79290" w14:textId="77777777" w:rsidR="002214C3" w:rsidRDefault="002214C3" w:rsidP="002214C3">
      <w:r w:rsidRPr="003A4613">
        <w:t xml:space="preserve">Upon termination, employees must continue to abide by the Non-Disclosure Agreement (NDA) signed during employment. Information regarding clients, property owners, and commission structures is proprietary to </w:t>
      </w:r>
      <w:r>
        <w:t>Moneytree</w:t>
      </w:r>
      <w:r w:rsidRPr="003A4613">
        <w:t xml:space="preserve"> and must not be disclosed or used for personal gain. </w:t>
      </w:r>
    </w:p>
    <w:p w14:paraId="03BE4EA5" w14:textId="77777777" w:rsidR="002214C3" w:rsidRDefault="002214C3" w:rsidP="002214C3"/>
    <w:p w14:paraId="36DBC97D" w14:textId="205D8FD6" w:rsidR="002214C3" w:rsidRPr="00890CD5" w:rsidRDefault="00CD4401" w:rsidP="002214C3">
      <w:pPr>
        <w:rPr>
          <w:b/>
          <w:bCs/>
        </w:rPr>
      </w:pPr>
      <w:r>
        <w:rPr>
          <w:b/>
          <w:bCs/>
        </w:rPr>
        <w:t>5</w:t>
      </w:r>
      <w:r w:rsidR="002214C3" w:rsidRPr="00890CD5">
        <w:rPr>
          <w:b/>
          <w:bCs/>
        </w:rPr>
        <w:t>. Hearing Committee</w:t>
      </w:r>
    </w:p>
    <w:p w14:paraId="28CD8712" w14:textId="19BD0101" w:rsidR="002214C3" w:rsidRDefault="00A3794E" w:rsidP="00A3794E">
      <w:pPr>
        <w:ind w:left="360"/>
      </w:pPr>
      <w:r>
        <w:t xml:space="preserve">1. </w:t>
      </w:r>
      <w:r w:rsidR="002214C3">
        <w:t>It includes 3 members from different departments that excludes direct reporting hierarchy of guilty.</w:t>
      </w:r>
    </w:p>
    <w:p w14:paraId="6FC37C07" w14:textId="31A4248B" w:rsidR="002214C3" w:rsidRDefault="00A3794E" w:rsidP="00A3794E">
      <w:pPr>
        <w:ind w:left="360"/>
      </w:pPr>
      <w:r>
        <w:lastRenderedPageBreak/>
        <w:t xml:space="preserve">2. </w:t>
      </w:r>
      <w:r w:rsidR="002214C3">
        <w:t>Names of committee members will be disclosed in notice.</w:t>
      </w:r>
    </w:p>
    <w:p w14:paraId="397A051D" w14:textId="261471F2" w:rsidR="002214C3" w:rsidRDefault="00A3794E" w:rsidP="00A3794E">
      <w:pPr>
        <w:ind w:left="360"/>
      </w:pPr>
      <w:r>
        <w:t xml:space="preserve">3. </w:t>
      </w:r>
      <w:r w:rsidR="002214C3">
        <w:t>Hearing will take place only in office premises.</w:t>
      </w:r>
    </w:p>
    <w:p w14:paraId="19230B05" w14:textId="2BED7809" w:rsidR="002214C3" w:rsidRDefault="00A3794E" w:rsidP="00A3794E">
      <w:pPr>
        <w:ind w:left="360"/>
      </w:pPr>
      <w:r>
        <w:t xml:space="preserve">4. </w:t>
      </w:r>
      <w:r w:rsidR="002214C3">
        <w:t xml:space="preserve">In respect of branches, if any of committee member is positioned in </w:t>
      </w:r>
      <w:r w:rsidR="00600E90">
        <w:t>an</w:t>
      </w:r>
      <w:r w:rsidR="002214C3">
        <w:t>other branch or H.O. can participate via virtual meet.</w:t>
      </w:r>
    </w:p>
    <w:p w14:paraId="706A7E5A" w14:textId="3A1661E8" w:rsidR="002214C3" w:rsidRDefault="000C5F97" w:rsidP="005E4EC2">
      <w:pPr>
        <w:ind w:left="360"/>
      </w:pPr>
      <w:r>
        <w:t xml:space="preserve">5. </w:t>
      </w:r>
      <w:bookmarkStart w:id="0" w:name="_Hlk226051296"/>
      <w:r w:rsidRPr="000C5F97">
        <w:t xml:space="preserve">Termination after </w:t>
      </w:r>
      <w:r>
        <w:t xml:space="preserve">performance failure on completion of </w:t>
      </w:r>
      <w:r w:rsidRPr="000C5F97">
        <w:t xml:space="preserve">PIP </w:t>
      </w:r>
      <w:r>
        <w:t xml:space="preserve">period, </w:t>
      </w:r>
      <w:r w:rsidRPr="000C5F97">
        <w:t>doesn’t require any hearing procedure but meeting based on performance in light of appropriate data is enough.</w:t>
      </w:r>
      <w:bookmarkEnd w:id="0"/>
    </w:p>
    <w:p w14:paraId="0CD30802" w14:textId="77777777" w:rsidR="005E4EC2" w:rsidRDefault="005E4EC2" w:rsidP="005E4EC2">
      <w:pPr>
        <w:ind w:left="360"/>
      </w:pPr>
    </w:p>
    <w:p w14:paraId="407E4419" w14:textId="488A5C8C" w:rsidR="002214C3" w:rsidRDefault="00CD4401" w:rsidP="002214C3">
      <w:pPr>
        <w:rPr>
          <w:b/>
          <w:bCs/>
        </w:rPr>
      </w:pPr>
      <w:r>
        <w:rPr>
          <w:b/>
          <w:bCs/>
        </w:rPr>
        <w:t>6</w:t>
      </w:r>
      <w:r w:rsidR="002214C3" w:rsidRPr="00890CD5">
        <w:rPr>
          <w:b/>
          <w:bCs/>
        </w:rPr>
        <w:t xml:space="preserve">. </w:t>
      </w:r>
      <w:r w:rsidR="002214C3">
        <w:rPr>
          <w:b/>
          <w:bCs/>
        </w:rPr>
        <w:t xml:space="preserve">Termination </w:t>
      </w:r>
      <w:r w:rsidR="00110BDF">
        <w:rPr>
          <w:b/>
          <w:bCs/>
        </w:rPr>
        <w:t xml:space="preserve">/ Exit </w:t>
      </w:r>
      <w:r w:rsidR="002214C3">
        <w:rPr>
          <w:b/>
          <w:bCs/>
        </w:rPr>
        <w:t>During Probation Period</w:t>
      </w:r>
    </w:p>
    <w:p w14:paraId="4707413B" w14:textId="528BFDBF" w:rsidR="002214C3" w:rsidRPr="00F70492" w:rsidRDefault="00CD4401" w:rsidP="002214C3">
      <w:pPr>
        <w:ind w:left="720"/>
        <w:rPr>
          <w:b/>
          <w:bCs/>
        </w:rPr>
      </w:pPr>
      <w:r>
        <w:rPr>
          <w:rFonts w:ascii="Garamond" w:hAnsi="Garamond"/>
          <w:b/>
          <w:bCs/>
          <w:color w:val="000000"/>
        </w:rPr>
        <w:t>6</w:t>
      </w:r>
      <w:r w:rsidR="002214C3">
        <w:rPr>
          <w:rFonts w:ascii="Garamond" w:hAnsi="Garamond"/>
          <w:b/>
          <w:bCs/>
          <w:color w:val="000000"/>
        </w:rPr>
        <w:t xml:space="preserve">.1 </w:t>
      </w:r>
      <w:r w:rsidR="002214C3" w:rsidRPr="00F70492">
        <w:rPr>
          <w:rFonts w:ascii="Garamond" w:hAnsi="Garamond"/>
          <w:b/>
          <w:bCs/>
          <w:color w:val="000000"/>
        </w:rPr>
        <w:t>Without Cause</w:t>
      </w:r>
      <w:r w:rsidR="002214C3" w:rsidRPr="00497A0F">
        <w:rPr>
          <w:rFonts w:ascii="Garamond" w:hAnsi="Garamond"/>
          <w:color w:val="000000"/>
        </w:rPr>
        <w:br/>
        <w:t>(a) The Company may terminate the Association at its sole discretion without assigning any reason and without any prior notice.</w:t>
      </w:r>
      <w:r w:rsidR="002214C3" w:rsidRPr="00497A0F">
        <w:rPr>
          <w:rFonts w:ascii="Garamond" w:hAnsi="Garamond"/>
          <w:color w:val="000000"/>
        </w:rPr>
        <w:br/>
        <w:t xml:space="preserve">(b) The Associate may resign only upon giving </w:t>
      </w:r>
      <w:r w:rsidR="002214C3">
        <w:rPr>
          <w:rFonts w:ascii="Garamond" w:hAnsi="Garamond"/>
          <w:color w:val="000000"/>
        </w:rPr>
        <w:t>seven</w:t>
      </w:r>
      <w:r w:rsidR="002214C3" w:rsidRPr="00497A0F">
        <w:rPr>
          <w:rFonts w:ascii="Garamond" w:hAnsi="Garamond"/>
          <w:color w:val="000000"/>
        </w:rPr>
        <w:t xml:space="preserve"> (</w:t>
      </w:r>
      <w:r w:rsidR="002214C3">
        <w:rPr>
          <w:rFonts w:ascii="Garamond" w:hAnsi="Garamond"/>
          <w:color w:val="000000"/>
        </w:rPr>
        <w:t>7</w:t>
      </w:r>
      <w:r w:rsidR="002214C3" w:rsidRPr="00497A0F">
        <w:rPr>
          <w:rFonts w:ascii="Garamond" w:hAnsi="Garamond"/>
          <w:color w:val="000000"/>
        </w:rPr>
        <w:t>) days’ prior written notice, unless otherwise waived by the Company in writing.</w:t>
      </w:r>
      <w:r w:rsidR="004F6920">
        <w:rPr>
          <w:rFonts w:ascii="Garamond" w:hAnsi="Garamond"/>
          <w:color w:val="000000"/>
        </w:rPr>
        <w:t xml:space="preserve"> Otherwise associate is liable to pay for not servi</w:t>
      </w:r>
      <w:r w:rsidR="00581A79">
        <w:rPr>
          <w:rFonts w:ascii="Garamond" w:hAnsi="Garamond"/>
          <w:color w:val="000000"/>
        </w:rPr>
        <w:t>ng</w:t>
      </w:r>
      <w:r w:rsidR="00681C71">
        <w:rPr>
          <w:rFonts w:ascii="Garamond" w:hAnsi="Garamond"/>
          <w:color w:val="000000"/>
        </w:rPr>
        <w:t xml:space="preserve"> the notice period equal pay of 7 working days of his decided payout/fee/salary or subject to deduct from his/her payable F&amp;F and need to pay before issuing relieving documents if recovery is more than payable dues.</w:t>
      </w:r>
      <w:r w:rsidR="002214C3" w:rsidRPr="00497A0F">
        <w:rPr>
          <w:rFonts w:ascii="Garamond" w:hAnsi="Garamond"/>
          <w:color w:val="000000"/>
        </w:rPr>
        <w:br/>
        <w:t>(c) In the event of termination of the Association during the Probation Period for any reason whatsoever, the Associate shall not be entitled to, and the Company shall not be liable to pay, any unpaid compensation, notice pay, or payment in lieu of notice, except statutory dues, if applicable.</w:t>
      </w:r>
      <w:r w:rsidR="002214C3" w:rsidRPr="00497A0F">
        <w:rPr>
          <w:rFonts w:ascii="Garamond" w:hAnsi="Garamond"/>
          <w:color w:val="000000"/>
        </w:rPr>
        <w:br/>
        <w:t>(d) In the event the Associate remains absent without prior written approval for three (3) consecutive working days, the Company shall be entitled to terminate the Association immediately without notice and without any obligation to pay notice pay or any other dues except statutory dues, if applicable.</w:t>
      </w:r>
    </w:p>
    <w:p w14:paraId="7C5E5F94" w14:textId="12D42CE3" w:rsidR="002214C3" w:rsidRDefault="00CD4401" w:rsidP="002214C3">
      <w:pPr>
        <w:pStyle w:val="NormalWeb"/>
        <w:ind w:left="720"/>
        <w:rPr>
          <w:rFonts w:ascii="Garamond" w:hAnsi="Garamond"/>
          <w:b/>
          <w:bCs/>
          <w:color w:val="000000"/>
        </w:rPr>
      </w:pPr>
      <w:r>
        <w:rPr>
          <w:rFonts w:ascii="Garamond" w:hAnsi="Garamond"/>
          <w:b/>
          <w:bCs/>
          <w:color w:val="000000"/>
        </w:rPr>
        <w:t>6</w:t>
      </w:r>
      <w:r w:rsidR="002214C3" w:rsidRPr="00BB00FF">
        <w:rPr>
          <w:rFonts w:ascii="Garamond" w:hAnsi="Garamond"/>
          <w:b/>
          <w:bCs/>
          <w:color w:val="000000"/>
        </w:rPr>
        <w:t>.</w:t>
      </w:r>
      <w:r w:rsidR="002214C3">
        <w:rPr>
          <w:rFonts w:ascii="Garamond" w:hAnsi="Garamond"/>
          <w:b/>
          <w:bCs/>
          <w:color w:val="000000"/>
        </w:rPr>
        <w:t>2 With Cause</w:t>
      </w:r>
      <w:r w:rsidR="002214C3" w:rsidRPr="00BB00FF">
        <w:rPr>
          <w:rFonts w:ascii="Garamond" w:hAnsi="Garamond"/>
          <w:b/>
          <w:bCs/>
          <w:color w:val="000000"/>
        </w:rPr>
        <w:t xml:space="preserve"> </w:t>
      </w:r>
    </w:p>
    <w:p w14:paraId="4B85A73A" w14:textId="77777777" w:rsidR="002214C3" w:rsidRPr="00BB00FF" w:rsidRDefault="002214C3" w:rsidP="002214C3">
      <w:pPr>
        <w:pStyle w:val="NormalWeb"/>
        <w:ind w:left="720"/>
        <w:rPr>
          <w:rFonts w:ascii="Garamond" w:hAnsi="Garamond"/>
          <w:b/>
          <w:bCs/>
          <w:color w:val="000000"/>
        </w:rPr>
      </w:pPr>
      <w:r w:rsidRPr="00497A0F">
        <w:rPr>
          <w:rFonts w:ascii="Garamond" w:hAnsi="Garamond"/>
          <w:color w:val="000000"/>
        </w:rPr>
        <w:t>Notwithstanding anything contained herein, the Company reserves the right to terminate the Association with immediate effect, without notice or payment in lieu thereof, in the</w:t>
      </w:r>
      <w:r>
        <w:rPr>
          <w:rFonts w:ascii="Garamond" w:hAnsi="Garamond"/>
          <w:color w:val="000000"/>
        </w:rPr>
        <w:t xml:space="preserve"> </w:t>
      </w:r>
      <w:r w:rsidRPr="00497A0F">
        <w:rPr>
          <w:rFonts w:ascii="Garamond" w:hAnsi="Garamond"/>
          <w:color w:val="000000"/>
        </w:rPr>
        <w:t>event of</w:t>
      </w:r>
      <w:r>
        <w:rPr>
          <w:rFonts w:ascii="Garamond" w:hAnsi="Garamond"/>
          <w:color w:val="000000"/>
        </w:rPr>
        <w:t xml:space="preserve"> </w:t>
      </w:r>
      <w:r>
        <w:rPr>
          <w:rFonts w:ascii="Garamond" w:hAnsi="Garamond"/>
          <w:color w:val="000000"/>
        </w:rPr>
        <w:tab/>
      </w:r>
      <w:r w:rsidRPr="00497A0F">
        <w:rPr>
          <w:rFonts w:ascii="Garamond" w:hAnsi="Garamond"/>
          <w:color w:val="000000"/>
        </w:rPr>
        <w:br/>
        <w:t>(a) material breach of this Agreement</w:t>
      </w:r>
      <w:r>
        <w:rPr>
          <w:rFonts w:ascii="Garamond" w:hAnsi="Garamond"/>
          <w:color w:val="000000"/>
        </w:rPr>
        <w:t xml:space="preserve"> or not adhering with company policies</w:t>
      </w:r>
      <w:r w:rsidRPr="00497A0F">
        <w:rPr>
          <w:rFonts w:ascii="Garamond" w:hAnsi="Garamond"/>
          <w:color w:val="000000"/>
        </w:rPr>
        <w:br/>
        <w:t>(b) misconduct, negligence, fraud, dishonesty, or breach of confidentiality</w:t>
      </w:r>
      <w:r w:rsidRPr="00497A0F">
        <w:rPr>
          <w:rFonts w:ascii="Garamond" w:hAnsi="Garamond"/>
          <w:color w:val="000000"/>
        </w:rPr>
        <w:br/>
        <w:t>(c) persistent non-performance or dereliction of duties; or</w:t>
      </w:r>
      <w:r w:rsidRPr="00497A0F">
        <w:rPr>
          <w:rFonts w:ascii="Garamond" w:hAnsi="Garamond"/>
          <w:color w:val="000000"/>
        </w:rPr>
        <w:br/>
        <w:t>(d) In all such cases, the Company shall further have the right to forfeit any compensation and/or dues payable to the Associate (other than statutory dues, if applicable), in accordance with applicable law.</w:t>
      </w:r>
    </w:p>
    <w:p w14:paraId="616D3CA7" w14:textId="34CE96AB" w:rsidR="002214C3" w:rsidRPr="00BB00FF" w:rsidRDefault="00CD4401" w:rsidP="002214C3">
      <w:pPr>
        <w:pStyle w:val="NormalWeb"/>
        <w:ind w:left="720"/>
        <w:jc w:val="both"/>
        <w:rPr>
          <w:rFonts w:ascii="Garamond" w:hAnsi="Garamond"/>
          <w:b/>
          <w:bCs/>
          <w:color w:val="000000"/>
        </w:rPr>
      </w:pPr>
      <w:r>
        <w:rPr>
          <w:rFonts w:ascii="Garamond" w:hAnsi="Garamond"/>
          <w:b/>
          <w:bCs/>
          <w:color w:val="000000"/>
        </w:rPr>
        <w:t>6</w:t>
      </w:r>
      <w:r w:rsidR="002214C3" w:rsidRPr="00BB00FF">
        <w:rPr>
          <w:rFonts w:ascii="Garamond" w:hAnsi="Garamond"/>
          <w:b/>
          <w:bCs/>
          <w:color w:val="000000"/>
        </w:rPr>
        <w:t>.</w:t>
      </w:r>
      <w:r w:rsidR="00CB26A3">
        <w:rPr>
          <w:rFonts w:ascii="Garamond" w:hAnsi="Garamond"/>
          <w:b/>
          <w:bCs/>
          <w:color w:val="000000"/>
        </w:rPr>
        <w:t>3</w:t>
      </w:r>
      <w:r w:rsidR="002214C3" w:rsidRPr="00BB00FF">
        <w:rPr>
          <w:rFonts w:ascii="Garamond" w:hAnsi="Garamond"/>
          <w:b/>
          <w:bCs/>
          <w:color w:val="000000"/>
        </w:rPr>
        <w:t xml:space="preserve"> </w:t>
      </w:r>
      <w:r w:rsidR="002214C3" w:rsidRPr="00497A0F">
        <w:rPr>
          <w:rFonts w:ascii="Garamond" w:hAnsi="Garamond"/>
          <w:color w:val="000000"/>
        </w:rPr>
        <w:t>Upon termination of the Association for any reason, the Associate shall immediately cease representing themselves as associated with the Company</w:t>
      </w:r>
      <w:r w:rsidR="002214C3">
        <w:rPr>
          <w:rFonts w:ascii="Garamond" w:hAnsi="Garamond"/>
          <w:color w:val="000000"/>
        </w:rPr>
        <w:t>.</w:t>
      </w:r>
    </w:p>
    <w:p w14:paraId="12581ACA" w14:textId="6AF3B4AE" w:rsidR="00B61B2E" w:rsidRDefault="00CD4401" w:rsidP="00CD4401">
      <w:pPr>
        <w:pStyle w:val="NormalWeb"/>
        <w:ind w:left="720"/>
        <w:jc w:val="both"/>
        <w:rPr>
          <w:rFonts w:ascii="Garamond" w:hAnsi="Garamond"/>
          <w:color w:val="000000"/>
        </w:rPr>
      </w:pPr>
      <w:r>
        <w:rPr>
          <w:rFonts w:ascii="Garamond" w:hAnsi="Garamond"/>
          <w:b/>
          <w:bCs/>
          <w:color w:val="000000"/>
        </w:rPr>
        <w:lastRenderedPageBreak/>
        <w:t>6</w:t>
      </w:r>
      <w:r w:rsidR="002214C3" w:rsidRPr="00BB00FF">
        <w:rPr>
          <w:rFonts w:ascii="Garamond" w:hAnsi="Garamond"/>
          <w:b/>
          <w:bCs/>
          <w:color w:val="000000"/>
        </w:rPr>
        <w:t>.</w:t>
      </w:r>
      <w:r w:rsidR="00CB26A3">
        <w:rPr>
          <w:rFonts w:ascii="Garamond" w:hAnsi="Garamond"/>
          <w:b/>
          <w:bCs/>
          <w:color w:val="000000"/>
        </w:rPr>
        <w:t>4</w:t>
      </w:r>
      <w:r w:rsidR="002214C3" w:rsidRPr="00BB00FF">
        <w:rPr>
          <w:rFonts w:ascii="Garamond" w:hAnsi="Garamond"/>
          <w:b/>
          <w:bCs/>
          <w:color w:val="000000"/>
        </w:rPr>
        <w:t xml:space="preserve"> </w:t>
      </w:r>
      <w:r w:rsidR="002214C3" w:rsidRPr="00497A0F">
        <w:rPr>
          <w:rFonts w:ascii="Garamond" w:hAnsi="Garamond"/>
          <w:color w:val="000000"/>
        </w:rPr>
        <w:t xml:space="preserve">Final settlement of accounts </w:t>
      </w:r>
      <w:r w:rsidR="002214C3">
        <w:rPr>
          <w:rFonts w:ascii="Garamond" w:hAnsi="Garamond"/>
          <w:color w:val="000000"/>
        </w:rPr>
        <w:t xml:space="preserve">(if applicable) </w:t>
      </w:r>
      <w:r w:rsidR="002214C3" w:rsidRPr="00497A0F">
        <w:rPr>
          <w:rFonts w:ascii="Garamond" w:hAnsi="Garamond"/>
          <w:color w:val="000000"/>
        </w:rPr>
        <w:t>shall be processed only after the Associate submits a duly signed clearance certificate confirming compliance with all exit obligations.</w:t>
      </w:r>
    </w:p>
    <w:p w14:paraId="7474453D" w14:textId="77777777" w:rsidR="00CD4401" w:rsidRPr="00CD4401" w:rsidRDefault="00CD4401" w:rsidP="00CD4401">
      <w:pPr>
        <w:pStyle w:val="NormalWeb"/>
        <w:ind w:left="720"/>
        <w:jc w:val="both"/>
        <w:rPr>
          <w:rFonts w:ascii="Garamond" w:hAnsi="Garamond"/>
          <w:b/>
          <w:bCs/>
        </w:rPr>
      </w:pPr>
    </w:p>
    <w:p w14:paraId="72202104" w14:textId="5120B1E4" w:rsidR="00801D04" w:rsidRDefault="00CD4401" w:rsidP="00801D04">
      <w:pPr>
        <w:rPr>
          <w:b/>
          <w:bCs/>
        </w:rPr>
      </w:pPr>
      <w:r>
        <w:rPr>
          <w:b/>
          <w:bCs/>
        </w:rPr>
        <w:t>7</w:t>
      </w:r>
      <w:r w:rsidR="00A3794E">
        <w:rPr>
          <w:b/>
          <w:bCs/>
        </w:rPr>
        <w:t xml:space="preserve">. </w:t>
      </w:r>
      <w:r w:rsidR="00801D04">
        <w:rPr>
          <w:b/>
          <w:bCs/>
        </w:rPr>
        <w:t xml:space="preserve">Claim of </w:t>
      </w:r>
      <w:r w:rsidR="009C1BBC">
        <w:rPr>
          <w:b/>
          <w:bCs/>
        </w:rPr>
        <w:t xml:space="preserve">F&amp;F or </w:t>
      </w:r>
      <w:r w:rsidR="00801D04">
        <w:rPr>
          <w:b/>
          <w:bCs/>
        </w:rPr>
        <w:t>Commission or Incentive</w:t>
      </w:r>
      <w:r w:rsidR="00CB26A3">
        <w:rPr>
          <w:b/>
          <w:bCs/>
        </w:rPr>
        <w:t xml:space="preserve"> Post exit</w:t>
      </w:r>
    </w:p>
    <w:p w14:paraId="13213E94" w14:textId="139ADFFF" w:rsidR="003A4613" w:rsidRDefault="00801D04" w:rsidP="00A3794E">
      <w:pPr>
        <w:pStyle w:val="ListParagraph"/>
        <w:numPr>
          <w:ilvl w:val="0"/>
          <w:numId w:val="2"/>
        </w:numPr>
      </w:pPr>
      <w:r w:rsidRPr="00801D04">
        <w:t xml:space="preserve">Sales </w:t>
      </w:r>
      <w:r>
        <w:t>person is eligible to claim commission or incentive when it</w:t>
      </w:r>
      <w:r w:rsidR="00CB26A3">
        <w:t xml:space="preserve"> i</w:t>
      </w:r>
      <w:r>
        <w:t>s received from developer before his/her last working/serving day in the company/for the company against the same booking with unique booking ID. Any future claim about such bookings where booking submitted but payouts not received from developer before last working day irrespective of stage of booking, is not considerable.</w:t>
      </w:r>
    </w:p>
    <w:p w14:paraId="4B7BDD2E" w14:textId="45D606E2" w:rsidR="00801D04" w:rsidRDefault="00801D04" w:rsidP="003A4613">
      <w:pPr>
        <w:numPr>
          <w:ilvl w:val="0"/>
          <w:numId w:val="2"/>
        </w:numPr>
      </w:pPr>
      <w:r>
        <w:t>When commission or incentive paid against a specific booking during his/her association period and it is found and proved that exited person is involved in cancellation such booking/business, company has rights to recover such paid amount amicably or by force of law</w:t>
      </w:r>
      <w:r w:rsidR="006D426B">
        <w:t>.</w:t>
      </w:r>
    </w:p>
    <w:p w14:paraId="031E7292" w14:textId="6F3363B4" w:rsidR="009A53B4" w:rsidRDefault="009A53B4" w:rsidP="003A4613">
      <w:pPr>
        <w:numPr>
          <w:ilvl w:val="0"/>
          <w:numId w:val="2"/>
        </w:numPr>
      </w:pPr>
      <w:r>
        <w:t>In case of termination with cause company has all rights reserved with it to hold all benefits</w:t>
      </w:r>
      <w:r w:rsidR="00A3794E">
        <w:t xml:space="preserve"> which</w:t>
      </w:r>
      <w:r>
        <w:t xml:space="preserve"> includ</w:t>
      </w:r>
      <w:r w:rsidR="00A3794E">
        <w:t>es</w:t>
      </w:r>
      <w:r>
        <w:t xml:space="preserve"> salary</w:t>
      </w:r>
      <w:r w:rsidR="00A3794E">
        <w:t>/incentive/commission/consultancy fee/</w:t>
      </w:r>
      <w:r w:rsidR="009C1BBC">
        <w:t>task-based</w:t>
      </w:r>
      <w:r w:rsidR="00A3794E">
        <w:t xml:space="preserve"> payouts/Leave encashment/gratuity/ and certificates </w:t>
      </w:r>
      <w:r w:rsidR="009C1BBC">
        <w:t>like</w:t>
      </w:r>
      <w:r w:rsidR="00A3794E">
        <w:t xml:space="preserve"> Experience</w:t>
      </w:r>
      <w:r w:rsidR="009C1BBC">
        <w:t xml:space="preserve"> </w:t>
      </w:r>
      <w:r w:rsidR="00A3794E">
        <w:t>/Relieving</w:t>
      </w:r>
      <w:r w:rsidR="009C1BBC">
        <w:t xml:space="preserve"> </w:t>
      </w:r>
      <w:r w:rsidR="00A3794E">
        <w:t>/</w:t>
      </w:r>
      <w:r w:rsidR="009C1BBC">
        <w:t>Payout certificates</w:t>
      </w:r>
      <w:r>
        <w:t xml:space="preserve"> of such associate depending on seriousness of cause</w:t>
      </w:r>
      <w:r w:rsidR="00A3794E">
        <w:t xml:space="preserve"> and against loss</w:t>
      </w:r>
      <w:r w:rsidR="009C1BBC">
        <w:t>es</w:t>
      </w:r>
      <w:r w:rsidR="00A3794E">
        <w:t xml:space="preserve"> occurred due to cause</w:t>
      </w:r>
      <w:r w:rsidR="009C1BBC">
        <w:t>, until 100% recovery</w:t>
      </w:r>
      <w:r>
        <w:t>.</w:t>
      </w:r>
    </w:p>
    <w:p w14:paraId="5DA3B336" w14:textId="0D97035A" w:rsidR="00600E90" w:rsidRPr="00801D04" w:rsidRDefault="00600E90" w:rsidP="003A4613">
      <w:pPr>
        <w:numPr>
          <w:ilvl w:val="0"/>
          <w:numId w:val="2"/>
        </w:numPr>
      </w:pPr>
      <w:r>
        <w:t>If the exited associate is terminated on ground of serious cause, financial or data fraud/misbehave with any respective senior or client(s) / involved in any activity of damaging company’s image/goodwill. He/she will not be eligible to claim any due</w:t>
      </w:r>
      <w:r w:rsidR="00AE2BD2">
        <w:t xml:space="preserve">(s) </w:t>
      </w:r>
      <w:r>
        <w:t xml:space="preserve">and all </w:t>
      </w:r>
      <w:r w:rsidR="00AE2BD2">
        <w:t>such</w:t>
      </w:r>
      <w:r>
        <w:t xml:space="preserve"> unpaid dues will be forfeited immediately. </w:t>
      </w:r>
    </w:p>
    <w:sectPr w:rsidR="00600E90" w:rsidRPr="00801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523B3"/>
    <w:multiLevelType w:val="multilevel"/>
    <w:tmpl w:val="A85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0143E"/>
    <w:multiLevelType w:val="multilevel"/>
    <w:tmpl w:val="BD807F50"/>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324D6"/>
    <w:multiLevelType w:val="multilevel"/>
    <w:tmpl w:val="2180A4B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61C18"/>
    <w:multiLevelType w:val="multilevel"/>
    <w:tmpl w:val="2A72DFF2"/>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F6DEA"/>
    <w:multiLevelType w:val="multilevel"/>
    <w:tmpl w:val="CEAC1A4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F3092"/>
    <w:multiLevelType w:val="multilevel"/>
    <w:tmpl w:val="B23428C4"/>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969069">
    <w:abstractNumId w:val="0"/>
  </w:num>
  <w:num w:numId="2" w16cid:durableId="1975939905">
    <w:abstractNumId w:val="2"/>
  </w:num>
  <w:num w:numId="3" w16cid:durableId="994141036">
    <w:abstractNumId w:val="3"/>
  </w:num>
  <w:num w:numId="4" w16cid:durableId="1115323118">
    <w:abstractNumId w:val="5"/>
  </w:num>
  <w:num w:numId="5" w16cid:durableId="375159303">
    <w:abstractNumId w:val="1"/>
  </w:num>
  <w:num w:numId="6" w16cid:durableId="358895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13"/>
    <w:rsid w:val="00050E88"/>
    <w:rsid w:val="00087C74"/>
    <w:rsid w:val="000C5F97"/>
    <w:rsid w:val="00110BDF"/>
    <w:rsid w:val="00114434"/>
    <w:rsid w:val="00126DA4"/>
    <w:rsid w:val="001727F6"/>
    <w:rsid w:val="001769BA"/>
    <w:rsid w:val="001A4EED"/>
    <w:rsid w:val="001B49B0"/>
    <w:rsid w:val="001C5069"/>
    <w:rsid w:val="001D5929"/>
    <w:rsid w:val="002214C3"/>
    <w:rsid w:val="002C772F"/>
    <w:rsid w:val="00365E32"/>
    <w:rsid w:val="00367BE7"/>
    <w:rsid w:val="00387E71"/>
    <w:rsid w:val="003A4613"/>
    <w:rsid w:val="003C7813"/>
    <w:rsid w:val="003D437A"/>
    <w:rsid w:val="00406714"/>
    <w:rsid w:val="004F6920"/>
    <w:rsid w:val="00561438"/>
    <w:rsid w:val="00581A79"/>
    <w:rsid w:val="005E4289"/>
    <w:rsid w:val="005E4EC2"/>
    <w:rsid w:val="005E5D58"/>
    <w:rsid w:val="00600E90"/>
    <w:rsid w:val="00681C71"/>
    <w:rsid w:val="006D426B"/>
    <w:rsid w:val="007445CF"/>
    <w:rsid w:val="007447C0"/>
    <w:rsid w:val="007E7809"/>
    <w:rsid w:val="007F33AF"/>
    <w:rsid w:val="00801D04"/>
    <w:rsid w:val="00846E4E"/>
    <w:rsid w:val="00890CD5"/>
    <w:rsid w:val="008B1E12"/>
    <w:rsid w:val="008E7243"/>
    <w:rsid w:val="00912A73"/>
    <w:rsid w:val="00947E32"/>
    <w:rsid w:val="00964B5A"/>
    <w:rsid w:val="00976B1F"/>
    <w:rsid w:val="00986786"/>
    <w:rsid w:val="00991732"/>
    <w:rsid w:val="009A53B4"/>
    <w:rsid w:val="009C1BBC"/>
    <w:rsid w:val="009E53EA"/>
    <w:rsid w:val="00A3794E"/>
    <w:rsid w:val="00A84742"/>
    <w:rsid w:val="00AE2BD2"/>
    <w:rsid w:val="00B346D2"/>
    <w:rsid w:val="00B61B2E"/>
    <w:rsid w:val="00BD1A79"/>
    <w:rsid w:val="00C10A3D"/>
    <w:rsid w:val="00C61FD2"/>
    <w:rsid w:val="00CA3F7D"/>
    <w:rsid w:val="00CB26A3"/>
    <w:rsid w:val="00CD0D89"/>
    <w:rsid w:val="00CD4401"/>
    <w:rsid w:val="00D05C6D"/>
    <w:rsid w:val="00D94912"/>
    <w:rsid w:val="00DA1C57"/>
    <w:rsid w:val="00DA3095"/>
    <w:rsid w:val="00E012B8"/>
    <w:rsid w:val="00E0176C"/>
    <w:rsid w:val="00ED20C2"/>
    <w:rsid w:val="00F13A38"/>
    <w:rsid w:val="00F21040"/>
    <w:rsid w:val="00F9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2F1F"/>
  <w15:chartTrackingRefBased/>
  <w15:docId w15:val="{C7D43563-509E-40D7-9055-4F2B8A17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613"/>
    <w:rPr>
      <w:rFonts w:eastAsiaTheme="majorEastAsia" w:cstheme="majorBidi"/>
      <w:color w:val="272727" w:themeColor="text1" w:themeTint="D8"/>
    </w:rPr>
  </w:style>
  <w:style w:type="paragraph" w:styleId="Title">
    <w:name w:val="Title"/>
    <w:basedOn w:val="Normal"/>
    <w:next w:val="Normal"/>
    <w:link w:val="TitleChar"/>
    <w:uiPriority w:val="10"/>
    <w:qFormat/>
    <w:rsid w:val="003A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613"/>
    <w:pPr>
      <w:spacing w:before="160"/>
      <w:jc w:val="center"/>
    </w:pPr>
    <w:rPr>
      <w:i/>
      <w:iCs/>
      <w:color w:val="404040" w:themeColor="text1" w:themeTint="BF"/>
    </w:rPr>
  </w:style>
  <w:style w:type="character" w:customStyle="1" w:styleId="QuoteChar">
    <w:name w:val="Quote Char"/>
    <w:basedOn w:val="DefaultParagraphFont"/>
    <w:link w:val="Quote"/>
    <w:uiPriority w:val="29"/>
    <w:rsid w:val="003A4613"/>
    <w:rPr>
      <w:i/>
      <w:iCs/>
      <w:color w:val="404040" w:themeColor="text1" w:themeTint="BF"/>
    </w:rPr>
  </w:style>
  <w:style w:type="paragraph" w:styleId="ListParagraph">
    <w:name w:val="List Paragraph"/>
    <w:basedOn w:val="Normal"/>
    <w:uiPriority w:val="34"/>
    <w:qFormat/>
    <w:rsid w:val="003A4613"/>
    <w:pPr>
      <w:ind w:left="720"/>
      <w:contextualSpacing/>
    </w:pPr>
  </w:style>
  <w:style w:type="character" w:styleId="IntenseEmphasis">
    <w:name w:val="Intense Emphasis"/>
    <w:basedOn w:val="DefaultParagraphFont"/>
    <w:uiPriority w:val="21"/>
    <w:qFormat/>
    <w:rsid w:val="003A4613"/>
    <w:rPr>
      <w:i/>
      <w:iCs/>
      <w:color w:val="0F4761" w:themeColor="accent1" w:themeShade="BF"/>
    </w:rPr>
  </w:style>
  <w:style w:type="paragraph" w:styleId="IntenseQuote">
    <w:name w:val="Intense Quote"/>
    <w:basedOn w:val="Normal"/>
    <w:next w:val="Normal"/>
    <w:link w:val="IntenseQuoteChar"/>
    <w:uiPriority w:val="30"/>
    <w:qFormat/>
    <w:rsid w:val="003A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613"/>
    <w:rPr>
      <w:i/>
      <w:iCs/>
      <w:color w:val="0F4761" w:themeColor="accent1" w:themeShade="BF"/>
    </w:rPr>
  </w:style>
  <w:style w:type="character" w:styleId="IntenseReference">
    <w:name w:val="Intense Reference"/>
    <w:basedOn w:val="DefaultParagraphFont"/>
    <w:uiPriority w:val="32"/>
    <w:qFormat/>
    <w:rsid w:val="003A4613"/>
    <w:rPr>
      <w:b/>
      <w:bCs/>
      <w:smallCaps/>
      <w:color w:val="0F4761" w:themeColor="accent1" w:themeShade="BF"/>
      <w:spacing w:val="5"/>
    </w:rPr>
  </w:style>
  <w:style w:type="paragraph" w:styleId="NormalWeb">
    <w:name w:val="Normal (Web)"/>
    <w:basedOn w:val="Normal"/>
    <w:uiPriority w:val="99"/>
    <w:unhideWhenUsed/>
    <w:rsid w:val="002214C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278016">
      <w:bodyDiv w:val="1"/>
      <w:marLeft w:val="0"/>
      <w:marRight w:val="0"/>
      <w:marTop w:val="0"/>
      <w:marBottom w:val="0"/>
      <w:divBdr>
        <w:top w:val="none" w:sz="0" w:space="0" w:color="auto"/>
        <w:left w:val="none" w:sz="0" w:space="0" w:color="auto"/>
        <w:bottom w:val="none" w:sz="0" w:space="0" w:color="auto"/>
        <w:right w:val="none" w:sz="0" w:space="0" w:color="auto"/>
      </w:divBdr>
    </w:div>
    <w:div w:id="388964900">
      <w:bodyDiv w:val="1"/>
      <w:marLeft w:val="0"/>
      <w:marRight w:val="0"/>
      <w:marTop w:val="0"/>
      <w:marBottom w:val="0"/>
      <w:divBdr>
        <w:top w:val="none" w:sz="0" w:space="0" w:color="auto"/>
        <w:left w:val="none" w:sz="0" w:space="0" w:color="auto"/>
        <w:bottom w:val="none" w:sz="0" w:space="0" w:color="auto"/>
        <w:right w:val="none" w:sz="0" w:space="0" w:color="auto"/>
      </w:divBdr>
    </w:div>
    <w:div w:id="1219516998">
      <w:bodyDiv w:val="1"/>
      <w:marLeft w:val="0"/>
      <w:marRight w:val="0"/>
      <w:marTop w:val="0"/>
      <w:marBottom w:val="0"/>
      <w:divBdr>
        <w:top w:val="none" w:sz="0" w:space="0" w:color="auto"/>
        <w:left w:val="none" w:sz="0" w:space="0" w:color="auto"/>
        <w:bottom w:val="none" w:sz="0" w:space="0" w:color="auto"/>
        <w:right w:val="none" w:sz="0" w:space="0" w:color="auto"/>
      </w:divBdr>
      <w:divsChild>
        <w:div w:id="901717845">
          <w:marLeft w:val="0"/>
          <w:marRight w:val="0"/>
          <w:marTop w:val="0"/>
          <w:marBottom w:val="0"/>
          <w:divBdr>
            <w:top w:val="none" w:sz="0" w:space="0" w:color="auto"/>
            <w:left w:val="none" w:sz="0" w:space="0" w:color="auto"/>
            <w:bottom w:val="none" w:sz="0" w:space="0" w:color="auto"/>
            <w:right w:val="none" w:sz="0" w:space="0" w:color="auto"/>
          </w:divBdr>
          <w:divsChild>
            <w:div w:id="515313670">
              <w:marLeft w:val="0"/>
              <w:marRight w:val="0"/>
              <w:marTop w:val="0"/>
              <w:marBottom w:val="0"/>
              <w:divBdr>
                <w:top w:val="none" w:sz="0" w:space="0" w:color="auto"/>
                <w:left w:val="none" w:sz="0" w:space="0" w:color="auto"/>
                <w:bottom w:val="none" w:sz="0" w:space="0" w:color="auto"/>
                <w:right w:val="none" w:sz="0" w:space="0" w:color="auto"/>
              </w:divBdr>
            </w:div>
          </w:divsChild>
        </w:div>
        <w:div w:id="355892447">
          <w:marLeft w:val="0"/>
          <w:marRight w:val="0"/>
          <w:marTop w:val="0"/>
          <w:marBottom w:val="0"/>
          <w:divBdr>
            <w:top w:val="none" w:sz="0" w:space="0" w:color="auto"/>
            <w:left w:val="none" w:sz="0" w:space="0" w:color="auto"/>
            <w:bottom w:val="none" w:sz="0" w:space="0" w:color="auto"/>
            <w:right w:val="none" w:sz="0" w:space="0" w:color="auto"/>
          </w:divBdr>
        </w:div>
        <w:div w:id="760177495">
          <w:marLeft w:val="0"/>
          <w:marRight w:val="0"/>
          <w:marTop w:val="0"/>
          <w:marBottom w:val="0"/>
          <w:divBdr>
            <w:top w:val="none" w:sz="0" w:space="0" w:color="auto"/>
            <w:left w:val="none" w:sz="0" w:space="0" w:color="auto"/>
            <w:bottom w:val="none" w:sz="0" w:space="0" w:color="auto"/>
            <w:right w:val="none" w:sz="0" w:space="0" w:color="auto"/>
          </w:divBdr>
        </w:div>
        <w:div w:id="807089571">
          <w:marLeft w:val="0"/>
          <w:marRight w:val="0"/>
          <w:marTop w:val="0"/>
          <w:marBottom w:val="0"/>
          <w:divBdr>
            <w:top w:val="none" w:sz="0" w:space="0" w:color="auto"/>
            <w:left w:val="none" w:sz="0" w:space="0" w:color="auto"/>
            <w:bottom w:val="none" w:sz="0" w:space="0" w:color="auto"/>
            <w:right w:val="none" w:sz="0" w:space="0" w:color="auto"/>
          </w:divBdr>
        </w:div>
      </w:divsChild>
    </w:div>
    <w:div w:id="1239444102">
      <w:bodyDiv w:val="1"/>
      <w:marLeft w:val="0"/>
      <w:marRight w:val="0"/>
      <w:marTop w:val="0"/>
      <w:marBottom w:val="0"/>
      <w:divBdr>
        <w:top w:val="none" w:sz="0" w:space="0" w:color="auto"/>
        <w:left w:val="none" w:sz="0" w:space="0" w:color="auto"/>
        <w:bottom w:val="none" w:sz="0" w:space="0" w:color="auto"/>
        <w:right w:val="none" w:sz="0" w:space="0" w:color="auto"/>
      </w:divBdr>
      <w:divsChild>
        <w:div w:id="877544191">
          <w:marLeft w:val="0"/>
          <w:marRight w:val="0"/>
          <w:marTop w:val="0"/>
          <w:marBottom w:val="0"/>
          <w:divBdr>
            <w:top w:val="none" w:sz="0" w:space="0" w:color="auto"/>
            <w:left w:val="none" w:sz="0" w:space="0" w:color="auto"/>
            <w:bottom w:val="none" w:sz="0" w:space="0" w:color="auto"/>
            <w:right w:val="none" w:sz="0" w:space="0" w:color="auto"/>
          </w:divBdr>
          <w:divsChild>
            <w:div w:id="881132265">
              <w:marLeft w:val="0"/>
              <w:marRight w:val="0"/>
              <w:marTop w:val="0"/>
              <w:marBottom w:val="0"/>
              <w:divBdr>
                <w:top w:val="none" w:sz="0" w:space="0" w:color="auto"/>
                <w:left w:val="none" w:sz="0" w:space="0" w:color="auto"/>
                <w:bottom w:val="none" w:sz="0" w:space="0" w:color="auto"/>
                <w:right w:val="none" w:sz="0" w:space="0" w:color="auto"/>
              </w:divBdr>
            </w:div>
          </w:divsChild>
        </w:div>
        <w:div w:id="1017538872">
          <w:marLeft w:val="0"/>
          <w:marRight w:val="0"/>
          <w:marTop w:val="0"/>
          <w:marBottom w:val="0"/>
          <w:divBdr>
            <w:top w:val="none" w:sz="0" w:space="0" w:color="auto"/>
            <w:left w:val="none" w:sz="0" w:space="0" w:color="auto"/>
            <w:bottom w:val="none" w:sz="0" w:space="0" w:color="auto"/>
            <w:right w:val="none" w:sz="0" w:space="0" w:color="auto"/>
          </w:divBdr>
        </w:div>
        <w:div w:id="1027096618">
          <w:marLeft w:val="0"/>
          <w:marRight w:val="0"/>
          <w:marTop w:val="0"/>
          <w:marBottom w:val="0"/>
          <w:divBdr>
            <w:top w:val="none" w:sz="0" w:space="0" w:color="auto"/>
            <w:left w:val="none" w:sz="0" w:space="0" w:color="auto"/>
            <w:bottom w:val="none" w:sz="0" w:space="0" w:color="auto"/>
            <w:right w:val="none" w:sz="0" w:space="0" w:color="auto"/>
          </w:divBdr>
        </w:div>
        <w:div w:id="491525269">
          <w:marLeft w:val="0"/>
          <w:marRight w:val="0"/>
          <w:marTop w:val="0"/>
          <w:marBottom w:val="0"/>
          <w:divBdr>
            <w:top w:val="none" w:sz="0" w:space="0" w:color="auto"/>
            <w:left w:val="none" w:sz="0" w:space="0" w:color="auto"/>
            <w:bottom w:val="none" w:sz="0" w:space="0" w:color="auto"/>
            <w:right w:val="none" w:sz="0" w:space="0" w:color="auto"/>
          </w:divBdr>
        </w:div>
      </w:divsChild>
    </w:div>
    <w:div w:id="1678851567">
      <w:bodyDiv w:val="1"/>
      <w:marLeft w:val="0"/>
      <w:marRight w:val="0"/>
      <w:marTop w:val="0"/>
      <w:marBottom w:val="0"/>
      <w:divBdr>
        <w:top w:val="none" w:sz="0" w:space="0" w:color="auto"/>
        <w:left w:val="none" w:sz="0" w:space="0" w:color="auto"/>
        <w:bottom w:val="none" w:sz="0" w:space="0" w:color="auto"/>
        <w:right w:val="none" w:sz="0" w:space="0" w:color="auto"/>
      </w:divBdr>
      <w:divsChild>
        <w:div w:id="751395104">
          <w:marLeft w:val="0"/>
          <w:marRight w:val="0"/>
          <w:marTop w:val="0"/>
          <w:marBottom w:val="0"/>
          <w:divBdr>
            <w:top w:val="none" w:sz="0" w:space="0" w:color="auto"/>
            <w:left w:val="none" w:sz="0" w:space="0" w:color="auto"/>
            <w:bottom w:val="none" w:sz="0" w:space="0" w:color="auto"/>
            <w:right w:val="none" w:sz="0" w:space="0" w:color="auto"/>
          </w:divBdr>
          <w:divsChild>
            <w:div w:id="491915359">
              <w:marLeft w:val="0"/>
              <w:marRight w:val="0"/>
              <w:marTop w:val="0"/>
              <w:marBottom w:val="0"/>
              <w:divBdr>
                <w:top w:val="none" w:sz="0" w:space="0" w:color="auto"/>
                <w:left w:val="none" w:sz="0" w:space="0" w:color="auto"/>
                <w:bottom w:val="none" w:sz="0" w:space="0" w:color="auto"/>
                <w:right w:val="none" w:sz="0" w:space="0" w:color="auto"/>
              </w:divBdr>
              <w:divsChild>
                <w:div w:id="1537887344">
                  <w:marLeft w:val="0"/>
                  <w:marRight w:val="0"/>
                  <w:marTop w:val="0"/>
                  <w:marBottom w:val="0"/>
                  <w:divBdr>
                    <w:top w:val="none" w:sz="0" w:space="0" w:color="auto"/>
                    <w:left w:val="none" w:sz="0" w:space="0" w:color="auto"/>
                    <w:bottom w:val="none" w:sz="0" w:space="0" w:color="auto"/>
                    <w:right w:val="none" w:sz="0" w:space="0" w:color="auto"/>
                  </w:divBdr>
                </w:div>
                <w:div w:id="123424898">
                  <w:marLeft w:val="0"/>
                  <w:marRight w:val="0"/>
                  <w:marTop w:val="0"/>
                  <w:marBottom w:val="0"/>
                  <w:divBdr>
                    <w:top w:val="none" w:sz="0" w:space="0" w:color="auto"/>
                    <w:left w:val="none" w:sz="0" w:space="0" w:color="auto"/>
                    <w:bottom w:val="none" w:sz="0" w:space="0" w:color="auto"/>
                    <w:right w:val="none" w:sz="0" w:space="0" w:color="auto"/>
                  </w:divBdr>
                </w:div>
                <w:div w:id="1469545729">
                  <w:marLeft w:val="0"/>
                  <w:marRight w:val="0"/>
                  <w:marTop w:val="0"/>
                  <w:marBottom w:val="0"/>
                  <w:divBdr>
                    <w:top w:val="none" w:sz="0" w:space="0" w:color="auto"/>
                    <w:left w:val="none" w:sz="0" w:space="0" w:color="auto"/>
                    <w:bottom w:val="none" w:sz="0" w:space="0" w:color="auto"/>
                    <w:right w:val="none" w:sz="0" w:space="0" w:color="auto"/>
                  </w:divBdr>
                  <w:divsChild>
                    <w:div w:id="779956536">
                      <w:marLeft w:val="0"/>
                      <w:marRight w:val="0"/>
                      <w:marTop w:val="0"/>
                      <w:marBottom w:val="0"/>
                      <w:divBdr>
                        <w:top w:val="none" w:sz="0" w:space="0" w:color="auto"/>
                        <w:left w:val="none" w:sz="0" w:space="0" w:color="auto"/>
                        <w:bottom w:val="none" w:sz="0" w:space="0" w:color="auto"/>
                        <w:right w:val="none" w:sz="0" w:space="0" w:color="auto"/>
                      </w:divBdr>
                    </w:div>
                  </w:divsChild>
                </w:div>
                <w:div w:id="918323017">
                  <w:marLeft w:val="0"/>
                  <w:marRight w:val="0"/>
                  <w:marTop w:val="0"/>
                  <w:marBottom w:val="0"/>
                  <w:divBdr>
                    <w:top w:val="none" w:sz="0" w:space="0" w:color="auto"/>
                    <w:left w:val="none" w:sz="0" w:space="0" w:color="auto"/>
                    <w:bottom w:val="none" w:sz="0" w:space="0" w:color="auto"/>
                    <w:right w:val="none" w:sz="0" w:space="0" w:color="auto"/>
                  </w:divBdr>
                </w:div>
                <w:div w:id="5518733">
                  <w:marLeft w:val="0"/>
                  <w:marRight w:val="0"/>
                  <w:marTop w:val="0"/>
                  <w:marBottom w:val="0"/>
                  <w:divBdr>
                    <w:top w:val="none" w:sz="0" w:space="0" w:color="auto"/>
                    <w:left w:val="none" w:sz="0" w:space="0" w:color="auto"/>
                    <w:bottom w:val="none" w:sz="0" w:space="0" w:color="auto"/>
                    <w:right w:val="none" w:sz="0" w:space="0" w:color="auto"/>
                  </w:divBdr>
                </w:div>
                <w:div w:id="1760785445">
                  <w:marLeft w:val="0"/>
                  <w:marRight w:val="0"/>
                  <w:marTop w:val="0"/>
                  <w:marBottom w:val="0"/>
                  <w:divBdr>
                    <w:top w:val="none" w:sz="0" w:space="0" w:color="auto"/>
                    <w:left w:val="none" w:sz="0" w:space="0" w:color="auto"/>
                    <w:bottom w:val="none" w:sz="0" w:space="0" w:color="auto"/>
                    <w:right w:val="none" w:sz="0" w:space="0" w:color="auto"/>
                  </w:divBdr>
                </w:div>
                <w:div w:id="1098402311">
                  <w:marLeft w:val="0"/>
                  <w:marRight w:val="0"/>
                  <w:marTop w:val="0"/>
                  <w:marBottom w:val="0"/>
                  <w:divBdr>
                    <w:top w:val="none" w:sz="0" w:space="0" w:color="auto"/>
                    <w:left w:val="none" w:sz="0" w:space="0" w:color="auto"/>
                    <w:bottom w:val="none" w:sz="0" w:space="0" w:color="auto"/>
                    <w:right w:val="none" w:sz="0" w:space="0" w:color="auto"/>
                  </w:divBdr>
                </w:div>
                <w:div w:id="42340157">
                  <w:marLeft w:val="0"/>
                  <w:marRight w:val="0"/>
                  <w:marTop w:val="0"/>
                  <w:marBottom w:val="0"/>
                  <w:divBdr>
                    <w:top w:val="none" w:sz="0" w:space="0" w:color="auto"/>
                    <w:left w:val="none" w:sz="0" w:space="0" w:color="auto"/>
                    <w:bottom w:val="none" w:sz="0" w:space="0" w:color="auto"/>
                    <w:right w:val="none" w:sz="0" w:space="0" w:color="auto"/>
                  </w:divBdr>
                </w:div>
                <w:div w:id="1056204306">
                  <w:marLeft w:val="0"/>
                  <w:marRight w:val="0"/>
                  <w:marTop w:val="0"/>
                  <w:marBottom w:val="0"/>
                  <w:divBdr>
                    <w:top w:val="none" w:sz="0" w:space="0" w:color="auto"/>
                    <w:left w:val="none" w:sz="0" w:space="0" w:color="auto"/>
                    <w:bottom w:val="none" w:sz="0" w:space="0" w:color="auto"/>
                    <w:right w:val="none" w:sz="0" w:space="0" w:color="auto"/>
                  </w:divBdr>
                </w:div>
                <w:div w:id="1686981940">
                  <w:marLeft w:val="0"/>
                  <w:marRight w:val="0"/>
                  <w:marTop w:val="0"/>
                  <w:marBottom w:val="0"/>
                  <w:divBdr>
                    <w:top w:val="none" w:sz="0" w:space="0" w:color="auto"/>
                    <w:left w:val="none" w:sz="0" w:space="0" w:color="auto"/>
                    <w:bottom w:val="none" w:sz="0" w:space="0" w:color="auto"/>
                    <w:right w:val="none" w:sz="0" w:space="0" w:color="auto"/>
                  </w:divBdr>
                </w:div>
                <w:div w:id="1794472527">
                  <w:marLeft w:val="0"/>
                  <w:marRight w:val="0"/>
                  <w:marTop w:val="0"/>
                  <w:marBottom w:val="0"/>
                  <w:divBdr>
                    <w:top w:val="none" w:sz="0" w:space="0" w:color="auto"/>
                    <w:left w:val="none" w:sz="0" w:space="0" w:color="auto"/>
                    <w:bottom w:val="none" w:sz="0" w:space="0" w:color="auto"/>
                    <w:right w:val="none" w:sz="0" w:space="0" w:color="auto"/>
                  </w:divBdr>
                </w:div>
                <w:div w:id="1608930738">
                  <w:marLeft w:val="0"/>
                  <w:marRight w:val="0"/>
                  <w:marTop w:val="0"/>
                  <w:marBottom w:val="0"/>
                  <w:divBdr>
                    <w:top w:val="none" w:sz="0" w:space="0" w:color="auto"/>
                    <w:left w:val="none" w:sz="0" w:space="0" w:color="auto"/>
                    <w:bottom w:val="none" w:sz="0" w:space="0" w:color="auto"/>
                    <w:right w:val="none" w:sz="0" w:space="0" w:color="auto"/>
                  </w:divBdr>
                </w:div>
                <w:div w:id="1005354637">
                  <w:marLeft w:val="0"/>
                  <w:marRight w:val="0"/>
                  <w:marTop w:val="0"/>
                  <w:marBottom w:val="0"/>
                  <w:divBdr>
                    <w:top w:val="none" w:sz="0" w:space="0" w:color="auto"/>
                    <w:left w:val="none" w:sz="0" w:space="0" w:color="auto"/>
                    <w:bottom w:val="none" w:sz="0" w:space="0" w:color="auto"/>
                    <w:right w:val="none" w:sz="0" w:space="0" w:color="auto"/>
                  </w:divBdr>
                </w:div>
                <w:div w:id="1292789490">
                  <w:marLeft w:val="0"/>
                  <w:marRight w:val="0"/>
                  <w:marTop w:val="0"/>
                  <w:marBottom w:val="0"/>
                  <w:divBdr>
                    <w:top w:val="none" w:sz="0" w:space="0" w:color="auto"/>
                    <w:left w:val="none" w:sz="0" w:space="0" w:color="auto"/>
                    <w:bottom w:val="none" w:sz="0" w:space="0" w:color="auto"/>
                    <w:right w:val="none" w:sz="0" w:space="0" w:color="auto"/>
                  </w:divBdr>
                  <w:divsChild>
                    <w:div w:id="517282690">
                      <w:marLeft w:val="0"/>
                      <w:marRight w:val="0"/>
                      <w:marTop w:val="0"/>
                      <w:marBottom w:val="0"/>
                      <w:divBdr>
                        <w:top w:val="none" w:sz="0" w:space="0" w:color="auto"/>
                        <w:left w:val="none" w:sz="0" w:space="0" w:color="auto"/>
                        <w:bottom w:val="none" w:sz="0" w:space="0" w:color="auto"/>
                        <w:right w:val="none" w:sz="0" w:space="0" w:color="auto"/>
                      </w:divBdr>
                    </w:div>
                  </w:divsChild>
                </w:div>
                <w:div w:id="1849909357">
                  <w:marLeft w:val="0"/>
                  <w:marRight w:val="0"/>
                  <w:marTop w:val="0"/>
                  <w:marBottom w:val="0"/>
                  <w:divBdr>
                    <w:top w:val="none" w:sz="0" w:space="0" w:color="auto"/>
                    <w:left w:val="none" w:sz="0" w:space="0" w:color="auto"/>
                    <w:bottom w:val="none" w:sz="0" w:space="0" w:color="auto"/>
                    <w:right w:val="none" w:sz="0" w:space="0" w:color="auto"/>
                  </w:divBdr>
                </w:div>
                <w:div w:id="1364136438">
                  <w:marLeft w:val="0"/>
                  <w:marRight w:val="0"/>
                  <w:marTop w:val="0"/>
                  <w:marBottom w:val="0"/>
                  <w:divBdr>
                    <w:top w:val="none" w:sz="0" w:space="0" w:color="auto"/>
                    <w:left w:val="none" w:sz="0" w:space="0" w:color="auto"/>
                    <w:bottom w:val="none" w:sz="0" w:space="0" w:color="auto"/>
                    <w:right w:val="none" w:sz="0" w:space="0" w:color="auto"/>
                  </w:divBdr>
                  <w:divsChild>
                    <w:div w:id="1579173348">
                      <w:marLeft w:val="0"/>
                      <w:marRight w:val="0"/>
                      <w:marTop w:val="0"/>
                      <w:marBottom w:val="0"/>
                      <w:divBdr>
                        <w:top w:val="none" w:sz="0" w:space="0" w:color="auto"/>
                        <w:left w:val="none" w:sz="0" w:space="0" w:color="auto"/>
                        <w:bottom w:val="none" w:sz="0" w:space="0" w:color="auto"/>
                        <w:right w:val="none" w:sz="0" w:space="0" w:color="auto"/>
                      </w:divBdr>
                    </w:div>
                  </w:divsChild>
                </w:div>
                <w:div w:id="517162373">
                  <w:marLeft w:val="0"/>
                  <w:marRight w:val="0"/>
                  <w:marTop w:val="0"/>
                  <w:marBottom w:val="0"/>
                  <w:divBdr>
                    <w:top w:val="none" w:sz="0" w:space="0" w:color="auto"/>
                    <w:left w:val="none" w:sz="0" w:space="0" w:color="auto"/>
                    <w:bottom w:val="none" w:sz="0" w:space="0" w:color="auto"/>
                    <w:right w:val="none" w:sz="0" w:space="0" w:color="auto"/>
                  </w:divBdr>
                </w:div>
                <w:div w:id="694312382">
                  <w:marLeft w:val="0"/>
                  <w:marRight w:val="0"/>
                  <w:marTop w:val="0"/>
                  <w:marBottom w:val="0"/>
                  <w:divBdr>
                    <w:top w:val="none" w:sz="0" w:space="0" w:color="auto"/>
                    <w:left w:val="none" w:sz="0" w:space="0" w:color="auto"/>
                    <w:bottom w:val="none" w:sz="0" w:space="0" w:color="auto"/>
                    <w:right w:val="none" w:sz="0" w:space="0" w:color="auto"/>
                  </w:divBdr>
                </w:div>
                <w:div w:id="19239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2273">
      <w:bodyDiv w:val="1"/>
      <w:marLeft w:val="0"/>
      <w:marRight w:val="0"/>
      <w:marTop w:val="0"/>
      <w:marBottom w:val="0"/>
      <w:divBdr>
        <w:top w:val="none" w:sz="0" w:space="0" w:color="auto"/>
        <w:left w:val="none" w:sz="0" w:space="0" w:color="auto"/>
        <w:bottom w:val="none" w:sz="0" w:space="0" w:color="auto"/>
        <w:right w:val="none" w:sz="0" w:space="0" w:color="auto"/>
      </w:divBdr>
      <w:divsChild>
        <w:div w:id="1266811848">
          <w:marLeft w:val="0"/>
          <w:marRight w:val="0"/>
          <w:marTop w:val="0"/>
          <w:marBottom w:val="0"/>
          <w:divBdr>
            <w:top w:val="none" w:sz="0" w:space="0" w:color="auto"/>
            <w:left w:val="none" w:sz="0" w:space="0" w:color="auto"/>
            <w:bottom w:val="none" w:sz="0" w:space="0" w:color="auto"/>
            <w:right w:val="none" w:sz="0" w:space="0" w:color="auto"/>
          </w:divBdr>
          <w:divsChild>
            <w:div w:id="1237935884">
              <w:marLeft w:val="0"/>
              <w:marRight w:val="0"/>
              <w:marTop w:val="0"/>
              <w:marBottom w:val="0"/>
              <w:divBdr>
                <w:top w:val="none" w:sz="0" w:space="0" w:color="auto"/>
                <w:left w:val="none" w:sz="0" w:space="0" w:color="auto"/>
                <w:bottom w:val="none" w:sz="0" w:space="0" w:color="auto"/>
                <w:right w:val="none" w:sz="0" w:space="0" w:color="auto"/>
              </w:divBdr>
              <w:divsChild>
                <w:div w:id="1853834257">
                  <w:marLeft w:val="0"/>
                  <w:marRight w:val="0"/>
                  <w:marTop w:val="0"/>
                  <w:marBottom w:val="0"/>
                  <w:divBdr>
                    <w:top w:val="none" w:sz="0" w:space="0" w:color="auto"/>
                    <w:left w:val="none" w:sz="0" w:space="0" w:color="auto"/>
                    <w:bottom w:val="none" w:sz="0" w:space="0" w:color="auto"/>
                    <w:right w:val="none" w:sz="0" w:space="0" w:color="auto"/>
                  </w:divBdr>
                </w:div>
                <w:div w:id="1757749831">
                  <w:marLeft w:val="0"/>
                  <w:marRight w:val="0"/>
                  <w:marTop w:val="0"/>
                  <w:marBottom w:val="0"/>
                  <w:divBdr>
                    <w:top w:val="none" w:sz="0" w:space="0" w:color="auto"/>
                    <w:left w:val="none" w:sz="0" w:space="0" w:color="auto"/>
                    <w:bottom w:val="none" w:sz="0" w:space="0" w:color="auto"/>
                    <w:right w:val="none" w:sz="0" w:space="0" w:color="auto"/>
                  </w:divBdr>
                </w:div>
                <w:div w:id="786973148">
                  <w:marLeft w:val="0"/>
                  <w:marRight w:val="0"/>
                  <w:marTop w:val="0"/>
                  <w:marBottom w:val="0"/>
                  <w:divBdr>
                    <w:top w:val="none" w:sz="0" w:space="0" w:color="auto"/>
                    <w:left w:val="none" w:sz="0" w:space="0" w:color="auto"/>
                    <w:bottom w:val="none" w:sz="0" w:space="0" w:color="auto"/>
                    <w:right w:val="none" w:sz="0" w:space="0" w:color="auto"/>
                  </w:divBdr>
                  <w:divsChild>
                    <w:div w:id="573125363">
                      <w:marLeft w:val="0"/>
                      <w:marRight w:val="0"/>
                      <w:marTop w:val="0"/>
                      <w:marBottom w:val="0"/>
                      <w:divBdr>
                        <w:top w:val="none" w:sz="0" w:space="0" w:color="auto"/>
                        <w:left w:val="none" w:sz="0" w:space="0" w:color="auto"/>
                        <w:bottom w:val="none" w:sz="0" w:space="0" w:color="auto"/>
                        <w:right w:val="none" w:sz="0" w:space="0" w:color="auto"/>
                      </w:divBdr>
                    </w:div>
                  </w:divsChild>
                </w:div>
                <w:div w:id="654916821">
                  <w:marLeft w:val="0"/>
                  <w:marRight w:val="0"/>
                  <w:marTop w:val="0"/>
                  <w:marBottom w:val="0"/>
                  <w:divBdr>
                    <w:top w:val="none" w:sz="0" w:space="0" w:color="auto"/>
                    <w:left w:val="none" w:sz="0" w:space="0" w:color="auto"/>
                    <w:bottom w:val="none" w:sz="0" w:space="0" w:color="auto"/>
                    <w:right w:val="none" w:sz="0" w:space="0" w:color="auto"/>
                  </w:divBdr>
                </w:div>
                <w:div w:id="875000772">
                  <w:marLeft w:val="0"/>
                  <w:marRight w:val="0"/>
                  <w:marTop w:val="0"/>
                  <w:marBottom w:val="0"/>
                  <w:divBdr>
                    <w:top w:val="none" w:sz="0" w:space="0" w:color="auto"/>
                    <w:left w:val="none" w:sz="0" w:space="0" w:color="auto"/>
                    <w:bottom w:val="none" w:sz="0" w:space="0" w:color="auto"/>
                    <w:right w:val="none" w:sz="0" w:space="0" w:color="auto"/>
                  </w:divBdr>
                </w:div>
                <w:div w:id="1546522702">
                  <w:marLeft w:val="0"/>
                  <w:marRight w:val="0"/>
                  <w:marTop w:val="0"/>
                  <w:marBottom w:val="0"/>
                  <w:divBdr>
                    <w:top w:val="none" w:sz="0" w:space="0" w:color="auto"/>
                    <w:left w:val="none" w:sz="0" w:space="0" w:color="auto"/>
                    <w:bottom w:val="none" w:sz="0" w:space="0" w:color="auto"/>
                    <w:right w:val="none" w:sz="0" w:space="0" w:color="auto"/>
                  </w:divBdr>
                </w:div>
                <w:div w:id="1246769755">
                  <w:marLeft w:val="0"/>
                  <w:marRight w:val="0"/>
                  <w:marTop w:val="0"/>
                  <w:marBottom w:val="0"/>
                  <w:divBdr>
                    <w:top w:val="none" w:sz="0" w:space="0" w:color="auto"/>
                    <w:left w:val="none" w:sz="0" w:space="0" w:color="auto"/>
                    <w:bottom w:val="none" w:sz="0" w:space="0" w:color="auto"/>
                    <w:right w:val="none" w:sz="0" w:space="0" w:color="auto"/>
                  </w:divBdr>
                </w:div>
                <w:div w:id="1736201480">
                  <w:marLeft w:val="0"/>
                  <w:marRight w:val="0"/>
                  <w:marTop w:val="0"/>
                  <w:marBottom w:val="0"/>
                  <w:divBdr>
                    <w:top w:val="none" w:sz="0" w:space="0" w:color="auto"/>
                    <w:left w:val="none" w:sz="0" w:space="0" w:color="auto"/>
                    <w:bottom w:val="none" w:sz="0" w:space="0" w:color="auto"/>
                    <w:right w:val="none" w:sz="0" w:space="0" w:color="auto"/>
                  </w:divBdr>
                </w:div>
                <w:div w:id="1240871724">
                  <w:marLeft w:val="0"/>
                  <w:marRight w:val="0"/>
                  <w:marTop w:val="0"/>
                  <w:marBottom w:val="0"/>
                  <w:divBdr>
                    <w:top w:val="none" w:sz="0" w:space="0" w:color="auto"/>
                    <w:left w:val="none" w:sz="0" w:space="0" w:color="auto"/>
                    <w:bottom w:val="none" w:sz="0" w:space="0" w:color="auto"/>
                    <w:right w:val="none" w:sz="0" w:space="0" w:color="auto"/>
                  </w:divBdr>
                </w:div>
                <w:div w:id="771902733">
                  <w:marLeft w:val="0"/>
                  <w:marRight w:val="0"/>
                  <w:marTop w:val="0"/>
                  <w:marBottom w:val="0"/>
                  <w:divBdr>
                    <w:top w:val="none" w:sz="0" w:space="0" w:color="auto"/>
                    <w:left w:val="none" w:sz="0" w:space="0" w:color="auto"/>
                    <w:bottom w:val="none" w:sz="0" w:space="0" w:color="auto"/>
                    <w:right w:val="none" w:sz="0" w:space="0" w:color="auto"/>
                  </w:divBdr>
                </w:div>
                <w:div w:id="81806587">
                  <w:marLeft w:val="0"/>
                  <w:marRight w:val="0"/>
                  <w:marTop w:val="0"/>
                  <w:marBottom w:val="0"/>
                  <w:divBdr>
                    <w:top w:val="none" w:sz="0" w:space="0" w:color="auto"/>
                    <w:left w:val="none" w:sz="0" w:space="0" w:color="auto"/>
                    <w:bottom w:val="none" w:sz="0" w:space="0" w:color="auto"/>
                    <w:right w:val="none" w:sz="0" w:space="0" w:color="auto"/>
                  </w:divBdr>
                </w:div>
                <w:div w:id="440490731">
                  <w:marLeft w:val="0"/>
                  <w:marRight w:val="0"/>
                  <w:marTop w:val="0"/>
                  <w:marBottom w:val="0"/>
                  <w:divBdr>
                    <w:top w:val="none" w:sz="0" w:space="0" w:color="auto"/>
                    <w:left w:val="none" w:sz="0" w:space="0" w:color="auto"/>
                    <w:bottom w:val="none" w:sz="0" w:space="0" w:color="auto"/>
                    <w:right w:val="none" w:sz="0" w:space="0" w:color="auto"/>
                  </w:divBdr>
                </w:div>
                <w:div w:id="475755880">
                  <w:marLeft w:val="0"/>
                  <w:marRight w:val="0"/>
                  <w:marTop w:val="0"/>
                  <w:marBottom w:val="0"/>
                  <w:divBdr>
                    <w:top w:val="none" w:sz="0" w:space="0" w:color="auto"/>
                    <w:left w:val="none" w:sz="0" w:space="0" w:color="auto"/>
                    <w:bottom w:val="none" w:sz="0" w:space="0" w:color="auto"/>
                    <w:right w:val="none" w:sz="0" w:space="0" w:color="auto"/>
                  </w:divBdr>
                </w:div>
                <w:div w:id="1087340240">
                  <w:marLeft w:val="0"/>
                  <w:marRight w:val="0"/>
                  <w:marTop w:val="0"/>
                  <w:marBottom w:val="0"/>
                  <w:divBdr>
                    <w:top w:val="none" w:sz="0" w:space="0" w:color="auto"/>
                    <w:left w:val="none" w:sz="0" w:space="0" w:color="auto"/>
                    <w:bottom w:val="none" w:sz="0" w:space="0" w:color="auto"/>
                    <w:right w:val="none" w:sz="0" w:space="0" w:color="auto"/>
                  </w:divBdr>
                  <w:divsChild>
                    <w:div w:id="1274439358">
                      <w:marLeft w:val="0"/>
                      <w:marRight w:val="0"/>
                      <w:marTop w:val="0"/>
                      <w:marBottom w:val="0"/>
                      <w:divBdr>
                        <w:top w:val="none" w:sz="0" w:space="0" w:color="auto"/>
                        <w:left w:val="none" w:sz="0" w:space="0" w:color="auto"/>
                        <w:bottom w:val="none" w:sz="0" w:space="0" w:color="auto"/>
                        <w:right w:val="none" w:sz="0" w:space="0" w:color="auto"/>
                      </w:divBdr>
                    </w:div>
                  </w:divsChild>
                </w:div>
                <w:div w:id="682439403">
                  <w:marLeft w:val="0"/>
                  <w:marRight w:val="0"/>
                  <w:marTop w:val="0"/>
                  <w:marBottom w:val="0"/>
                  <w:divBdr>
                    <w:top w:val="none" w:sz="0" w:space="0" w:color="auto"/>
                    <w:left w:val="none" w:sz="0" w:space="0" w:color="auto"/>
                    <w:bottom w:val="none" w:sz="0" w:space="0" w:color="auto"/>
                    <w:right w:val="none" w:sz="0" w:space="0" w:color="auto"/>
                  </w:divBdr>
                </w:div>
                <w:div w:id="1752849537">
                  <w:marLeft w:val="0"/>
                  <w:marRight w:val="0"/>
                  <w:marTop w:val="0"/>
                  <w:marBottom w:val="0"/>
                  <w:divBdr>
                    <w:top w:val="none" w:sz="0" w:space="0" w:color="auto"/>
                    <w:left w:val="none" w:sz="0" w:space="0" w:color="auto"/>
                    <w:bottom w:val="none" w:sz="0" w:space="0" w:color="auto"/>
                    <w:right w:val="none" w:sz="0" w:space="0" w:color="auto"/>
                  </w:divBdr>
                  <w:divsChild>
                    <w:div w:id="1998536828">
                      <w:marLeft w:val="0"/>
                      <w:marRight w:val="0"/>
                      <w:marTop w:val="0"/>
                      <w:marBottom w:val="0"/>
                      <w:divBdr>
                        <w:top w:val="none" w:sz="0" w:space="0" w:color="auto"/>
                        <w:left w:val="none" w:sz="0" w:space="0" w:color="auto"/>
                        <w:bottom w:val="none" w:sz="0" w:space="0" w:color="auto"/>
                        <w:right w:val="none" w:sz="0" w:space="0" w:color="auto"/>
                      </w:divBdr>
                    </w:div>
                  </w:divsChild>
                </w:div>
                <w:div w:id="1908299823">
                  <w:marLeft w:val="0"/>
                  <w:marRight w:val="0"/>
                  <w:marTop w:val="0"/>
                  <w:marBottom w:val="0"/>
                  <w:divBdr>
                    <w:top w:val="none" w:sz="0" w:space="0" w:color="auto"/>
                    <w:left w:val="none" w:sz="0" w:space="0" w:color="auto"/>
                    <w:bottom w:val="none" w:sz="0" w:space="0" w:color="auto"/>
                    <w:right w:val="none" w:sz="0" w:space="0" w:color="auto"/>
                  </w:divBdr>
                </w:div>
                <w:div w:id="358435371">
                  <w:marLeft w:val="0"/>
                  <w:marRight w:val="0"/>
                  <w:marTop w:val="0"/>
                  <w:marBottom w:val="0"/>
                  <w:divBdr>
                    <w:top w:val="none" w:sz="0" w:space="0" w:color="auto"/>
                    <w:left w:val="none" w:sz="0" w:space="0" w:color="auto"/>
                    <w:bottom w:val="none" w:sz="0" w:space="0" w:color="auto"/>
                    <w:right w:val="none" w:sz="0" w:space="0" w:color="auto"/>
                  </w:divBdr>
                </w:div>
                <w:div w:id="16351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Deendayal Arya</dc:creator>
  <cp:keywords/>
  <dc:description/>
  <cp:lastModifiedBy>Deendayal Arya</cp:lastModifiedBy>
  <cp:revision>3</cp:revision>
  <dcterms:created xsi:type="dcterms:W3CDTF">2026-07-27T16:17:00Z</dcterms:created>
  <dcterms:modified xsi:type="dcterms:W3CDTF">2026-07-27T16:25:00Z</dcterms:modified>
</cp:coreProperties>
</file>