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  <w:sz w:val="36"/>
        </w:rPr>
        <w:t>英業達 ↔ NovaTech 供應商往來郵件串</w:t>
      </w:r>
    </w:p>
    <w:p>
      <w:r>
        <w:rPr>
          <w:color w:val="808080"/>
          <w:sz w:val="20"/>
        </w:rPr>
        <w:t>主旨：Inventec - GPU Module 合作洽談 | 共 4 封郵件 | 2025/3/25 - 2025/4/3</w:t>
      </w:r>
    </w:p>
    <w:p/>
    <w:p>
      <w:pPr>
        <w:pStyle w:val="Heading2"/>
      </w:pPr>
      <w:r>
        <w:t>═══ 郵件 1/4 ═══</w:t>
      </w:r>
    </w:p>
    <w:p>
      <w:r>
        <w:rPr>
          <w:b/>
          <w:color w:val="646464"/>
          <w:sz w:val="20"/>
        </w:rPr>
        <w:t>寄件者：</w:t>
      </w:r>
      <w:r>
        <w:rPr>
          <w:sz w:val="20"/>
        </w:rPr>
        <w:t>Lisa Wang &lt;lisa.wang@inventec.com&gt;</w:t>
      </w:r>
    </w:p>
    <w:p>
      <w:r>
        <w:rPr>
          <w:b/>
          <w:color w:val="646464"/>
          <w:sz w:val="20"/>
        </w:rPr>
        <w:t>收件者：</w:t>
      </w:r>
      <w:r>
        <w:rPr>
          <w:sz w:val="20"/>
        </w:rPr>
        <w:t>David Park &lt;david.park@novatech.co.kr&gt;</w:t>
      </w:r>
    </w:p>
    <w:p>
      <w:r>
        <w:rPr>
          <w:b/>
          <w:color w:val="646464"/>
          <w:sz w:val="20"/>
        </w:rPr>
        <w:t>日期：</w:t>
      </w:r>
      <w:r>
        <w:rPr>
          <w:sz w:val="20"/>
        </w:rPr>
        <w:t>2025/3/25 09:15 (GMT+8)</w:t>
      </w:r>
    </w:p>
    <w:p>
      <w:r>
        <w:rPr>
          <w:b/>
          <w:color w:val="646464"/>
          <w:sz w:val="20"/>
        </w:rPr>
        <w:t>主旨：</w:t>
      </w:r>
      <w:r>
        <w:rPr>
          <w:sz w:val="20"/>
        </w:rPr>
        <w:t>Inventec - GPU Module 合作洽談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spacing w:after="40"/>
      </w:pPr>
      <w:r>
        <w:t>Dear David,</w:t>
      </w:r>
    </w:p>
    <w:p>
      <w:pPr>
        <w:spacing w:after="40"/>
      </w:pPr>
    </w:p>
    <w:p>
      <w:pPr>
        <w:spacing w:after="40"/>
      </w:pPr>
      <w:r>
        <w:t>感謝您上週四在我們桃園總部的產品簡報，團隊對 NovaTech 的 NT-500 GPU Module 印象深刻，尤其是 PCIe Gen5 的效能表現和您們在伺服器市場的成功案例。</w:t>
      </w:r>
    </w:p>
    <w:p>
      <w:pPr>
        <w:spacing w:after="40"/>
      </w:pPr>
    </w:p>
    <w:p>
      <w:pPr>
        <w:spacing w:after="40"/>
      </w:pPr>
      <w:r>
        <w:t>我們目前正在進行新一代 AI 推論伺服器（ProServer X200）的 NPI 專案，需要一款支援 400W TDP 的高效能 GPU Module。NT-500 的規格基本上符合我們的需求，我想進一步確認以下商務條件：</w:t>
      </w:r>
    </w:p>
    <w:p>
      <w:pPr>
        <w:spacing w:after="40"/>
      </w:pPr>
    </w:p>
    <w:p>
      <w:pPr>
        <w:spacing w:after="40"/>
      </w:pPr>
      <w:r>
        <w:t>1. MOQ 及單價階梯（1K / 5K / 10K 級距）</w:t>
      </w:r>
    </w:p>
    <w:p>
      <w:pPr>
        <w:spacing w:after="40"/>
      </w:pPr>
      <w:r>
        <w:t>2. 標準 Lead Time 及急單交付能力</w:t>
      </w:r>
    </w:p>
    <w:p>
      <w:pPr>
        <w:spacing w:after="40"/>
      </w:pPr>
      <w:r>
        <w:t>3. 長約（6個月/12個月）是否有額外折扣</w:t>
      </w:r>
    </w:p>
    <w:p>
      <w:pPr>
        <w:spacing w:after="40"/>
      </w:pPr>
      <w:r>
        <w:t>4. 品質認證文件（ISO、可靠度測試報告、MTBF 數據）</w:t>
      </w:r>
    </w:p>
    <w:p>
      <w:pPr>
        <w:spacing w:after="40"/>
      </w:pPr>
      <w:r>
        <w:t>5. 技術支援服務條款（回應時間 SLA、台灣在地 FAE 支援）</w:t>
      </w:r>
    </w:p>
    <w:p>
      <w:pPr>
        <w:spacing w:after="40"/>
      </w:pPr>
    </w:p>
    <w:p>
      <w:pPr>
        <w:spacing w:after="40"/>
      </w:pPr>
      <w:r>
        <w:t>我們的 BOM 鎖定時程在 5 月初，所以希望能在 4 月中之前收到正式報價。</w:t>
      </w:r>
    </w:p>
    <w:p>
      <w:pPr>
        <w:spacing w:after="40"/>
      </w:pPr>
    </w:p>
    <w:p>
      <w:pPr>
        <w:spacing w:after="40"/>
      </w:pPr>
      <w:r>
        <w:t>另外想請教，NT-500 在 85°C ambient 條件下的降頻行為（Power Limit Throttling）如何？我們的散熱設計目標是 junction temp 控制在 85°C 以下。</w:t>
      </w:r>
    </w:p>
    <w:p>
      <w:pPr>
        <w:spacing w:after="40"/>
      </w:pPr>
    </w:p>
    <w:p>
      <w:pPr>
        <w:spacing w:after="40"/>
      </w:pPr>
      <w:r>
        <w:t>期待您的回覆。</w:t>
      </w:r>
    </w:p>
    <w:p>
      <w:pPr>
        <w:spacing w:after="40"/>
      </w:pPr>
    </w:p>
    <w:p>
      <w:pPr>
        <w:spacing w:after="40"/>
      </w:pPr>
      <w:r>
        <w:t>Best regards,</w:t>
      </w:r>
    </w:p>
    <w:p>
      <w:pPr>
        <w:spacing w:after="40"/>
      </w:pPr>
      <w:r>
        <w:t>Lisa Wang</w:t>
      </w:r>
    </w:p>
    <w:p>
      <w:pPr>
        <w:spacing w:after="40"/>
      </w:pPr>
      <w:r>
        <w:t>Senior Supply Chain Manager</w:t>
      </w:r>
    </w:p>
    <w:p>
      <w:pPr>
        <w:spacing w:after="40"/>
      </w:pPr>
      <w:r>
        <w:t>Inventec Corporation</w:t>
      </w:r>
    </w:p>
    <w:p>
      <w:pPr>
        <w:spacing w:after="40"/>
      </w:pPr>
      <w:r>
        <w:t>Tel: +886-3-XXX-XXXX ext. 2580</w:t>
      </w:r>
    </w:p>
    <w:p/>
    <w:p>
      <w:pPr>
        <w:pStyle w:val="Heading2"/>
      </w:pPr>
      <w:r>
        <w:t>═══ 郵件 2/4 ═══</w:t>
      </w:r>
    </w:p>
    <w:p>
      <w:r>
        <w:rPr>
          <w:b/>
          <w:color w:val="646464"/>
          <w:sz w:val="20"/>
        </w:rPr>
        <w:t>寄件者：</w:t>
      </w:r>
      <w:r>
        <w:rPr>
          <w:sz w:val="20"/>
        </w:rPr>
        <w:t>David Park &lt;david.park@novatech.co.kr&gt;</w:t>
      </w:r>
    </w:p>
    <w:p>
      <w:r>
        <w:rPr>
          <w:b/>
          <w:color w:val="646464"/>
          <w:sz w:val="20"/>
        </w:rPr>
        <w:t>收件者：</w:t>
      </w:r>
      <w:r>
        <w:rPr>
          <w:sz w:val="20"/>
        </w:rPr>
        <w:t>Lisa Wang &lt;lisa.wang@inventec.com&gt;</w:t>
      </w:r>
    </w:p>
    <w:p>
      <w:r>
        <w:rPr>
          <w:b/>
          <w:color w:val="646464"/>
          <w:sz w:val="20"/>
        </w:rPr>
        <w:t>副本：</w:t>
      </w:r>
      <w:r>
        <w:rPr>
          <w:sz w:val="20"/>
        </w:rPr>
        <w:t>James Lee &lt;james.lee@novatech.co.kr&gt; (FAE Manager)</w:t>
      </w:r>
    </w:p>
    <w:p>
      <w:r>
        <w:rPr>
          <w:b/>
          <w:color w:val="646464"/>
          <w:sz w:val="20"/>
        </w:rPr>
        <w:t>日期：</w:t>
      </w:r>
      <w:r>
        <w:rPr>
          <w:sz w:val="20"/>
        </w:rPr>
        <w:t>2025/3/27 14:30 (GMT+9)</w:t>
      </w:r>
    </w:p>
    <w:p>
      <w:r>
        <w:rPr>
          <w:b/>
          <w:color w:val="646464"/>
          <w:sz w:val="20"/>
        </w:rPr>
        <w:t>主旨：</w:t>
      </w:r>
      <w:r>
        <w:rPr>
          <w:sz w:val="20"/>
        </w:rPr>
        <w:t>Re: Inventec - GPU Module 合作洽談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spacing w:after="40"/>
      </w:pPr>
      <w:r>
        <w:t>Dear Lisa,</w:t>
      </w:r>
    </w:p>
    <w:p>
      <w:pPr>
        <w:spacing w:after="40"/>
      </w:pPr>
    </w:p>
    <w:p>
      <w:pPr>
        <w:spacing w:after="40"/>
      </w:pPr>
      <w:r>
        <w:t>Thank you for your interest in our NT-500 GPU Module and the warm hospitality during my visit. 以下是您詢問的商務條件：</w:t>
      </w:r>
    </w:p>
    <w:p>
      <w:pPr>
        <w:spacing w:after="40"/>
      </w:pPr>
    </w:p>
    <w:p>
      <w:pPr>
        <w:spacing w:after="40"/>
      </w:pPr>
      <w:r>
        <w:t>1. 價格階梯：</w:t>
      </w:r>
    </w:p>
    <w:p>
      <w:pPr>
        <w:spacing w:after="40"/>
      </w:pPr>
      <w:r>
        <w:t xml:space="preserve">   • 1K pcs: USD 285/unit</w:t>
      </w:r>
    </w:p>
    <w:p>
      <w:pPr>
        <w:spacing w:after="40"/>
      </w:pPr>
      <w:r>
        <w:t xml:space="preserve">   • 5K pcs: USD 275/unit</w:t>
      </w:r>
    </w:p>
    <w:p>
      <w:pPr>
        <w:spacing w:after="40"/>
      </w:pPr>
      <w:r>
        <w:t xml:space="preserve">   • 10K pcs: USD 268/unit</w:t>
      </w:r>
    </w:p>
    <w:p>
      <w:pPr>
        <w:spacing w:after="40"/>
      </w:pPr>
      <w:r>
        <w:t xml:space="preserve">   (以上為 CIF 桃園價格，含運費及保險)</w:t>
      </w:r>
    </w:p>
    <w:p>
      <w:pPr>
        <w:spacing w:after="40"/>
      </w:pPr>
    </w:p>
    <w:p>
      <w:pPr>
        <w:spacing w:after="40"/>
      </w:pPr>
      <w:r>
        <w:t>2. 標準 Lead Time: 8 週 (from PO confirmation)</w:t>
      </w:r>
    </w:p>
    <w:p>
      <w:pPr>
        <w:spacing w:after="40"/>
      </w:pPr>
      <w:r>
        <w:t xml:space="preserve">   急單（加價 5%）: 可縮短至 6 週</w:t>
      </w:r>
    </w:p>
    <w:p>
      <w:pPr>
        <w:spacing w:after="40"/>
      </w:pPr>
      <w:r>
        <w:t xml:space="preserve">   目前 Q3 產能利用率約 85%，建議提早確認數量</w:t>
      </w:r>
    </w:p>
    <w:p>
      <w:pPr>
        <w:spacing w:after="40"/>
      </w:pPr>
    </w:p>
    <w:p>
      <w:pPr>
        <w:spacing w:after="40"/>
      </w:pPr>
      <w:r>
        <w:t>3. 長約折扣：</w:t>
      </w:r>
    </w:p>
    <w:p>
      <w:pPr>
        <w:spacing w:after="40"/>
      </w:pPr>
      <w:r>
        <w:t xml:space="preserve">   • 6 個月合約: 額外 2% off</w:t>
      </w:r>
    </w:p>
    <w:p>
      <w:pPr>
        <w:spacing w:after="40"/>
      </w:pPr>
      <w:r>
        <w:t xml:space="preserve">   • 12 個月合約: 額外 4% off</w:t>
      </w:r>
    </w:p>
    <w:p>
      <w:pPr>
        <w:spacing w:after="40"/>
      </w:pPr>
      <w:r>
        <w:t xml:space="preserve">   • 合約需包含最低取貨量承諾</w:t>
      </w:r>
    </w:p>
    <w:p>
      <w:pPr>
        <w:spacing w:after="40"/>
      </w:pPr>
    </w:p>
    <w:p>
      <w:pPr>
        <w:spacing w:after="40"/>
      </w:pPr>
      <w:r>
        <w:t>4. 品質認證文件：附件中包含：</w:t>
      </w:r>
    </w:p>
    <w:p>
      <w:pPr>
        <w:spacing w:after="40"/>
      </w:pPr>
      <w:r>
        <w:t xml:space="preserve">   • ISO 9001:2015 證書</w:t>
      </w:r>
    </w:p>
    <w:p>
      <w:pPr>
        <w:spacing w:after="40"/>
      </w:pPr>
      <w:r>
        <w:t xml:space="preserve">   • ISO 14001:2015 證書</w:t>
      </w:r>
    </w:p>
    <w:p>
      <w:pPr>
        <w:spacing w:after="40"/>
      </w:pPr>
      <w:r>
        <w:t xml:space="preserve">   • NT-500 可靠度測試報告（MTBF &gt; 200,000 小時）</w:t>
      </w:r>
    </w:p>
    <w:p>
      <w:pPr>
        <w:spacing w:after="40"/>
      </w:pPr>
      <w:r>
        <w:t xml:space="preserve">   • HALT/HASS 測試結果</w:t>
      </w:r>
    </w:p>
    <w:p>
      <w:pPr>
        <w:spacing w:after="40"/>
      </w:pPr>
      <w:r>
        <w:t xml:space="preserve">   • RoHS / REACH 合規聲明</w:t>
      </w:r>
    </w:p>
    <w:p>
      <w:pPr>
        <w:spacing w:after="40"/>
      </w:pPr>
    </w:p>
    <w:p>
      <w:pPr>
        <w:spacing w:after="40"/>
      </w:pPr>
      <w:r>
        <w:t>5. 技術支援 SLA:</w:t>
      </w:r>
    </w:p>
    <w:p>
      <w:pPr>
        <w:spacing w:after="40"/>
      </w:pPr>
      <w:r>
        <w:t xml:space="preserve">   • 標準回應時間: 4 小時（韓國工作時間 KST 9:00-18:00）</w:t>
      </w:r>
    </w:p>
    <w:p>
      <w:pPr>
        <w:spacing w:after="40"/>
      </w:pPr>
      <w:r>
        <w:t xml:space="preserve">   • 台灣在地 FAE: James Lee 可提供技術支援，每季至少一次 on-site visit</w:t>
      </w:r>
    </w:p>
    <w:p>
      <w:pPr>
        <w:spacing w:after="40"/>
      </w:pPr>
      <w:r>
        <w:t xml:space="preserve">   • 緊急技術問題: 24 小時內提供 remote debug support</w:t>
      </w:r>
    </w:p>
    <w:p>
      <w:pPr>
        <w:spacing w:after="40"/>
      </w:pPr>
    </w:p>
    <w:p>
      <w:pPr>
        <w:spacing w:after="40"/>
      </w:pPr>
      <w:r>
        <w:t>關於 NT-500 的降頻行為：</w:t>
      </w:r>
    </w:p>
    <w:p>
      <w:pPr>
        <w:spacing w:after="40"/>
      </w:pPr>
      <w:r>
        <w:t xml:space="preserve">   • Ambient 85°C 條件下，如果 junction temp 超過 T_j_max (105°C)，會觸發 Power Limit Throttling，約降頻 5%</w:t>
      </w:r>
    </w:p>
    <w:p>
      <w:pPr>
        <w:spacing w:after="40"/>
      </w:pPr>
      <w:r>
        <w:t xml:space="preserve">   • 但如果散熱設計能將 junction temp 控制在 85°C 以下，NT-500 可維持 full boost clock，不會降頻</w:t>
      </w:r>
    </w:p>
    <w:p>
      <w:pPr>
        <w:spacing w:after="40"/>
      </w:pPr>
      <w:r>
        <w:t xml:space="preserve">   • 建議安排我們的 FAE James 與貴司 R&amp;D 做技術討論，確認散熱設計能滿足需求</w:t>
      </w:r>
    </w:p>
    <w:p>
      <w:pPr>
        <w:spacing w:after="40"/>
      </w:pPr>
    </w:p>
    <w:p>
      <w:pPr>
        <w:spacing w:after="40"/>
      </w:pPr>
      <w:r>
        <w:t>4 月 8 號下午 2 點的 Teams 會議沒問題，我會寄出邀請。</w:t>
      </w:r>
    </w:p>
    <w:p>
      <w:pPr>
        <w:spacing w:after="40"/>
      </w:pPr>
    </w:p>
    <w:p>
      <w:pPr>
        <w:spacing w:after="40"/>
      </w:pPr>
      <w:r>
        <w:t>Best regards,</w:t>
      </w:r>
    </w:p>
    <w:p>
      <w:pPr>
        <w:spacing w:after="40"/>
      </w:pPr>
      <w:r>
        <w:t>David Park</w:t>
      </w:r>
    </w:p>
    <w:p>
      <w:pPr>
        <w:spacing w:after="40"/>
      </w:pPr>
      <w:r>
        <w:t>Sales Director, NovaTech Co., Ltd.</w:t>
      </w:r>
    </w:p>
    <w:p>
      <w:pPr>
        <w:spacing w:after="40"/>
      </w:pPr>
      <w:r>
        <w:t>Tel: +82-2-XXX-XXXX</w:t>
      </w:r>
    </w:p>
    <w:p/>
    <w:p>
      <w:pPr>
        <w:pStyle w:val="Heading2"/>
      </w:pPr>
      <w:r>
        <w:t>═══ 郵件 3/4 ═══</w:t>
      </w:r>
    </w:p>
    <w:p>
      <w:r>
        <w:rPr>
          <w:b/>
          <w:color w:val="646464"/>
          <w:sz w:val="20"/>
        </w:rPr>
        <w:t>寄件者：</w:t>
      </w:r>
      <w:r>
        <w:rPr>
          <w:sz w:val="20"/>
        </w:rPr>
        <w:t>Lisa Wang &lt;lisa.wang@inventec.com&gt;</w:t>
      </w:r>
    </w:p>
    <w:p>
      <w:r>
        <w:rPr>
          <w:b/>
          <w:color w:val="646464"/>
          <w:sz w:val="20"/>
        </w:rPr>
        <w:t>收件者：</w:t>
      </w:r>
      <w:r>
        <w:rPr>
          <w:sz w:val="20"/>
        </w:rPr>
        <w:t>David Park &lt;david.park@novatech.co.kr&gt;</w:t>
      </w:r>
    </w:p>
    <w:p>
      <w:r>
        <w:rPr>
          <w:b/>
          <w:color w:val="646464"/>
          <w:sz w:val="20"/>
        </w:rPr>
        <w:t>副本：</w:t>
      </w:r>
      <w:r>
        <w:rPr>
          <w:sz w:val="20"/>
        </w:rPr>
        <w:t>James Chen &lt;james.chen@inventec.com&gt; (PM)</w:t>
      </w:r>
    </w:p>
    <w:p>
      <w:r>
        <w:rPr>
          <w:b/>
          <w:color w:val="646464"/>
          <w:sz w:val="20"/>
        </w:rPr>
        <w:t>日期：</w:t>
      </w:r>
      <w:r>
        <w:rPr>
          <w:sz w:val="20"/>
        </w:rPr>
        <w:t>2025/4/2 10:45 (GMT+8)</w:t>
      </w:r>
    </w:p>
    <w:p>
      <w:r>
        <w:rPr>
          <w:b/>
          <w:color w:val="646464"/>
          <w:sz w:val="20"/>
        </w:rPr>
        <w:t>主旨：</w:t>
      </w:r>
      <w:r>
        <w:rPr>
          <w:sz w:val="20"/>
        </w:rPr>
        <w:t>Re: Re: Inventec - GPU Module 合作洽談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spacing w:after="40"/>
      </w:pPr>
      <w:r>
        <w:t>Dear David,</w:t>
      </w:r>
    </w:p>
    <w:p>
      <w:pPr>
        <w:spacing w:after="40"/>
      </w:pPr>
    </w:p>
    <w:p>
      <w:pPr>
        <w:spacing w:after="40"/>
      </w:pPr>
      <w:r>
        <w:t>感謝您的詳細報價。報價內容我已經跟內部團隊（PM James Chen 和 R&amp;D Kevin Liu）討論過，有以下幾點想進一步確認：</w:t>
      </w:r>
    </w:p>
    <w:p>
      <w:pPr>
        <w:spacing w:after="40"/>
      </w:pPr>
    </w:p>
    <w:p>
      <w:pPr>
        <w:spacing w:after="40"/>
      </w:pPr>
      <w:r>
        <w:t>1. 數量級距重新議價：我們預估第一年用量約 240K pcs（每月約 20K），以這個量級是否有更好的價格？我們的目標價位在 USD 265 以下。</w:t>
      </w:r>
    </w:p>
    <w:p>
      <w:pPr>
        <w:spacing w:after="40"/>
      </w:pPr>
    </w:p>
    <w:p>
      <w:pPr>
        <w:spacing w:after="40"/>
      </w:pPr>
      <w:r>
        <w:t>2. 品質標準確認：</w:t>
      </w:r>
    </w:p>
    <w:p>
      <w:pPr>
        <w:spacing w:after="40"/>
      </w:pPr>
      <w:r>
        <w:t xml:space="preserve">   • 我們的 incoming QC 標準是 AQL 0.65 Level II，請問你們出廠檢驗標準是多少？</w:t>
      </w:r>
    </w:p>
    <w:p>
      <w:pPr>
        <w:spacing w:after="40"/>
      </w:pPr>
      <w:r>
        <w:t xml:space="preserve">   • 不良品退換貨流程及時效？</w:t>
      </w:r>
    </w:p>
    <w:p>
      <w:pPr>
        <w:spacing w:after="40"/>
      </w:pPr>
      <w:r>
        <w:t xml:space="preserve">   • 是否接受 PPM 條款？我們的目標是 &lt;200 PPM</w:t>
      </w:r>
    </w:p>
    <w:p>
      <w:pPr>
        <w:spacing w:after="40"/>
      </w:pPr>
    </w:p>
    <w:p>
      <w:pPr>
        <w:spacing w:after="40"/>
      </w:pPr>
      <w:r>
        <w:t>3. 產能保證：Q3 產能吃緊的問題我有些擔心。以我們 240K/年的量，能否提供書面的產能保證承諾（Capacity Reservation Agreement）？</w:t>
      </w:r>
    </w:p>
    <w:p>
      <w:pPr>
        <w:spacing w:after="40"/>
      </w:pPr>
    </w:p>
    <w:p>
      <w:pPr>
        <w:spacing w:after="40"/>
      </w:pPr>
      <w:r>
        <w:t>4. 技術問題：NT-500 在使用液冷散熱方案（cold plate 直接接觸）時，cold plate 的安裝介面規格是什麼？是否有推薦的 TIM (Thermal Interface Material)？</w:t>
      </w:r>
    </w:p>
    <w:p>
      <w:pPr>
        <w:spacing w:after="40"/>
      </w:pPr>
    </w:p>
    <w:p>
      <w:pPr>
        <w:spacing w:after="40"/>
      </w:pPr>
      <w:r>
        <w:t>5. 付款條件：我們標準付款條件是 Net 60 days，是否可接受？</w:t>
      </w:r>
    </w:p>
    <w:p>
      <w:pPr>
        <w:spacing w:after="40"/>
      </w:pPr>
    </w:p>
    <w:p>
      <w:pPr>
        <w:spacing w:after="40"/>
      </w:pPr>
      <w:r>
        <w:t>另外，我們也在評估其他供應商（包含日本的 SiliconEdge）。希望 NovaTech 能給出最有競爭力的方案，我們很希望與 NovaTech 建立長期合作關係。</w:t>
      </w:r>
    </w:p>
    <w:p>
      <w:pPr>
        <w:spacing w:after="40"/>
      </w:pPr>
    </w:p>
    <w:p>
      <w:pPr>
        <w:spacing w:after="40"/>
      </w:pPr>
      <w:r>
        <w:t>線上會議確認 4 月 8 號下午 2 點 (GMT+8)。</w:t>
      </w:r>
    </w:p>
    <w:p>
      <w:pPr>
        <w:spacing w:after="40"/>
      </w:pPr>
    </w:p>
    <w:p>
      <w:pPr>
        <w:spacing w:after="40"/>
      </w:pPr>
      <w:r>
        <w:t>Best regards,</w:t>
      </w:r>
    </w:p>
    <w:p>
      <w:pPr>
        <w:spacing w:after="40"/>
      </w:pPr>
      <w:r>
        <w:t>Lisa Wang</w:t>
      </w:r>
    </w:p>
    <w:p/>
    <w:p>
      <w:pPr>
        <w:pStyle w:val="Heading2"/>
      </w:pPr>
      <w:r>
        <w:t>═══ 郵件 4/4 ═══</w:t>
      </w:r>
    </w:p>
    <w:p>
      <w:r>
        <w:rPr>
          <w:b/>
          <w:color w:val="646464"/>
          <w:sz w:val="20"/>
        </w:rPr>
        <w:t>寄件者：</w:t>
      </w:r>
      <w:r>
        <w:rPr>
          <w:sz w:val="20"/>
        </w:rPr>
        <w:t>David Park &lt;david.park@novatech.co.kr&gt;</w:t>
      </w:r>
    </w:p>
    <w:p>
      <w:r>
        <w:rPr>
          <w:b/>
          <w:color w:val="646464"/>
          <w:sz w:val="20"/>
        </w:rPr>
        <w:t>收件者：</w:t>
      </w:r>
      <w:r>
        <w:rPr>
          <w:sz w:val="20"/>
        </w:rPr>
        <w:t>Lisa Wang &lt;lisa.wang@inventec.com&gt;</w:t>
      </w:r>
    </w:p>
    <w:p>
      <w:r>
        <w:rPr>
          <w:b/>
          <w:color w:val="646464"/>
          <w:sz w:val="20"/>
        </w:rPr>
        <w:t>副本：</w:t>
      </w:r>
      <w:r>
        <w:rPr>
          <w:sz w:val="20"/>
        </w:rPr>
        <w:t>James Lee &lt;james.lee@novatech.co.kr&gt;; S.K. Kim &lt;sk.kim@novatech.co.kr&gt; (VP Sales)</w:t>
      </w:r>
    </w:p>
    <w:p>
      <w:r>
        <w:rPr>
          <w:b/>
          <w:color w:val="646464"/>
          <w:sz w:val="20"/>
        </w:rPr>
        <w:t>日期：</w:t>
      </w:r>
      <w:r>
        <w:rPr>
          <w:sz w:val="20"/>
        </w:rPr>
        <w:t>2025/4/3 16:20 (GMT+9)</w:t>
      </w:r>
    </w:p>
    <w:p>
      <w:r>
        <w:rPr>
          <w:b/>
          <w:color w:val="646464"/>
          <w:sz w:val="20"/>
        </w:rPr>
        <w:t>主旨：</w:t>
      </w:r>
      <w:r>
        <w:rPr>
          <w:sz w:val="20"/>
        </w:rPr>
        <w:t>Re: Re: Re: Inventec - GPU Module 合作洽談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spacing w:after="40"/>
      </w:pPr>
      <w:r>
        <w:t>Dear Lisa,</w:t>
      </w:r>
    </w:p>
    <w:p>
      <w:pPr>
        <w:spacing w:after="40"/>
      </w:pPr>
    </w:p>
    <w:p>
      <w:pPr>
        <w:spacing w:after="40"/>
      </w:pPr>
      <w:r>
        <w:t>感謝您提供的詳細需求，我已經副本給我們的銷售副總 S.K. Kim，以加速核價流程。以下逐一回覆：</w:t>
      </w:r>
    </w:p>
    <w:p>
      <w:pPr>
        <w:spacing w:after="40"/>
      </w:pPr>
    </w:p>
    <w:p>
      <w:pPr>
        <w:spacing w:after="40"/>
      </w:pPr>
      <w:r>
        <w:t>1. 重新核價：年用量 240K pcs 是很有吸引力的數字。初步估計應該可以到 USD 262-265 的區間（12個月合約+含 4% 折扣的基礎上）。但需要等總部正式核准，預計下週一 (4/7) 前可以給您 official quotation。</w:t>
      </w:r>
    </w:p>
    <w:p>
      <w:pPr>
        <w:spacing w:after="40"/>
      </w:pPr>
    </w:p>
    <w:p>
      <w:pPr>
        <w:spacing w:after="40"/>
      </w:pPr>
      <w:r>
        <w:t>2. 品質標準：</w:t>
      </w:r>
    </w:p>
    <w:p>
      <w:pPr>
        <w:spacing w:after="40"/>
      </w:pPr>
      <w:r>
        <w:t xml:space="preserve">   • 我們的出廠檢驗是 AQL 0.4 Level II，比您的 0.65 更嚴格</w:t>
      </w:r>
    </w:p>
    <w:p>
      <w:pPr>
        <w:spacing w:after="40"/>
      </w:pPr>
      <w:r>
        <w:t xml:space="preserve">   • 不良品退換貨：確認不良後 5 個工作天內空運寄出替換品，運費由我方承擔</w:t>
      </w:r>
    </w:p>
    <w:p>
      <w:pPr>
        <w:spacing w:after="40"/>
      </w:pPr>
      <w:r>
        <w:t xml:space="preserve">   • PPM 條款可以接受，我們承諾 &lt;150 PPM（我們目前實績是 150 PPM）</w:t>
      </w:r>
    </w:p>
    <w:p>
      <w:pPr>
        <w:spacing w:after="40"/>
      </w:pPr>
      <w:r>
        <w:t xml:space="preserve">   • 我們也提供免費的 FA (Failure Analysis) 服務</w:t>
      </w:r>
    </w:p>
    <w:p>
      <w:pPr>
        <w:spacing w:after="40"/>
      </w:pPr>
    </w:p>
    <w:p>
      <w:pPr>
        <w:spacing w:after="40"/>
      </w:pPr>
      <w:r>
        <w:t>3. 產能保證：以 240K/年的量，我們會為 Inventec 預留專屬產線產能。書面的 CRA 可以提供，承諾交期達成率 &gt; 95%。如有產能異常，提前 8 週通知。</w:t>
      </w:r>
    </w:p>
    <w:p>
      <w:pPr>
        <w:spacing w:after="40"/>
      </w:pPr>
    </w:p>
    <w:p>
      <w:pPr>
        <w:spacing w:after="40"/>
      </w:pPr>
      <w:r>
        <w:t>4. 技術資訊：</w:t>
      </w:r>
    </w:p>
    <w:p>
      <w:pPr>
        <w:spacing w:after="40"/>
      </w:pPr>
      <w:r>
        <w:t xml:space="preserve">   • Cold plate 安裝介面：標準 4-point mounting，孔距 76mm x 76mm (Intel LGA 4677 相容)</w:t>
      </w:r>
    </w:p>
    <w:p>
      <w:pPr>
        <w:spacing w:after="40"/>
      </w:pPr>
      <w:r>
        <w:t xml:space="preserve">   • 推薦 TIM：Shin-Etsu X-23-7921-5 (thermal conductivity 6.0 W/mK) 或 Honeywell PTM7950 (phase change material)</w:t>
      </w:r>
    </w:p>
    <w:p>
      <w:pPr>
        <w:spacing w:after="40"/>
      </w:pPr>
      <w:r>
        <w:t xml:space="preserve">   • 詳細 mechanical drawing 和 thermal design guide 會在 4/8 會議上由 James Lee 提供</w:t>
      </w:r>
    </w:p>
    <w:p>
      <w:pPr>
        <w:spacing w:after="40"/>
      </w:pPr>
    </w:p>
    <w:p>
      <w:pPr>
        <w:spacing w:after="40"/>
      </w:pPr>
      <w:r>
        <w:t>5. 付款條件：Net 60 days 可以接受。如果是 12 個月長約 + 每月固定取貨量，我們也可以考慮月結。</w:t>
      </w:r>
    </w:p>
    <w:p>
      <w:pPr>
        <w:spacing w:after="40"/>
      </w:pPr>
    </w:p>
    <w:p>
      <w:pPr>
        <w:spacing w:after="40"/>
      </w:pPr>
      <w:r>
        <w:t>我理解貴司也在評估其他供應商，我相信 NovaTech 在品質和技術支援方面的表現會讓您滿意。我們非常重視與英業達的合作機會。</w:t>
      </w:r>
    </w:p>
    <w:p>
      <w:pPr>
        <w:spacing w:after="40"/>
      </w:pPr>
    </w:p>
    <w:p>
      <w:pPr>
        <w:spacing w:after="40"/>
      </w:pPr>
      <w:r>
        <w:t>4/8 會議我會跟 James Lee (FAE) 一起出席。期待與您進一步討論！</w:t>
      </w:r>
    </w:p>
    <w:p>
      <w:pPr>
        <w:spacing w:after="40"/>
      </w:pPr>
    </w:p>
    <w:p>
      <w:pPr>
        <w:spacing w:after="40"/>
      </w:pPr>
      <w:r>
        <w:t>Best regards,</w:t>
      </w:r>
    </w:p>
    <w:p>
      <w:pPr>
        <w:spacing w:after="40"/>
      </w:pPr>
      <w:r>
        <w:t>David Park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