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A9C5" w14:textId="77777777" w:rsidR="004C75A0" w:rsidRPr="00D44BC8" w:rsidRDefault="004C75A0" w:rsidP="004C75A0">
      <w:pPr>
        <w:pStyle w:val="a3"/>
        <w:spacing w:before="0" w:beforeAutospacing="0" w:after="0" w:afterAutospacing="0"/>
        <w:ind w:right="302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    </w:t>
      </w: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03D1B625" wp14:editId="1F4551AE">
            <wp:extent cx="990600" cy="9906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358" cy="10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14:paraId="0FA0EFCB" w14:textId="77777777" w:rsidR="004C75A0" w:rsidRDefault="004C75A0" w:rsidP="004C75A0">
      <w:pPr>
        <w:pStyle w:val="a3"/>
        <w:spacing w:before="0" w:beforeAutospacing="0" w:after="0" w:afterAutospacing="0"/>
        <w:ind w:right="3024"/>
        <w:jc w:val="center"/>
        <w:rPr>
          <w:rFonts w:ascii="TH SarabunPSK" w:eastAsia="Arial Unicode MS" w:hAnsi="TH SarabunPSK" w:cs="TH SarabunPSK"/>
          <w:b/>
          <w:bCs/>
          <w:sz w:val="32"/>
          <w:szCs w:val="32"/>
        </w:rPr>
      </w:pP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</w:t>
      </w:r>
      <w:r w:rsidRPr="00D44BC8">
        <w:rPr>
          <w:rFonts w:ascii="TH SarabunPSK" w:hAnsi="TH SarabunPSK" w:cs="TH SarabunPSK"/>
          <w:b/>
          <w:bCs/>
          <w:sz w:val="36"/>
          <w:szCs w:val="36"/>
        </w:rPr>
        <w:t xml:space="preserve">               </w:t>
      </w:r>
      <w:r w:rsidRPr="00D44B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</w:t>
      </w:r>
      <w:r w:rsidRPr="00D44BC8">
        <w:rPr>
          <w:rFonts w:ascii="TH SarabunPSK" w:hAnsi="TH SarabunPSK" w:cs="TH SarabunPSK"/>
          <w:b/>
          <w:bCs/>
          <w:sz w:val="36"/>
          <w:szCs w:val="36"/>
        </w:rPr>
        <w:t xml:space="preserve">     </w:t>
      </w:r>
      <w:r w:rsidRPr="00D44B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</w:t>
      </w:r>
    </w:p>
    <w:p w14:paraId="2C1BF0BA" w14:textId="77777777" w:rsidR="004C75A0" w:rsidRPr="00FE52FD" w:rsidRDefault="004C75A0" w:rsidP="004C75A0">
      <w:pPr>
        <w:pStyle w:val="a3"/>
        <w:spacing w:before="0" w:beforeAutospacing="0" w:after="0" w:afterAutospacing="0"/>
        <w:ind w:right="3024"/>
        <w:jc w:val="center"/>
        <w:rPr>
          <w:rFonts w:ascii="TH SarabunPSK" w:hAnsi="TH SarabunPSK" w:cs="TH SarabunPSK"/>
          <w:b/>
          <w:bCs/>
          <w:color w:val="0033CC"/>
          <w:sz w:val="44"/>
          <w:szCs w:val="44"/>
        </w:rPr>
      </w:pPr>
      <w:r w:rsidRPr="00FE52FD">
        <w:rPr>
          <w:rFonts w:ascii="TH SarabunPSK" w:hAnsi="TH SarabunPSK" w:cs="TH SarabunPSK" w:hint="cs"/>
          <w:b/>
          <w:bCs/>
          <w:color w:val="0033CC"/>
          <w:sz w:val="44"/>
          <w:szCs w:val="44"/>
          <w:cs/>
        </w:rPr>
        <w:t xml:space="preserve">                           ภาคผนวกงานวิจัย</w:t>
      </w:r>
    </w:p>
    <w:p w14:paraId="46EEC8F7" w14:textId="77777777" w:rsidR="004C75A0" w:rsidRPr="00FE52FD" w:rsidRDefault="004C75A0" w:rsidP="004C75A0">
      <w:pPr>
        <w:pStyle w:val="a3"/>
        <w:spacing w:before="0" w:beforeAutospacing="0" w:after="0" w:afterAutospacing="0"/>
        <w:ind w:right="302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51A08AD0" w14:textId="77777777" w:rsidR="004C75A0" w:rsidRPr="00FE52FD" w:rsidRDefault="004C75A0" w:rsidP="004C75A0">
      <w:pPr>
        <w:pStyle w:val="a3"/>
        <w:spacing w:before="0" w:beforeAutospacing="0" w:after="0" w:afterAutospacing="0"/>
        <w:ind w:right="302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16FA3AA9" w14:textId="77777777" w:rsidR="004C75A0" w:rsidRPr="00FE52FD" w:rsidRDefault="004C75A0" w:rsidP="004C75A0">
      <w:pPr>
        <w:pStyle w:val="a3"/>
        <w:spacing w:before="0" w:beforeAutospacing="0" w:after="0" w:afterAutospacing="0"/>
        <w:ind w:right="3024"/>
        <w:jc w:val="center"/>
        <w:rPr>
          <w:rFonts w:ascii="TH SarabunPSK" w:hAnsi="TH SarabunPSK" w:cs="TH SarabunPSK"/>
          <w:b/>
          <w:bCs/>
          <w:color w:val="0033CC"/>
          <w:sz w:val="18"/>
          <w:szCs w:val="18"/>
        </w:rPr>
      </w:pPr>
    </w:p>
    <w:p w14:paraId="18A92ADB" w14:textId="36A21B1A" w:rsidR="004C75A0" w:rsidRPr="00FE52FD" w:rsidRDefault="004C75A0" w:rsidP="004C75A0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>การพัฒนา</w:t>
      </w:r>
      <w:r w:rsidR="009C65A6"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>ทักษะ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>การติดตั้ง</w:t>
      </w:r>
      <w:r w:rsidR="009C65A6"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>ระบบ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>กล้องวงจรปิด</w:t>
      </w:r>
      <w:r w:rsidR="009C65A6"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(</w:t>
      </w:r>
      <w:r w:rsidR="009C65A6" w:rsidRPr="00FE52FD">
        <w:rPr>
          <w:rFonts w:ascii="TH SarabunPSK" w:hAnsi="TH SarabunPSK" w:cs="TH SarabunPSK"/>
          <w:b/>
          <w:bCs/>
          <w:color w:val="0033CC"/>
          <w:sz w:val="40"/>
          <w:szCs w:val="40"/>
        </w:rPr>
        <w:t>CCTV</w:t>
      </w:r>
      <w:r w:rsidR="009C65A6"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>) โดยใช้ชุดฝึกอบรม</w:t>
      </w:r>
    </w:p>
    <w:p w14:paraId="13039C1B" w14:textId="77777777" w:rsidR="009C65A6" w:rsidRPr="00FE52FD" w:rsidRDefault="009C65A6" w:rsidP="009C65A6">
      <w:pPr>
        <w:pStyle w:val="a3"/>
        <w:spacing w:before="0" w:beforeAutospacing="0" w:after="0" w:afterAutospacing="0"/>
        <w:ind w:right="288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               วิชาระบบโทรทัศน์ 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</w:rPr>
        <w:t xml:space="preserve">CCTV CATV MATV 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>รหัสวิชา 3105-2402</w:t>
      </w:r>
    </w:p>
    <w:p w14:paraId="1899D71E" w14:textId="77777777" w:rsidR="009C65A6" w:rsidRPr="00FE52FD" w:rsidRDefault="009C65A6" w:rsidP="009C65A6">
      <w:pPr>
        <w:pStyle w:val="a3"/>
        <w:spacing w:before="0" w:beforeAutospacing="0" w:after="0" w:afterAutospacing="0"/>
        <w:ind w:right="288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FE52FD">
        <w:rPr>
          <w:rStyle w:val="a4"/>
          <w:rFonts w:ascii="TH SarabunPSK" w:hAnsi="TH SarabunPSK" w:cs="TH SarabunPSK" w:hint="cs"/>
          <w:color w:val="0033CC"/>
          <w:sz w:val="40"/>
          <w:szCs w:val="40"/>
          <w:cs/>
        </w:rPr>
        <w:t xml:space="preserve">             </w:t>
      </w:r>
      <w:r w:rsidRPr="00FE52FD">
        <w:rPr>
          <w:rStyle w:val="a4"/>
          <w:rFonts w:ascii="TH SarabunPSK" w:hAnsi="TH SarabunPSK" w:cs="TH SarabunPSK" w:hint="cs"/>
          <w:color w:val="0033CC"/>
          <w:sz w:val="72"/>
          <w:szCs w:val="72"/>
          <w:cs/>
        </w:rPr>
        <w:t xml:space="preserve"> </w:t>
      </w:r>
      <w:r w:rsidRPr="00FE52FD">
        <w:rPr>
          <w:rStyle w:val="a4"/>
          <w:rFonts w:ascii="TH SarabunPSK" w:hAnsi="TH SarabunPSK" w:cs="TH SarabunPSK" w:hint="cs"/>
          <w:color w:val="0033CC"/>
          <w:sz w:val="40"/>
          <w:szCs w:val="40"/>
          <w:cs/>
        </w:rPr>
        <w:t xml:space="preserve"> </w:t>
      </w:r>
      <w:r w:rsidRPr="00FE52FD">
        <w:rPr>
          <w:rStyle w:val="a4"/>
          <w:rFonts w:ascii="TH SarabunPSK" w:hAnsi="TH SarabunPSK" w:cs="TH SarabunPSK" w:hint="cs"/>
          <w:color w:val="0033CC"/>
          <w:sz w:val="40"/>
          <w:szCs w:val="40"/>
        </w:rPr>
        <w:t xml:space="preserve">Developing 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</w:rPr>
        <w:t xml:space="preserve">skills in installing CCTV systems (CCTV) </w:t>
      </w:r>
    </w:p>
    <w:p w14:paraId="48B81B45" w14:textId="77777777" w:rsidR="009C65A6" w:rsidRPr="00FE52FD" w:rsidRDefault="009C65A6" w:rsidP="009C65A6">
      <w:pPr>
        <w:pStyle w:val="a3"/>
        <w:spacing w:before="0" w:beforeAutospacing="0" w:after="0" w:afterAutospacing="0"/>
        <w:ind w:right="288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FE52FD">
        <w:rPr>
          <w:rFonts w:ascii="TH SarabunPSK" w:hAnsi="TH SarabunPSK" w:cs="TH SarabunPSK"/>
          <w:b/>
          <w:bCs/>
          <w:color w:val="0033CC"/>
          <w:sz w:val="40"/>
          <w:szCs w:val="40"/>
        </w:rPr>
        <w:t>U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</w:rPr>
        <w:t>sing the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</w:rPr>
        <w:t>training package,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</w:rPr>
        <w:t>Television Systems</w:t>
      </w:r>
    </w:p>
    <w:p w14:paraId="683B04AE" w14:textId="33E73A66" w:rsidR="009C65A6" w:rsidRPr="00FE52FD" w:rsidRDefault="009C65A6" w:rsidP="009C65A6">
      <w:pPr>
        <w:pStyle w:val="a3"/>
        <w:spacing w:before="0" w:beforeAutospacing="0" w:after="0" w:afterAutospacing="0"/>
        <w:ind w:right="288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</w:rPr>
        <w:t>CCTV CATV MATV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(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</w:rPr>
        <w:t>3105-2402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>)</w:t>
      </w:r>
    </w:p>
    <w:p w14:paraId="7841209E" w14:textId="0B4CAF12" w:rsidR="004C75A0" w:rsidRPr="00FE52FD" w:rsidRDefault="004C75A0" w:rsidP="009C65A6">
      <w:pPr>
        <w:pStyle w:val="a3"/>
        <w:spacing w:before="0" w:beforeAutospacing="0" w:after="0" w:afterAutospacing="0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                     </w:t>
      </w:r>
      <w:r w:rsidRPr="00FE52FD">
        <w:rPr>
          <w:rFonts w:ascii="TH SarabunPSK" w:hAnsi="TH SarabunPSK" w:cs="TH SarabunPSK"/>
          <w:b/>
          <w:bCs/>
          <w:color w:val="0033CC"/>
          <w:sz w:val="40"/>
          <w:szCs w:val="40"/>
        </w:rPr>
        <w:t xml:space="preserve"> </w:t>
      </w:r>
    </w:p>
    <w:p w14:paraId="758D3E50" w14:textId="77777777" w:rsidR="004C75A0" w:rsidRPr="00FE52FD" w:rsidRDefault="004C75A0" w:rsidP="004C75A0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7BDDAB09" w14:textId="14B2A234" w:rsidR="004C75A0" w:rsidRPr="00FE52FD" w:rsidRDefault="004C75A0" w:rsidP="004C75A0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24056388" w14:textId="77777777" w:rsidR="00512AB4" w:rsidRPr="00FE52FD" w:rsidRDefault="00512AB4" w:rsidP="004C75A0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01F77002" w14:textId="77777777" w:rsidR="004C75A0" w:rsidRPr="00FE52FD" w:rsidRDefault="004C75A0" w:rsidP="004C75A0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0C90BA65" w14:textId="77777777" w:rsidR="004C75A0" w:rsidRPr="00FE52FD" w:rsidRDefault="004C75A0" w:rsidP="004C75A0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                  นายมังกร พรจำศิลป์</w:t>
      </w:r>
    </w:p>
    <w:p w14:paraId="274B7AFA" w14:textId="77777777" w:rsidR="004C75A0" w:rsidRPr="00FE52FD" w:rsidRDefault="004C75A0" w:rsidP="004C75A0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                      ตำแหน่ง ครู วิทยฐานะครูชำนาญการพิเศษ</w:t>
      </w:r>
    </w:p>
    <w:p w14:paraId="15B9A1D4" w14:textId="77777777" w:rsidR="004C75A0" w:rsidRPr="00FE52FD" w:rsidRDefault="004C75A0" w:rsidP="004C75A0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0D820485" w14:textId="751CA3B3" w:rsidR="004C75A0" w:rsidRPr="00FE52FD" w:rsidRDefault="004C75A0" w:rsidP="004C75A0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66C0FCE4" w14:textId="77777777" w:rsidR="00512AB4" w:rsidRPr="00FE52FD" w:rsidRDefault="00512AB4" w:rsidP="004C75A0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604441E1" w14:textId="77777777" w:rsidR="004C75A0" w:rsidRPr="00FE52FD" w:rsidRDefault="004C75A0" w:rsidP="004C75A0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35A047AE" w14:textId="77777777" w:rsidR="004C75A0" w:rsidRPr="00FE52FD" w:rsidRDefault="004C75A0" w:rsidP="004C75A0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   </w:t>
      </w:r>
    </w:p>
    <w:p w14:paraId="60EAAA1D" w14:textId="23525E73" w:rsidR="004C75A0" w:rsidRPr="00FE52FD" w:rsidRDefault="004C75A0" w:rsidP="004C75A0">
      <w:pPr>
        <w:pStyle w:val="a3"/>
        <w:spacing w:before="0" w:beforeAutospacing="0" w:after="0" w:afterAutospacing="0"/>
        <w:ind w:right="432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  สาขาวิชาช่างอิเล็กทรอนิกส์  วิทยาลัยสารพัดช่างนครราชสีมา</w:t>
      </w:r>
    </w:p>
    <w:p w14:paraId="258CF473" w14:textId="6A4F0917" w:rsidR="004C75A0" w:rsidRPr="00FE52FD" w:rsidRDefault="004C75A0" w:rsidP="004C75A0">
      <w:pPr>
        <w:pStyle w:val="a3"/>
        <w:spacing w:before="0" w:beforeAutospacing="0" w:after="0" w:afterAutospacing="0"/>
        <w:ind w:right="144"/>
        <w:jc w:val="center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>สำนักงานคณะกรรมการการอาชีวศึกษา</w:t>
      </w:r>
      <w:r w:rsidR="00512AB4" w:rsidRPr="00FE52FD">
        <w:rPr>
          <w:rFonts w:ascii="TH SarabunPSK" w:hAnsi="TH SarabunPSK" w:cs="TH SarabunPSK"/>
          <w:b/>
          <w:bCs/>
          <w:color w:val="0033CC"/>
          <w:sz w:val="40"/>
          <w:szCs w:val="40"/>
        </w:rPr>
        <w:t xml:space="preserve"> </w:t>
      </w:r>
      <w:r w:rsidRPr="00FE52FD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กระทรวงศึกษาธิการ</w:t>
      </w:r>
    </w:p>
    <w:sectPr w:rsidR="004C75A0" w:rsidRPr="00FE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482DFA"/>
    <w:rsid w:val="004C75A0"/>
    <w:rsid w:val="00512AB4"/>
    <w:rsid w:val="009C65A6"/>
    <w:rsid w:val="00C57A09"/>
    <w:rsid w:val="00E26CB5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1399"/>
  <w15:chartTrackingRefBased/>
  <w15:docId w15:val="{C16FDA43-32A6-413C-BC64-FCFB5177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5A0"/>
    <w:pPr>
      <w:spacing w:after="0" w:line="276" w:lineRule="auto"/>
    </w:pPr>
    <w:rPr>
      <w:rFonts w:ascii="Arial" w:eastAsia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75A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styleId="a4">
    <w:name w:val="Strong"/>
    <w:basedOn w:val="a0"/>
    <w:uiPriority w:val="22"/>
    <w:qFormat/>
    <w:rsid w:val="009C6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5</cp:revision>
  <dcterms:created xsi:type="dcterms:W3CDTF">2022-02-11T03:32:00Z</dcterms:created>
  <dcterms:modified xsi:type="dcterms:W3CDTF">2022-04-06T09:14:00Z</dcterms:modified>
</cp:coreProperties>
</file>