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7A3" w:rsidRDefault="00B13F58">
      <w:r>
        <w:t>Snippet of code I found interesting:</w:t>
      </w:r>
    </w:p>
    <w:p w:rsidR="00B13F58" w:rsidRDefault="00B13F58">
      <w:r>
        <w:rPr>
          <w:noProof/>
        </w:rPr>
        <w:drawing>
          <wp:inline distT="0" distB="0" distL="0" distR="0">
            <wp:extent cx="442912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chor_html.JPG"/>
                    <pic:cNvPicPr/>
                  </pic:nvPicPr>
                  <pic:blipFill>
                    <a:blip r:embed="rId5">
                      <a:extLst>
                        <a:ext uri="{28A0092B-C50C-407E-A947-70E740481C1C}">
                          <a14:useLocalDpi xmlns:a14="http://schemas.microsoft.com/office/drawing/2010/main" val="0"/>
                        </a:ext>
                      </a:extLst>
                    </a:blip>
                    <a:stretch>
                      <a:fillRect/>
                    </a:stretch>
                  </pic:blipFill>
                  <pic:spPr>
                    <a:xfrm>
                      <a:off x="0" y="0"/>
                      <a:ext cx="4429125" cy="1085850"/>
                    </a:xfrm>
                    <a:prstGeom prst="rect">
                      <a:avLst/>
                    </a:prstGeom>
                  </pic:spPr>
                </pic:pic>
              </a:graphicData>
            </a:graphic>
          </wp:inline>
        </w:drawing>
      </w:r>
    </w:p>
    <w:p w:rsidR="00B13F58" w:rsidRDefault="00B13F58">
      <w:r>
        <w:rPr>
          <w:noProof/>
        </w:rPr>
        <w:drawing>
          <wp:inline distT="0" distB="0" distL="0" distR="0">
            <wp:extent cx="206692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chor_css.JPG"/>
                    <pic:cNvPicPr/>
                  </pic:nvPicPr>
                  <pic:blipFill>
                    <a:blip r:embed="rId6">
                      <a:extLst>
                        <a:ext uri="{28A0092B-C50C-407E-A947-70E740481C1C}">
                          <a14:useLocalDpi xmlns:a14="http://schemas.microsoft.com/office/drawing/2010/main" val="0"/>
                        </a:ext>
                      </a:extLst>
                    </a:blip>
                    <a:stretch>
                      <a:fillRect/>
                    </a:stretch>
                  </pic:blipFill>
                  <pic:spPr>
                    <a:xfrm>
                      <a:off x="0" y="0"/>
                      <a:ext cx="2066925" cy="885825"/>
                    </a:xfrm>
                    <a:prstGeom prst="rect">
                      <a:avLst/>
                    </a:prstGeom>
                  </pic:spPr>
                </pic:pic>
              </a:graphicData>
            </a:graphic>
          </wp:inline>
        </w:drawing>
      </w:r>
    </w:p>
    <w:p w:rsidR="00B13F58" w:rsidRDefault="00B13F58" w:rsidP="002C794A">
      <w:r>
        <w:t>For the fixed header</w:t>
      </w:r>
      <w:r w:rsidR="002C794A">
        <w:t xml:space="preserve"> </w:t>
      </w:r>
      <w:r>
        <w:t>not</w:t>
      </w:r>
      <w:r w:rsidR="002C794A">
        <w:t xml:space="preserve"> to</w:t>
      </w:r>
      <w:r>
        <w:t xml:space="preserve"> cover the first part of the blog post, a negative offset from the top had to be applied to the anchor in </w:t>
      </w:r>
      <w:r w:rsidR="002C794A">
        <w:t>CSS</w:t>
      </w:r>
      <w:r>
        <w:t>. Otherwise, it would scroll down over the first part of the blog post.</w:t>
      </w:r>
    </w:p>
    <w:p w:rsidR="002C794A" w:rsidRDefault="002C794A" w:rsidP="002C794A">
      <w:r>
        <w:t>Issues I encountered:</w:t>
      </w:r>
    </w:p>
    <w:p w:rsidR="002C794A" w:rsidRDefault="002C794A" w:rsidP="002C794A">
      <w:r>
        <w:rPr>
          <w:noProof/>
        </w:rPr>
        <w:drawing>
          <wp:inline distT="0" distB="0" distL="0" distR="0">
            <wp:extent cx="184785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tsize.JPG"/>
                    <pic:cNvPicPr/>
                  </pic:nvPicPr>
                  <pic:blipFill>
                    <a:blip r:embed="rId7">
                      <a:extLst>
                        <a:ext uri="{28A0092B-C50C-407E-A947-70E740481C1C}">
                          <a14:useLocalDpi xmlns:a14="http://schemas.microsoft.com/office/drawing/2010/main" val="0"/>
                        </a:ext>
                      </a:extLst>
                    </a:blip>
                    <a:stretch>
                      <a:fillRect/>
                    </a:stretch>
                  </pic:blipFill>
                  <pic:spPr>
                    <a:xfrm>
                      <a:off x="0" y="0"/>
                      <a:ext cx="1847850" cy="1590675"/>
                    </a:xfrm>
                    <a:prstGeom prst="rect">
                      <a:avLst/>
                    </a:prstGeom>
                  </pic:spPr>
                </pic:pic>
              </a:graphicData>
            </a:graphic>
          </wp:inline>
        </w:drawing>
      </w:r>
    </w:p>
    <w:p w:rsidR="002C794A" w:rsidRDefault="002C794A" w:rsidP="002C794A">
      <w:r>
        <w:t xml:space="preserve">In the homepage, there was always a gap between the different </w:t>
      </w:r>
      <w:proofErr w:type="spellStart"/>
      <w:r>
        <w:t>divs</w:t>
      </w:r>
      <w:proofErr w:type="spellEnd"/>
      <w:r>
        <w:t xml:space="preserve"> that I could not get rid of. I tried everything until I remembered that we mentioned it briefly in class. So, I went on to w3schools to find the fix. Apparently html adds a whitespace character between the </w:t>
      </w:r>
      <w:proofErr w:type="spellStart"/>
      <w:r>
        <w:t>divs</w:t>
      </w:r>
      <w:proofErr w:type="spellEnd"/>
      <w:r>
        <w:t xml:space="preserve"> if they are not on the same line. The only way to fix that is to set the font-size to 0, so that the whitespace would disappear, and then set it back to the desired value inside the div.</w:t>
      </w:r>
    </w:p>
    <w:p w:rsidR="00773856" w:rsidRDefault="00773856" w:rsidP="00D66814">
      <w:r>
        <w:t>Also, finding the right colors</w:t>
      </w:r>
      <w:r w:rsidR="00D66814">
        <w:t xml:space="preserve"> that match</w:t>
      </w:r>
      <w:r>
        <w:t xml:space="preserve"> was a bit challenging</w:t>
      </w:r>
      <w:r w:rsidR="00D66814">
        <w:t xml:space="preserve">. I had to keep asking </w:t>
      </w:r>
      <w:proofErr w:type="spellStart"/>
      <w:r w:rsidR="00D66814">
        <w:t>my</w:t>
      </w:r>
      <w:proofErr w:type="spellEnd"/>
      <w:r w:rsidR="00D66814">
        <w:t xml:space="preserve"> more art-inclined friends for help.</w:t>
      </w:r>
    </w:p>
    <w:p w:rsidR="00D66814" w:rsidRDefault="00D66814" w:rsidP="00D66814">
      <w:r>
        <w:t>What I learned:</w:t>
      </w:r>
    </w:p>
    <w:p w:rsidR="00D66814" w:rsidRDefault="00D66814" w:rsidP="00D66814">
      <w:r>
        <w:t>Honestly, most of what I learned was more about the design aspect of the project than coding. Finding background images that don’t obscure the text, choosing the right colors for paragraphs vs. sidebar items were all design challenges I had to deal with, which I think gave me a better design sense.</w:t>
      </w:r>
    </w:p>
    <w:p w:rsidR="00D66814" w:rsidRDefault="00D66814" w:rsidP="00D66814">
      <w:r>
        <w:lastRenderedPageBreak/>
        <w:t>Future Steps:</w:t>
      </w:r>
    </w:p>
    <w:p w:rsidR="00D66814" w:rsidRDefault="00D66814" w:rsidP="00D66814">
      <w:r>
        <w:t xml:space="preserve">I would like to implement </w:t>
      </w:r>
      <w:proofErr w:type="spellStart"/>
      <w:r>
        <w:t>Disqus</w:t>
      </w:r>
      <w:proofErr w:type="spellEnd"/>
      <w:r>
        <w:t xml:space="preserve"> to allow visitors to comment on my blog posts and tutorials.</w:t>
      </w:r>
    </w:p>
    <w:p w:rsidR="00D66814" w:rsidRDefault="00321635" w:rsidP="00D66814">
      <w:r>
        <w:t xml:space="preserve">I would also like to post </w:t>
      </w:r>
      <w:r w:rsidR="00D66814">
        <w:t>Blog posts</w:t>
      </w:r>
      <w:r>
        <w:t xml:space="preserve"> about </w:t>
      </w:r>
      <w:proofErr w:type="spellStart"/>
      <w:r>
        <w:t>javascripts</w:t>
      </w:r>
      <w:proofErr w:type="spellEnd"/>
      <w:r>
        <w:t xml:space="preserve"> applets I developed, and embed them in the website somehow.</w:t>
      </w:r>
      <w:bookmarkStart w:id="0" w:name="_GoBack"/>
      <w:bookmarkEnd w:id="0"/>
    </w:p>
    <w:sectPr w:rsidR="00D6681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579"/>
    <w:rsid w:val="0003111E"/>
    <w:rsid w:val="00044607"/>
    <w:rsid w:val="00053579"/>
    <w:rsid w:val="000B56C9"/>
    <w:rsid w:val="001D3662"/>
    <w:rsid w:val="0020638C"/>
    <w:rsid w:val="00217029"/>
    <w:rsid w:val="002212BA"/>
    <w:rsid w:val="002A64C0"/>
    <w:rsid w:val="002C794A"/>
    <w:rsid w:val="00321635"/>
    <w:rsid w:val="00477B7B"/>
    <w:rsid w:val="00485162"/>
    <w:rsid w:val="005637A3"/>
    <w:rsid w:val="00615A9E"/>
    <w:rsid w:val="00702F32"/>
    <w:rsid w:val="00765520"/>
    <w:rsid w:val="00773856"/>
    <w:rsid w:val="00791060"/>
    <w:rsid w:val="007D5A64"/>
    <w:rsid w:val="00892CFD"/>
    <w:rsid w:val="008E0A85"/>
    <w:rsid w:val="00A06ABC"/>
    <w:rsid w:val="00AC2540"/>
    <w:rsid w:val="00B13F58"/>
    <w:rsid w:val="00BA48ED"/>
    <w:rsid w:val="00BD7938"/>
    <w:rsid w:val="00C35C5F"/>
    <w:rsid w:val="00D66814"/>
    <w:rsid w:val="00E36BA1"/>
    <w:rsid w:val="00E804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F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F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2017-03-22T17:54:00Z</dcterms:created>
  <dcterms:modified xsi:type="dcterms:W3CDTF">2017-03-22T18:49:00Z</dcterms:modified>
</cp:coreProperties>
</file>