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1B365D"/>
          <w:sz w:val="40"/>
        </w:rPr>
        <w:t>Sprint Planning – Story Points &amp; Velocity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Project: </w:t>
      </w:r>
      <w:r>
        <w:rPr>
          <w:rFonts w:ascii="Calibri" w:hAnsi="Calibri"/>
          <w:sz w:val="22"/>
        </w:rPr>
        <w:t>Streamlining IT Procurement: Automating Standard Laptop Orders with Flow Designer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Team ID: </w:t>
      </w:r>
      <w:r>
        <w:rPr>
          <w:rFonts w:ascii="Calibri" w:hAnsi="Calibri"/>
          <w:sz w:val="22"/>
        </w:rPr>
        <w:t>SWTID-2026-9791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Team Size: </w:t>
      </w:r>
      <w:r>
        <w:rPr>
          <w:rFonts w:ascii="Calibri" w:hAnsi="Calibri"/>
          <w:sz w:val="22"/>
        </w:rPr>
        <w:t>3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Team Leader: </w:t>
      </w:r>
      <w:r>
        <w:rPr>
          <w:rFonts w:ascii="Calibri" w:hAnsi="Calibri"/>
          <w:sz w:val="22"/>
        </w:rPr>
        <w:t>MONIKA 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Team Member: </w:t>
      </w:r>
      <w:r>
        <w:rPr>
          <w:rFonts w:ascii="Calibri" w:hAnsi="Calibri"/>
          <w:sz w:val="22"/>
        </w:rPr>
        <w:t>PREETHA 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Team Member: </w:t>
      </w:r>
      <w:r>
        <w:rPr>
          <w:rFonts w:ascii="Calibri" w:hAnsi="Calibri"/>
          <w:sz w:val="22"/>
        </w:rPr>
        <w:t>RANJANI DEVI M</w:t>
      </w:r>
    </w:p>
    <w:p>
      <w:pPr>
        <w:spacing w:after="160"/>
      </w:pPr>
    </w:p>
    <w:p>
      <w:pPr>
        <w:spacing w:after="120"/>
      </w:pPr>
      <w:r>
        <w:rPr>
          <w:rFonts w:ascii="Calibri" w:hAnsi="Calibri"/>
          <w:b/>
          <w:color w:val="1B365D"/>
          <w:sz w:val="22"/>
        </w:rPr>
        <w:t>A Sprint</w:t>
        <w:br/>
      </w:r>
      <w:r>
        <w:rPr>
          <w:rFonts w:ascii="Calibri" w:hAnsi="Calibri"/>
          <w:sz w:val="20"/>
        </w:rPr>
        <w:t>A fixed period or duration in which a team works to complete a set of tasks.</w:t>
      </w:r>
    </w:p>
    <w:p>
      <w:pPr>
        <w:spacing w:after="120"/>
      </w:pPr>
      <w:r>
        <w:rPr>
          <w:rFonts w:ascii="Calibri" w:hAnsi="Calibri"/>
          <w:b/>
          <w:color w:val="1B365D"/>
          <w:sz w:val="22"/>
        </w:rPr>
        <w:t>An Epic</w:t>
        <w:br/>
      </w:r>
      <w:r>
        <w:rPr>
          <w:rFonts w:ascii="Calibri" w:hAnsi="Calibri"/>
          <w:sz w:val="20"/>
        </w:rPr>
        <w:t>A big task or project that is too large to complete in one sprint. It is broken down into smaller tasks (stories) that can be completed over multiple sprints.</w:t>
      </w:r>
    </w:p>
    <w:p>
      <w:pPr>
        <w:spacing w:after="120"/>
      </w:pPr>
      <w:r>
        <w:rPr>
          <w:rFonts w:ascii="Calibri" w:hAnsi="Calibri"/>
          <w:b/>
          <w:color w:val="1B365D"/>
          <w:sz w:val="22"/>
        </w:rPr>
        <w:t>A Story</w:t>
        <w:br/>
      </w:r>
      <w:r>
        <w:rPr>
          <w:rFonts w:ascii="Calibri" w:hAnsi="Calibri"/>
          <w:sz w:val="20"/>
        </w:rPr>
        <w:t>A small task. It is part of an Epic.</w:t>
      </w:r>
    </w:p>
    <w:p>
      <w:pPr>
        <w:spacing w:after="120"/>
      </w:pPr>
      <w:r>
        <w:rPr>
          <w:rFonts w:ascii="Calibri" w:hAnsi="Calibri"/>
          <w:b/>
          <w:color w:val="1B365D"/>
          <w:sz w:val="22"/>
        </w:rPr>
        <w:t>A Story Point</w:t>
        <w:br/>
      </w:r>
      <w:r>
        <w:rPr>
          <w:rFonts w:ascii="Calibri" w:hAnsi="Calibri"/>
          <w:sz w:val="20"/>
        </w:rPr>
        <w:t>A number that represents how much effort a story takes to complete (usually in the Fibonacci sequence).</w:t>
      </w:r>
    </w:p>
    <w:p>
      <w:pPr>
        <w:spacing w:after="120"/>
      </w:pPr>
      <w:r>
        <w:rPr>
          <w:rFonts w:ascii="Calibri" w:hAnsi="Calibri"/>
          <w:b/>
          <w:color w:val="1B365D"/>
          <w:sz w:val="22"/>
        </w:rPr>
        <w:t>Story Point</w:t>
        <w:br/>
      </w:r>
      <w:r>
        <w:rPr>
          <w:rFonts w:ascii="Calibri" w:hAnsi="Calibri"/>
          <w:sz w:val="20"/>
        </w:rPr>
        <w:t>5 (1, 2, 3, 5)</w:t>
      </w:r>
    </w:p>
    <w:p>
      <w:pPr>
        <w:spacing w:after="160"/>
      </w:pPr>
    </w:p>
    <w:p>
      <w:pPr>
        <w:spacing w:after="80"/>
      </w:pPr>
      <w:r>
        <w:rPr>
          <w:rFonts w:ascii="Calibri" w:hAnsi="Calibri"/>
          <w:b/>
          <w:color w:val="1B365D"/>
          <w:sz w:val="28"/>
        </w:rPr>
        <w:t>Sprint 1</w:t>
      </w:r>
    </w:p>
    <w:p>
      <w:pPr>
        <w:spacing w:after="40"/>
      </w:pPr>
      <w:r>
        <w:rPr>
          <w:rFonts w:ascii="Calibri" w:hAnsi="Calibri"/>
          <w:b/>
          <w:sz w:val="22"/>
        </w:rPr>
        <w:t>Procurement &amp; Catalog Foundation (Epic 1)</w:t>
      </w:r>
    </w:p>
    <w:p>
      <w:pPr>
        <w:spacing w:after="40"/>
      </w:pPr>
      <w:r>
        <w:rPr>
          <w:rFonts w:ascii="Calibri" w:hAnsi="Calibri"/>
          <w:sz w:val="20"/>
        </w:rPr>
        <w:t xml:space="preserve">Understanding IT Procurement &amp; Laptop Catalog Requirements (USN1) </w:t>
      </w:r>
      <w:r>
        <w:rPr>
          <w:rFonts w:ascii="Calibri" w:hAnsi="Calibri"/>
          <w:b/>
          <w:sz w:val="20"/>
        </w:rPr>
        <w:t>2</w:t>
      </w:r>
    </w:p>
    <w:p>
      <w:pPr>
        <w:spacing w:after="40"/>
      </w:pPr>
      <w:r>
        <w:rPr>
          <w:rFonts w:ascii="Calibri" w:hAnsi="Calibri"/>
          <w:sz w:val="20"/>
        </w:rPr>
        <w:t xml:space="preserve">Defining Catalog Fields &amp; Approval Conditions (USN2) </w:t>
      </w:r>
      <w:r>
        <w:rPr>
          <w:rFonts w:ascii="Calibri" w:hAnsi="Calibri"/>
          <w:b/>
          <w:sz w:val="20"/>
        </w:rPr>
        <w:t>3</w:t>
      </w:r>
    </w:p>
    <w:p>
      <w:pPr>
        <w:spacing w:after="40"/>
      </w:pPr>
      <w:r>
        <w:rPr>
          <w:rFonts w:ascii="Calibri" w:hAnsi="Calibri"/>
          <w:sz w:val="20"/>
        </w:rPr>
        <w:t xml:space="preserve">Creating Service Catalog User Criteria &amp; Roles (USN3) </w:t>
      </w:r>
      <w:r>
        <w:rPr>
          <w:rFonts w:ascii="Calibri" w:hAnsi="Calibri"/>
          <w:b/>
          <w:sz w:val="20"/>
        </w:rPr>
        <w:t>3</w:t>
      </w:r>
    </w:p>
    <w:p>
      <w:pPr>
        <w:spacing w:after="40"/>
      </w:pPr>
      <w:r>
        <w:rPr>
          <w:rFonts w:ascii="Calibri" w:hAnsi="Calibri"/>
          <w:b/>
          <w:sz w:val="22"/>
        </w:rPr>
        <w:t>Flow Designer Workflow Development (Epic 2)</w:t>
      </w:r>
    </w:p>
    <w:p>
      <w:pPr>
        <w:spacing w:after="40"/>
      </w:pPr>
      <w:r>
        <w:rPr>
          <w:rFonts w:ascii="Calibri" w:hAnsi="Calibri"/>
          <w:sz w:val="20"/>
        </w:rPr>
        <w:t xml:space="preserve">Creating Flow Designer Trigger &amp; Action Logic (USN4) </w:t>
      </w:r>
      <w:r>
        <w:rPr>
          <w:rFonts w:ascii="Calibri" w:hAnsi="Calibri"/>
          <w:b/>
          <w:sz w:val="20"/>
        </w:rPr>
        <w:t>5</w:t>
      </w:r>
    </w:p>
    <w:p>
      <w:pPr>
        <w:spacing w:after="40"/>
      </w:pPr>
      <w:r>
        <w:rPr>
          <w:rFonts w:ascii="Calibri" w:hAnsi="Calibri"/>
          <w:sz w:val="20"/>
        </w:rPr>
        <w:t xml:space="preserve">Evaluating Dynamic Manager Approval Routing (USN5) </w:t>
      </w:r>
      <w:r>
        <w:rPr>
          <w:rFonts w:ascii="Calibri" w:hAnsi="Calibri"/>
          <w:b/>
          <w:sz w:val="20"/>
        </w:rPr>
        <w:t>3</w:t>
      </w:r>
    </w:p>
    <w:p>
      <w:pPr>
        <w:spacing w:after="40"/>
      </w:pPr>
      <w:r>
        <w:rPr>
          <w:rFonts w:ascii="Calibri" w:hAnsi="Calibri"/>
          <w:sz w:val="20"/>
        </w:rPr>
        <w:t xml:space="preserve">CMDB Asset Availability &amp; Stock Check (USN6) </w:t>
      </w:r>
      <w:r>
        <w:rPr>
          <w:rFonts w:ascii="Calibri" w:hAnsi="Calibri"/>
          <w:b/>
          <w:sz w:val="20"/>
        </w:rPr>
        <w:t>3</w:t>
      </w:r>
    </w:p>
    <w:p>
      <w:pPr>
        <w:spacing w:after="240"/>
      </w:pPr>
      <w:r>
        <w:rPr>
          <w:rFonts w:ascii="Calibri" w:hAnsi="Calibri"/>
          <w:b/>
          <w:color w:val="1B365D"/>
          <w:sz w:val="21"/>
        </w:rPr>
        <w:t>Total Story Point in Sprint 1 = 2+3+3+5+3+3 = 19</w:t>
      </w:r>
    </w:p>
    <w:p>
      <w:pPr>
        <w:spacing w:after="80"/>
      </w:pPr>
      <w:r>
        <w:rPr>
          <w:rFonts w:ascii="Calibri" w:hAnsi="Calibri"/>
          <w:b/>
          <w:color w:val="1B365D"/>
          <w:sz w:val="28"/>
        </w:rPr>
        <w:t>Sprint 2</w:t>
      </w:r>
    </w:p>
    <w:p>
      <w:pPr>
        <w:spacing w:after="40"/>
      </w:pPr>
      <w:r>
        <w:rPr>
          <w:rFonts w:ascii="Calibri" w:hAnsi="Calibri"/>
          <w:b/>
          <w:sz w:val="22"/>
        </w:rPr>
        <w:t>Testing &amp; Automated Fulfillment (Epic 3)</w:t>
      </w:r>
    </w:p>
    <w:p>
      <w:pPr>
        <w:spacing w:after="40"/>
      </w:pPr>
      <w:r>
        <w:rPr>
          <w:rFonts w:ascii="Calibri" w:hAnsi="Calibri"/>
          <w:sz w:val="20"/>
        </w:rPr>
        <w:t xml:space="preserve">Test Authorized Laptop Catalog Request Flow (USN7) </w:t>
      </w:r>
      <w:r>
        <w:rPr>
          <w:rFonts w:ascii="Calibri" w:hAnsi="Calibri"/>
          <w:b/>
          <w:sz w:val="20"/>
        </w:rPr>
        <w:t>2</w:t>
      </w:r>
    </w:p>
    <w:p>
      <w:pPr>
        <w:spacing w:after="40"/>
      </w:pPr>
      <w:r>
        <w:rPr>
          <w:rFonts w:ascii="Calibri" w:hAnsi="Calibri"/>
          <w:sz w:val="20"/>
        </w:rPr>
        <w:t xml:space="preserve">Test Unauthorized Role &amp; Access Protection (USN8) </w:t>
      </w:r>
      <w:r>
        <w:rPr>
          <w:rFonts w:ascii="Calibri" w:hAnsi="Calibri"/>
          <w:b/>
          <w:sz w:val="20"/>
        </w:rPr>
        <w:t>2</w:t>
      </w:r>
    </w:p>
    <w:p>
      <w:pPr>
        <w:spacing w:after="40"/>
      </w:pPr>
      <w:r>
        <w:rPr>
          <w:rFonts w:ascii="Calibri" w:hAnsi="Calibri"/>
          <w:sz w:val="20"/>
        </w:rPr>
        <w:t xml:space="preserve">Audit Automated SCTASK Ticket Generation (USN9) </w:t>
      </w:r>
      <w:r>
        <w:rPr>
          <w:rFonts w:ascii="Calibri" w:hAnsi="Calibri"/>
          <w:b/>
          <w:sz w:val="20"/>
        </w:rPr>
        <w:t>3</w:t>
      </w:r>
    </w:p>
    <w:p>
      <w:pPr>
        <w:spacing w:after="40"/>
      </w:pPr>
      <w:r>
        <w:rPr>
          <w:rFonts w:ascii="Calibri" w:hAnsi="Calibri"/>
          <w:b/>
          <w:sz w:val="22"/>
        </w:rPr>
        <w:t>Deployment &amp; Maintenance (Epic 4)</w:t>
      </w:r>
    </w:p>
    <w:p>
      <w:pPr>
        <w:spacing w:after="40"/>
      </w:pPr>
      <w:r>
        <w:rPr>
          <w:rFonts w:ascii="Calibri" w:hAnsi="Calibri"/>
          <w:sz w:val="20"/>
        </w:rPr>
        <w:t xml:space="preserve">Configure Flow Designer for Multi-Department Ordering (USN10) </w:t>
      </w:r>
      <w:r>
        <w:rPr>
          <w:rFonts w:ascii="Calibri" w:hAnsi="Calibri"/>
          <w:b/>
          <w:sz w:val="20"/>
        </w:rPr>
        <w:t>3</w:t>
      </w:r>
    </w:p>
    <w:p>
      <w:pPr>
        <w:spacing w:after="40"/>
      </w:pPr>
      <w:r>
        <w:rPr>
          <w:rFonts w:ascii="Calibri" w:hAnsi="Calibri"/>
          <w:sz w:val="20"/>
        </w:rPr>
        <w:t xml:space="preserve">Maintain and Update Procurement Flow Rules (USN11) </w:t>
      </w:r>
      <w:r>
        <w:rPr>
          <w:rFonts w:ascii="Calibri" w:hAnsi="Calibri"/>
          <w:b/>
          <w:sz w:val="20"/>
        </w:rPr>
        <w:t>3</w:t>
      </w:r>
    </w:p>
    <w:p>
      <w:pPr>
        <w:spacing w:after="40"/>
      </w:pPr>
      <w:r>
        <w:rPr>
          <w:rFonts w:ascii="Calibri" w:hAnsi="Calibri"/>
          <w:b/>
          <w:sz w:val="22"/>
        </w:rPr>
        <w:t>Documentation &amp; Demonstration (Epic 5)</w:t>
      </w:r>
    </w:p>
    <w:p>
      <w:pPr>
        <w:spacing w:after="40"/>
      </w:pPr>
      <w:r>
        <w:rPr>
          <w:rFonts w:ascii="Calibri" w:hAnsi="Calibri"/>
          <w:sz w:val="20"/>
        </w:rPr>
        <w:t xml:space="preserve">Prepare Project Documentation (USN12) </w:t>
      </w:r>
      <w:r>
        <w:rPr>
          <w:rFonts w:ascii="Calibri" w:hAnsi="Calibri"/>
          <w:b/>
          <w:sz w:val="20"/>
        </w:rPr>
        <w:t>2</w:t>
      </w:r>
    </w:p>
    <w:p>
      <w:pPr>
        <w:spacing w:after="40"/>
      </w:pPr>
      <w:r>
        <w:rPr>
          <w:rFonts w:ascii="Calibri" w:hAnsi="Calibri"/>
          <w:sz w:val="20"/>
        </w:rPr>
        <w:t xml:space="preserve">Prepare Procurement Automation Test Demo (USN13) </w:t>
      </w:r>
      <w:r>
        <w:rPr>
          <w:rFonts w:ascii="Calibri" w:hAnsi="Calibri"/>
          <w:b/>
          <w:sz w:val="20"/>
        </w:rPr>
        <w:t>3</w:t>
      </w:r>
    </w:p>
    <w:p>
      <w:pPr>
        <w:spacing w:after="240"/>
      </w:pPr>
      <w:r>
        <w:rPr>
          <w:rFonts w:ascii="Calibri" w:hAnsi="Calibri"/>
          <w:b/>
          <w:color w:val="1B365D"/>
          <w:sz w:val="21"/>
        </w:rPr>
        <w:t>Total story Point in Sprint 2 = 2+2+3+3+3+2+3 = 18</w:t>
      </w: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Total Story Points</w:t>
      </w:r>
    </w:p>
    <w:p>
      <w:pPr>
        <w:spacing w:after="20"/>
      </w:pPr>
      <w:r>
        <w:t>Sprint 1 = 19</w:t>
      </w:r>
    </w:p>
    <w:p>
      <w:pPr>
        <w:spacing w:after="20"/>
      </w:pPr>
      <w:r>
        <w:t>Sprint 2 = 18</w:t>
      </w:r>
    </w:p>
    <w:p>
      <w:pPr>
        <w:spacing w:after="20"/>
      </w:pPr>
      <w:r>
        <w:t>Velocity = Total Story Points Completed / Number of Sprints</w:t>
      </w:r>
    </w:p>
    <w:p>
      <w:pPr>
        <w:spacing w:after="20"/>
      </w:pPr>
      <w:r>
        <w:t>Total Story Points = 19 + 18 = 37</w:t>
      </w:r>
    </w:p>
    <w:p>
      <w:pPr>
        <w:spacing w:after="20"/>
      </w:pPr>
      <w:r>
        <w:t>No of Sprints = 2</w:t>
      </w:r>
    </w:p>
    <w:p>
      <w:pPr>
        <w:spacing w:after="20"/>
      </w:pPr>
      <w:r>
        <w:t>Velocity = 37 / 2</w:t>
      </w:r>
    </w:p>
    <w:p>
      <w:pPr>
        <w:spacing w:after="160"/>
      </w:pPr>
      <w:r>
        <w:rPr>
          <w:b/>
        </w:rPr>
        <w:t>18.5 (Story Points per Sprint)</w:t>
      </w:r>
    </w:p>
    <w:p>
      <w:r>
        <w:rPr>
          <w:b/>
          <w:color w:val="2E7D32"/>
        </w:rPr>
        <w:t>Your team’s velocity is 18.5 Story Points per Sprint.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