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1B365D"/>
          <w:sz w:val="40"/>
        </w:rPr>
        <w:t>Communication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30 September 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1 Mark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Communication Plan:</w:t>
      </w:r>
    </w:p>
    <w:p>
      <w:pPr>
        <w:spacing w:after="200"/>
      </w:pPr>
      <w:r>
        <w:t>Effective communication is essential for a successful project demonstration. The project team used regular communication to coordinate ServiceNow configuration, testing, documentation, issue resolution, and final submission.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2016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Communication Type</w:t>
            </w:r>
          </w:p>
        </w:tc>
        <w:tc>
          <w:tcPr>
            <w:tcW w:type="dxa" w:w="1296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187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Channel / Tool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Participants</w:t>
            </w:r>
          </w:p>
        </w:tc>
        <w:tc>
          <w:tcPr>
            <w:tcW w:type="dxa" w:w="2016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Team Standup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Daily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WhatsApp / Team Discussion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MONIKA S, PREETHA S, RANJANI DEVI M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Discuss task progress and coordinate project activities.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Progress Update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Weekly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WhatsApp / Online Discussion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Project Team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Share implementation and testing progress.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Issue / Bug Discussion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As Needed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WhatsApp / Team Discussion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Project Team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Discuss ACL configuration, access issues, and testing problems.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Stakeholder Review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Bi-Weekly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Online Meeting / Discussion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Team Leader and Team Members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Review project status and collect feedback.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Final Demo Rehearsal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Once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Online Meeting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Project Team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Review the final demonstration and submission readiness.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6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Documentation Review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As Needed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Document Sharing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Project Team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Verify report content, screenshots, links, and required files.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Communication Challenges &amp; Resolutions: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86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403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Challenge Faced</w:t>
            </w:r>
          </w:p>
        </w:tc>
        <w:tc>
          <w:tcPr>
            <w:tcW w:type="dxa" w:w="475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Resolution / Action Taken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Coordinating ACL configuration and testing activities.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Team members discussed the required tasks and shared progress updates.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Resolving access-control and testing issues.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The team reviewed the ACL condition and script behavior and re-tested the affected scenario.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Preparing final documentation and evidence.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The team reviewed screenshots, test results, project links, and final report content before submission.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