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5E2D3" w14:textId="77777777" w:rsidR="00E97402" w:rsidRDefault="00E97402">
      <w:pPr>
        <w:pStyle w:val="Text"/>
        <w:ind w:firstLine="0"/>
        <w:rPr>
          <w:sz w:val="18"/>
          <w:szCs w:val="18"/>
        </w:rPr>
      </w:pPr>
      <w:r>
        <w:rPr>
          <w:sz w:val="18"/>
          <w:szCs w:val="18"/>
        </w:rPr>
        <w:footnoteReference w:customMarkFollows="1" w:id="1"/>
        <w:sym w:font="Symbol" w:char="F020"/>
      </w:r>
    </w:p>
    <w:p w14:paraId="79AB7ABC" w14:textId="3AA80FED"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42908672" w14:textId="05255AAC"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3D828F77" w14:textId="77777777" w:rsidR="00E97402" w:rsidRDefault="00E97402">
      <w:pPr>
        <w:pStyle w:val="Abstract"/>
      </w:pPr>
      <w:r>
        <w:rPr>
          <w:i/>
          <w:iCs/>
        </w:rPr>
        <w:t>Abstract</w:t>
      </w:r>
      <w:r>
        <w:t>—</w:t>
      </w:r>
      <w:r w:rsidRPr="00B23D34">
        <w:rPr>
          <w:color w:val="FF0000"/>
          <w:highlight w:val="yellow"/>
        </w:rPr>
        <w:t>The</w:t>
      </w:r>
      <w:r w:rsidR="00B23D34" w:rsidRPr="00B23D34">
        <w:rPr>
          <w:color w:val="FF0000"/>
          <w:highlight w:val="yellow"/>
        </w:rPr>
        <w:t xml:space="preserve"> abstract should not exceed 250 words.</w:t>
      </w:r>
      <w:r w:rsidR="00B23D34">
        <w:t xml:space="preserve"> This example is 250 words. Se</w:t>
      </w:r>
      <w:r>
        <w:t xml:space="preserve">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a space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54C6B015" w14:textId="77777777" w:rsidR="00B23D34" w:rsidRPr="00B23D34" w:rsidRDefault="00B23D34" w:rsidP="00B23D34"/>
    <w:p w14:paraId="655DE606" w14:textId="77777777" w:rsidR="00B23D34" w:rsidRDefault="00B23D34" w:rsidP="00B23D34">
      <w:pPr>
        <w:pStyle w:val="Abstract"/>
      </w:pPr>
      <w:r w:rsidRPr="00B23D34">
        <w:rPr>
          <w:i/>
          <w:iCs/>
          <w:color w:val="FF0000"/>
          <w:highlight w:val="yellow"/>
        </w:rPr>
        <w:t xml:space="preserve">Impact Statement </w:t>
      </w:r>
      <w:r w:rsidRPr="00B23D34">
        <w:rPr>
          <w:color w:val="FF0000"/>
          <w:highlight w:val="yellow"/>
        </w:rPr>
        <w:t xml:space="preserve">— The impact statement should not </w:t>
      </w:r>
      <w:proofErr w:type="spellStart"/>
      <w:r w:rsidRPr="00B23D34">
        <w:rPr>
          <w:color w:val="FF0000"/>
          <w:highlight w:val="yellow"/>
        </w:rPr>
        <w:t>exceeed</w:t>
      </w:r>
      <w:proofErr w:type="spellEnd"/>
      <w:r w:rsidRPr="00B23D34">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B23D34">
        <w:rPr>
          <w:color w:val="FF0000"/>
        </w:rPr>
        <w:t xml:space="preserve"> </w:t>
      </w:r>
      <w:r w:rsidRPr="00B23D34">
        <w:rPr>
          <w:color w:val="FF0000"/>
          <w:highlight w:val="yellow"/>
        </w:rPr>
        <w:t>automatic tellers, and the gaming industry. It could offer an alternative way of interaction for some physically disable users.</w:t>
      </w:r>
      <w:r>
        <w:t xml:space="preserve"> </w:t>
      </w:r>
    </w:p>
    <w:p w14:paraId="5E4E708F" w14:textId="77777777" w:rsidR="00B23D34" w:rsidRPr="00B23D34" w:rsidRDefault="00B23D34" w:rsidP="00B23D34"/>
    <w:p w14:paraId="02410BE0" w14:textId="77777777" w:rsidR="00E97402" w:rsidRDefault="00E97402"/>
    <w:p w14:paraId="4654843F" w14:textId="77777777" w:rsidR="006A1662" w:rsidRDefault="00E97402">
      <w:pPr>
        <w:pStyle w:val="IndexTerms"/>
      </w:pPr>
      <w:bookmarkStart w:id="0" w:name="PointTmp"/>
      <w:r>
        <w:rPr>
          <w:i/>
          <w:iCs/>
        </w:rPr>
        <w:t>Index Terms</w:t>
      </w:r>
      <w:r>
        <w:t>—</w:t>
      </w:r>
      <w:r w:rsidR="006A1662">
        <w:t>poker, reinforcement learning</w:t>
      </w:r>
    </w:p>
    <w:p w14:paraId="14712F66" w14:textId="73C0CBBA" w:rsidR="00E97402" w:rsidRDefault="006A1662">
      <w:pPr>
        <w:pStyle w:val="IndexTerms"/>
      </w:pPr>
      <w:r>
        <w:t xml:space="preserve"> </w:t>
      </w:r>
      <w:r w:rsidR="00D5536F">
        <w:t xml:space="preserve">Enter </w:t>
      </w:r>
      <w:r w:rsidR="00E97402">
        <w:t xml:space="preserve">key words or phrases in alphabetical order, separated by commas. For a list of suggested keywords, send a blank e-mail to </w:t>
      </w:r>
      <w:hyperlink r:id="rId8" w:history="1">
        <w:r w:rsidR="00E97402" w:rsidRPr="003D1EBF">
          <w:rPr>
            <w:rStyle w:val="Hiperhivatkozs"/>
            <w:b w:val="0"/>
          </w:rPr>
          <w:t>keywords@ieee.org</w:t>
        </w:r>
      </w:hyperlink>
      <w:r w:rsidR="00E97402">
        <w:t xml:space="preserve"> or visit </w:t>
      </w:r>
      <w:hyperlink r:id="rId9" w:history="1">
        <w:r w:rsidR="00E97402" w:rsidRPr="00F65266">
          <w:rPr>
            <w:rStyle w:val="Hiperhivatkozs"/>
            <w:b w:val="0"/>
            <w:bCs w:val="0"/>
            <w:szCs w:val="20"/>
          </w:rPr>
          <w:t>http://www.ieee.org/organizations/pubs/ani_prod/keywrd98.txt</w:t>
        </w:r>
      </w:hyperlink>
    </w:p>
    <w:p w14:paraId="5534172D" w14:textId="77777777" w:rsidR="00E97402" w:rsidRDefault="00E97402"/>
    <w:bookmarkEnd w:id="0"/>
    <w:p w14:paraId="4A69EFE4" w14:textId="77777777" w:rsidR="00E97402" w:rsidRDefault="00E97402">
      <w:pPr>
        <w:pStyle w:val="Cmsor1"/>
      </w:pPr>
      <w:r>
        <w:t>I</w:t>
      </w:r>
      <w:r>
        <w:rPr>
          <w:sz w:val="16"/>
          <w:szCs w:val="16"/>
        </w:rPr>
        <w:t>NTRODUCTION</w:t>
      </w:r>
    </w:p>
    <w:p w14:paraId="5D24CFCC"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844BA5F"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iperhivatkozs"/>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iperhivatkozs"/>
          </w:rPr>
          <w:t>https://www.overleaf.com/blog/278-how-to-use-overleaf-with-ieee-collabratec-your-quick-guide-to-getting-started#.Vp6tpPkrKM9</w:t>
        </w:r>
      </w:hyperlink>
    </w:p>
    <w:p w14:paraId="2FAEB29E"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w:t>
      </w:r>
      <w:proofErr w:type="gramStart"/>
      <w:r>
        <w:t>particular conference</w:t>
      </w:r>
      <w:proofErr w:type="gramEnd"/>
      <w:r>
        <w:t xml:space="preserve">. </w:t>
      </w:r>
    </w:p>
    <w:p w14:paraId="5C0724A6" w14:textId="6915CE87" w:rsidR="008A3C23" w:rsidRDefault="00240311" w:rsidP="001F4C5C">
      <w:pPr>
        <w:pStyle w:val="Cmsor1"/>
      </w:pPr>
      <w:r>
        <w:t>Literature review</w:t>
      </w:r>
    </w:p>
    <w:p w14:paraId="32BB9D92" w14:textId="4C101E48" w:rsidR="00240311" w:rsidRDefault="00240311">
      <w:pPr>
        <w:pStyle w:val="Text"/>
      </w:pPr>
      <w:r>
        <w:t>Poker and Reinforcement learning solutions</w:t>
      </w:r>
    </w:p>
    <w:p w14:paraId="216696F6" w14:textId="47B50FBC" w:rsidR="006A1662" w:rsidRDefault="006A1662">
      <w:pPr>
        <w:pStyle w:val="Text"/>
      </w:pPr>
      <w:r w:rsidRPr="006A1662">
        <w:t>Literature Review is needed for the analysis of past studies or scholarly articles to be familiar with research questions or topics. Hence, this section summarizes and synthesizes arguments and ideas from scholarly sources without adding new contributions. In turn, this part is organized around arguments or ideas, not sources.</w:t>
      </w:r>
    </w:p>
    <w:p w14:paraId="7B1B4AF0"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6116D4AB" w14:textId="2B75517E" w:rsidR="00E97B99" w:rsidRDefault="00240311" w:rsidP="00E97B99">
      <w:pPr>
        <w:pStyle w:val="Cmsor1"/>
      </w:pPr>
      <w:r>
        <w:t>Methodology</w:t>
      </w:r>
    </w:p>
    <w:p w14:paraId="6F3F2F90" w14:textId="1E1D5874" w:rsidR="00240311" w:rsidRDefault="00240311" w:rsidP="00E97B99">
      <w:pPr>
        <w:pStyle w:val="Text"/>
      </w:pPr>
      <w:r>
        <w:t>Algorithm and environments</w:t>
      </w:r>
    </w:p>
    <w:p w14:paraId="6677D922" w14:textId="0DC148AC"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9C6D3E">
        <w:fldChar w:fldCharType="begin"/>
      </w:r>
      <w:r w:rsidR="009C6D3E">
        <w:instrText xml:space="preserve"> REF _Ref57825397 \r \h </w:instrText>
      </w:r>
      <w:r w:rsidR="009C6D3E">
        <w:fldChar w:fldCharType="separate"/>
      </w:r>
      <w:r w:rsidR="009C6D3E">
        <w:t>[1]</w:t>
      </w:r>
      <w:r w:rsidR="009C6D3E">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9C6D3E">
        <w:fldChar w:fldCharType="begin"/>
      </w:r>
      <w:r w:rsidR="009C6D3E">
        <w:instrText xml:space="preserve"> REF _Ref57825750 \r \h </w:instrText>
      </w:r>
      <w:r w:rsidR="009C6D3E">
        <w:fldChar w:fldCharType="separate"/>
      </w:r>
      <w:r w:rsidR="009C6D3E">
        <w:t>[2]</w:t>
      </w:r>
      <w:r w:rsidR="009C6D3E">
        <w:fldChar w:fldCharType="end"/>
      </w:r>
      <w:r w:rsidR="009C6D3E">
        <w:t>.</w:t>
      </w:r>
      <w:r w:rsidRPr="00B02226">
        <w:t xml:space="preserve"> </w:t>
      </w:r>
    </w:p>
    <w:p w14:paraId="4973B718" w14:textId="4B3EAB2B"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w:t>
      </w:r>
      <w:r>
        <w:lastRenderedPageBreak/>
        <w:t xml:space="preserve">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4B0DB6A4" w14:textId="61D056F8" w:rsidR="009C6D3E" w:rsidRDefault="009C6D3E" w:rsidP="00E97B99">
      <w:pPr>
        <w:pStyle w:val="Text"/>
      </w:pPr>
      <w:r>
        <w:t>The payoff is identical as well in both environments. It is based on the big blinds per hand. The player gets the positive or negative R reward if he/she wins or loses R times the amount of the big blind, respectively.</w:t>
      </w:r>
    </w:p>
    <w:p w14:paraId="11B2ED1F" w14:textId="335D0BC4"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139938CB" w14:textId="3CE1AE5B"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79892AEF" w14:textId="67D5DFCD" w:rsidR="00C41935" w:rsidRDefault="00C41935" w:rsidP="00C41935">
      <w:pPr>
        <w:pStyle w:val="Text"/>
      </w:pPr>
      <w:r>
        <w:t xml:space="preserve">We implemented a DQN agent in </w:t>
      </w:r>
      <w:proofErr w:type="spellStart"/>
      <w:r>
        <w:t>PyTorch</w:t>
      </w:r>
      <w:proofErr w:type="spellEnd"/>
      <w:r>
        <w:t xml:space="preserve">. For this, we used the TensorFlow code from </w:t>
      </w:r>
      <w:proofErr w:type="spellStart"/>
      <w:r>
        <w:t>RLCard</w:t>
      </w:r>
      <w:proofErr w:type="spellEnd"/>
      <w:r>
        <w:t xml:space="preserve"> </w:t>
      </w:r>
      <w:r>
        <w:fldChar w:fldCharType="begin"/>
      </w:r>
      <w:r>
        <w:instrText xml:space="preserve"> REF _Ref57829342 \r \h </w:instrText>
      </w:r>
      <w:r>
        <w:fldChar w:fldCharType="separate"/>
      </w:r>
      <w:r>
        <w:t>[3]</w:t>
      </w:r>
      <w:r>
        <w:fldChar w:fldCharType="end"/>
      </w:r>
      <w:r>
        <w:t xml:space="preserve"> as a base and created a more powerful, more manageable, and easy to use code in </w:t>
      </w:r>
      <w:proofErr w:type="spellStart"/>
      <w:r>
        <w:t>PyTorch</w:t>
      </w:r>
      <w:proofErr w:type="spellEnd"/>
      <w:r>
        <w:t xml:space="preserve">. This implementation is an advanced Q-learning agent in two aspects. First, it uses a replay buffer to store past experiences and we can sample training data from it periodically. Second, to make the training more stable, another Q-network is used as a target network </w:t>
      </w:r>
      <w:proofErr w:type="gramStart"/>
      <w:r>
        <w:t>in order to</w:t>
      </w:r>
      <w:proofErr w:type="gramEnd"/>
      <w:r>
        <w:t xml:space="preserve"> backpropagate through it and train the policy Q-network. These features were first described in </w:t>
      </w:r>
      <w:r>
        <w:fldChar w:fldCharType="begin"/>
      </w:r>
      <w:r>
        <w:instrText xml:space="preserve"> REF _Ref57829804 \r \h </w:instrText>
      </w:r>
      <w:r>
        <w:fldChar w:fldCharType="separate"/>
      </w:r>
      <w:r>
        <w:t>[4]</w:t>
      </w:r>
      <w:r>
        <w:fldChar w:fldCharType="end"/>
      </w:r>
      <w:r>
        <w:t xml:space="preserve">. </w:t>
      </w:r>
    </w:p>
    <w:p w14:paraId="38EAA6E9" w14:textId="7D107095" w:rsidR="00C41935" w:rsidRDefault="00C41935" w:rsidP="00C41935">
      <w:pPr>
        <w:pStyle w:val="Text"/>
      </w:pPr>
      <w:r>
        <w:t>Furthermore, as an extra component</w:t>
      </w:r>
      <w:r w:rsidR="008B36E4">
        <w:t xml:space="preserve"> to make the classical DQN agent more powerful</w:t>
      </w:r>
      <w:r>
        <w:t xml:space="preserve">,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t>
      </w:r>
      <w:r w:rsidR="008B36E4">
        <w:t>The names of these algorithms are DQN-CAR, DQN-CHR and DQN-FR, respectively. In the next section, w</w:t>
      </w:r>
      <w:r>
        <w:t xml:space="preserve">e investigate </w:t>
      </w:r>
      <w:r w:rsidR="008B36E4">
        <w:t>their</w:t>
      </w:r>
      <w:r>
        <w:t xml:space="preserve"> impact on the performance of the agent. </w:t>
      </w:r>
    </w:p>
    <w:p w14:paraId="325E052B" w14:textId="77777777" w:rsidR="00E97B99" w:rsidRDefault="00E97B99" w:rsidP="00C41935">
      <w:pPr>
        <w:pStyle w:val="Text"/>
        <w:ind w:firstLine="0"/>
      </w:pPr>
    </w:p>
    <w:p w14:paraId="7C5E2691" w14:textId="433947B5" w:rsidR="00E97B99" w:rsidRDefault="00240311" w:rsidP="00E97B99">
      <w:pPr>
        <w:pStyle w:val="Cmsor1"/>
      </w:pPr>
      <w:r>
        <w:t>Results and Discussion</w:t>
      </w:r>
    </w:p>
    <w:p w14:paraId="12E7A195" w14:textId="0C054FF9"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w:t>
      </w:r>
      <w:proofErr w:type="gramStart"/>
      <w:r w:rsidR="008B36E4">
        <w:t>factor</w:t>
      </w:r>
      <w:proofErr w:type="gramEnd"/>
      <w:r w:rsidR="008B36E4">
        <w:t xml:space="preserve"> and the learning rate were examined.</w:t>
      </w:r>
    </w:p>
    <w:p w14:paraId="17C5D5D9" w14:textId="793563B9" w:rsidR="008B36E4" w:rsidRDefault="008B36E4" w:rsidP="00E97B99">
      <w:pPr>
        <w:pStyle w:val="Text"/>
      </w:pPr>
      <w:r>
        <w:t xml:space="preserve">The best parameter combinations are shown in </w:t>
      </w:r>
      <w:r>
        <w:fldChar w:fldCharType="begin"/>
      </w:r>
      <w:r>
        <w:instrText xml:space="preserve"> REF _Ref58350316 \h </w:instrText>
      </w:r>
      <w:r>
        <w:fldChar w:fldCharType="separate"/>
      </w:r>
      <w:r w:rsidRPr="008B36E4">
        <w:rPr>
          <w:i/>
          <w:iCs/>
          <w:smallCaps/>
          <w:sz w:val="16"/>
          <w:szCs w:val="16"/>
        </w:rPr>
        <w:t>Table</w:t>
      </w:r>
      <w:r w:rsidRPr="008B36E4">
        <w:rPr>
          <w:i/>
          <w:iCs/>
          <w:smallCaps/>
          <w:sz w:val="16"/>
          <w:szCs w:val="16"/>
        </w:rPr>
        <w:t xml:space="preserve"> I.</w:t>
      </w:r>
      <w:r>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48D9CD28" w14:textId="66A05C75" w:rsidR="00CB0453" w:rsidRDefault="00CB0453" w:rsidP="004A3ACB">
      <w:pPr>
        <w:pStyle w:val="Text"/>
      </w:pPr>
    </w:p>
    <w:p w14:paraId="7D1A3AD8" w14:textId="2EB29DA1" w:rsidR="008B36E4" w:rsidRPr="008B36E4" w:rsidRDefault="008B36E4" w:rsidP="008B36E4">
      <w:pPr>
        <w:pStyle w:val="Kpalrs"/>
        <w:keepNext/>
        <w:spacing w:after="0"/>
        <w:jc w:val="center"/>
        <w:rPr>
          <w:i w:val="0"/>
          <w:iCs w:val="0"/>
          <w:smallCaps/>
          <w:color w:val="auto"/>
          <w:sz w:val="16"/>
          <w:szCs w:val="16"/>
        </w:rPr>
      </w:pPr>
      <w:bookmarkStart w:id="1" w:name="_Ref58350316"/>
      <w:r w:rsidRPr="008B36E4">
        <w:rPr>
          <w:i w:val="0"/>
          <w:iCs w:val="0"/>
          <w:smallCaps/>
          <w:color w:val="auto"/>
          <w:sz w:val="16"/>
          <w:szCs w:val="16"/>
        </w:rPr>
        <w:t>Table</w:t>
      </w:r>
      <w:r w:rsidRPr="008B36E4">
        <w:rPr>
          <w:i w:val="0"/>
          <w:iCs w:val="0"/>
          <w:smallCaps/>
          <w:color w:val="auto"/>
          <w:sz w:val="16"/>
          <w:szCs w:val="16"/>
        </w:rPr>
        <w:t xml:space="preserve"> </w:t>
      </w:r>
      <w:r w:rsidR="00CB0453"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CB0453" w:rsidRPr="008B36E4">
        <w:rPr>
          <w:i w:val="0"/>
          <w:iCs w:val="0"/>
          <w:smallCaps/>
          <w:color w:val="auto"/>
          <w:sz w:val="16"/>
          <w:szCs w:val="16"/>
        </w:rPr>
        <w:fldChar w:fldCharType="separate"/>
      </w:r>
      <w:r w:rsidR="00055E60">
        <w:rPr>
          <w:i w:val="0"/>
          <w:iCs w:val="0"/>
          <w:smallCaps/>
          <w:noProof/>
          <w:color w:val="auto"/>
          <w:sz w:val="16"/>
          <w:szCs w:val="16"/>
        </w:rPr>
        <w:t>I</w:t>
      </w:r>
      <w:r w:rsidR="00CB0453" w:rsidRPr="008B36E4">
        <w:rPr>
          <w:i w:val="0"/>
          <w:iCs w:val="0"/>
          <w:smallCaps/>
          <w:color w:val="auto"/>
          <w:sz w:val="16"/>
          <w:szCs w:val="16"/>
        </w:rPr>
        <w:fldChar w:fldCharType="end"/>
      </w:r>
      <w:r w:rsidR="00CB0453" w:rsidRPr="008B36E4">
        <w:rPr>
          <w:i w:val="0"/>
          <w:iCs w:val="0"/>
          <w:smallCaps/>
          <w:color w:val="auto"/>
          <w:sz w:val="16"/>
          <w:szCs w:val="16"/>
        </w:rPr>
        <w:t>.</w:t>
      </w:r>
      <w:bookmarkEnd w:id="1"/>
      <w:r w:rsidR="00CB0453" w:rsidRPr="008B36E4">
        <w:rPr>
          <w:i w:val="0"/>
          <w:iCs w:val="0"/>
          <w:smallCaps/>
          <w:color w:val="auto"/>
          <w:sz w:val="16"/>
          <w:szCs w:val="16"/>
        </w:rPr>
        <w:t xml:space="preserve"> </w:t>
      </w:r>
    </w:p>
    <w:p w14:paraId="2BE90F2E" w14:textId="796A465C"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25DFBAD" w14:textId="77777777" w:rsidTr="008B36E4">
        <w:tc>
          <w:tcPr>
            <w:tcW w:w="1676" w:type="dxa"/>
            <w:tcBorders>
              <w:top w:val="double" w:sz="4" w:space="0" w:color="auto"/>
              <w:left w:val="nil"/>
              <w:right w:val="nil"/>
            </w:tcBorders>
          </w:tcPr>
          <w:p w14:paraId="51837652" w14:textId="08122ADC"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3B5F1B67" w14:textId="58862BA6"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4AAB22AC" w14:textId="14E27310" w:rsidR="00CB0453" w:rsidRDefault="00CB0453" w:rsidP="008B36E4">
            <w:pPr>
              <w:pStyle w:val="Text"/>
              <w:spacing w:before="120" w:after="120"/>
              <w:ind w:firstLine="0"/>
            </w:pPr>
            <w:r>
              <w:t xml:space="preserve">Limit </w:t>
            </w:r>
            <w:proofErr w:type="spellStart"/>
            <w:r>
              <w:t>Hold’em</w:t>
            </w:r>
            <w:proofErr w:type="spellEnd"/>
          </w:p>
        </w:tc>
      </w:tr>
      <w:tr w:rsidR="00CB0453" w14:paraId="31F4361A" w14:textId="77777777" w:rsidTr="008B36E4">
        <w:tc>
          <w:tcPr>
            <w:tcW w:w="1676" w:type="dxa"/>
            <w:tcBorders>
              <w:left w:val="nil"/>
              <w:bottom w:val="nil"/>
              <w:right w:val="nil"/>
            </w:tcBorders>
          </w:tcPr>
          <w:p w14:paraId="0A8CD180" w14:textId="30014C0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574DD113" w14:textId="523AD3AE" w:rsidR="00CB0453" w:rsidRDefault="00CB0453" w:rsidP="004A3ACB">
            <w:pPr>
              <w:pStyle w:val="Text"/>
              <w:ind w:firstLine="0"/>
            </w:pPr>
            <w:r>
              <w:t>[128, 128, 128]</w:t>
            </w:r>
          </w:p>
        </w:tc>
        <w:tc>
          <w:tcPr>
            <w:tcW w:w="1677" w:type="dxa"/>
            <w:tcBorders>
              <w:left w:val="nil"/>
              <w:bottom w:val="nil"/>
              <w:right w:val="nil"/>
            </w:tcBorders>
          </w:tcPr>
          <w:p w14:paraId="5F5A9ADF" w14:textId="41457F99" w:rsidR="00CB0453" w:rsidRDefault="00CB0453" w:rsidP="004A3ACB">
            <w:pPr>
              <w:pStyle w:val="Text"/>
              <w:ind w:firstLine="0"/>
            </w:pPr>
            <w:r>
              <w:t>[128, 128]</w:t>
            </w:r>
          </w:p>
        </w:tc>
      </w:tr>
      <w:tr w:rsidR="00CB0453" w14:paraId="0307C9C1" w14:textId="77777777" w:rsidTr="008B36E4">
        <w:tc>
          <w:tcPr>
            <w:tcW w:w="1676" w:type="dxa"/>
            <w:tcBorders>
              <w:top w:val="nil"/>
              <w:left w:val="nil"/>
              <w:bottom w:val="nil"/>
              <w:right w:val="nil"/>
            </w:tcBorders>
          </w:tcPr>
          <w:p w14:paraId="427C8A92" w14:textId="5CD3A69C" w:rsidR="00CB0453" w:rsidRDefault="00CB0453" w:rsidP="004A3ACB">
            <w:pPr>
              <w:pStyle w:val="Text"/>
              <w:ind w:firstLine="0"/>
            </w:pPr>
            <w:r>
              <w:t>replay memory</w:t>
            </w:r>
          </w:p>
        </w:tc>
        <w:tc>
          <w:tcPr>
            <w:tcW w:w="1677" w:type="dxa"/>
            <w:tcBorders>
              <w:top w:val="nil"/>
              <w:left w:val="nil"/>
              <w:bottom w:val="nil"/>
              <w:right w:val="nil"/>
            </w:tcBorders>
          </w:tcPr>
          <w:p w14:paraId="3EDCD7EF" w14:textId="081E2260" w:rsidR="00CB0453" w:rsidRDefault="00CB0453" w:rsidP="004A3ACB">
            <w:pPr>
              <w:pStyle w:val="Text"/>
              <w:ind w:firstLine="0"/>
            </w:pPr>
            <w:r>
              <w:t>2000</w:t>
            </w:r>
          </w:p>
        </w:tc>
        <w:tc>
          <w:tcPr>
            <w:tcW w:w="1677" w:type="dxa"/>
            <w:tcBorders>
              <w:top w:val="nil"/>
              <w:left w:val="nil"/>
              <w:bottom w:val="nil"/>
              <w:right w:val="nil"/>
            </w:tcBorders>
          </w:tcPr>
          <w:p w14:paraId="3954BDF2" w14:textId="50948182" w:rsidR="00CB0453" w:rsidRDefault="00CB0453" w:rsidP="004A3ACB">
            <w:pPr>
              <w:pStyle w:val="Text"/>
              <w:ind w:firstLine="0"/>
            </w:pPr>
            <w:r>
              <w:t>2000</w:t>
            </w:r>
          </w:p>
        </w:tc>
      </w:tr>
      <w:tr w:rsidR="00CB0453" w14:paraId="20BE6E73" w14:textId="77777777" w:rsidTr="008B36E4">
        <w:tc>
          <w:tcPr>
            <w:tcW w:w="1676" w:type="dxa"/>
            <w:tcBorders>
              <w:top w:val="nil"/>
              <w:left w:val="nil"/>
              <w:bottom w:val="nil"/>
              <w:right w:val="nil"/>
            </w:tcBorders>
          </w:tcPr>
          <w:p w14:paraId="00CC5C2A" w14:textId="12AE95CF" w:rsidR="00CB0453" w:rsidRDefault="00CB0453" w:rsidP="004A3ACB">
            <w:pPr>
              <w:pStyle w:val="Text"/>
              <w:ind w:firstLine="0"/>
            </w:pPr>
            <w:r>
              <w:t>batch size</w:t>
            </w:r>
          </w:p>
        </w:tc>
        <w:tc>
          <w:tcPr>
            <w:tcW w:w="1677" w:type="dxa"/>
            <w:tcBorders>
              <w:top w:val="nil"/>
              <w:left w:val="nil"/>
              <w:bottom w:val="nil"/>
              <w:right w:val="nil"/>
            </w:tcBorders>
          </w:tcPr>
          <w:p w14:paraId="3AF86D22" w14:textId="34C52CFB" w:rsidR="00CB0453" w:rsidRDefault="00CB0453" w:rsidP="004A3ACB">
            <w:pPr>
              <w:pStyle w:val="Text"/>
              <w:ind w:firstLine="0"/>
            </w:pPr>
            <w:r>
              <w:t>64</w:t>
            </w:r>
          </w:p>
        </w:tc>
        <w:tc>
          <w:tcPr>
            <w:tcW w:w="1677" w:type="dxa"/>
            <w:tcBorders>
              <w:top w:val="nil"/>
              <w:left w:val="nil"/>
              <w:bottom w:val="nil"/>
              <w:right w:val="nil"/>
            </w:tcBorders>
          </w:tcPr>
          <w:p w14:paraId="677F7BD4" w14:textId="6CA6A0CA" w:rsidR="00CB0453" w:rsidRDefault="00CB0453" w:rsidP="004A3ACB">
            <w:pPr>
              <w:pStyle w:val="Text"/>
              <w:ind w:firstLine="0"/>
            </w:pPr>
            <w:r>
              <w:t>64</w:t>
            </w:r>
          </w:p>
        </w:tc>
      </w:tr>
      <w:tr w:rsidR="00CB0453" w14:paraId="6132F101" w14:textId="77777777" w:rsidTr="008B36E4">
        <w:tc>
          <w:tcPr>
            <w:tcW w:w="1676" w:type="dxa"/>
            <w:tcBorders>
              <w:top w:val="nil"/>
              <w:left w:val="nil"/>
              <w:bottom w:val="nil"/>
              <w:right w:val="nil"/>
            </w:tcBorders>
          </w:tcPr>
          <w:p w14:paraId="44A003F9" w14:textId="400B2A49" w:rsidR="00CB0453" w:rsidRDefault="00CB0453" w:rsidP="004A3ACB">
            <w:pPr>
              <w:pStyle w:val="Text"/>
              <w:ind w:firstLine="0"/>
            </w:pPr>
            <w:r>
              <w:t>discount factor</w:t>
            </w:r>
          </w:p>
        </w:tc>
        <w:tc>
          <w:tcPr>
            <w:tcW w:w="1677" w:type="dxa"/>
            <w:tcBorders>
              <w:top w:val="nil"/>
              <w:left w:val="nil"/>
              <w:bottom w:val="nil"/>
              <w:right w:val="nil"/>
            </w:tcBorders>
          </w:tcPr>
          <w:p w14:paraId="49C54B43" w14:textId="7578DF17" w:rsidR="00CB0453" w:rsidRDefault="00CB0453" w:rsidP="004A3ACB">
            <w:pPr>
              <w:pStyle w:val="Text"/>
              <w:ind w:firstLine="0"/>
            </w:pPr>
            <w:r>
              <w:t>0.99</w:t>
            </w:r>
          </w:p>
        </w:tc>
        <w:tc>
          <w:tcPr>
            <w:tcW w:w="1677" w:type="dxa"/>
            <w:tcBorders>
              <w:top w:val="nil"/>
              <w:left w:val="nil"/>
              <w:bottom w:val="nil"/>
              <w:right w:val="nil"/>
            </w:tcBorders>
          </w:tcPr>
          <w:p w14:paraId="30E52115" w14:textId="3E8B2261" w:rsidR="00CB0453" w:rsidRDefault="00CB0453" w:rsidP="004A3ACB">
            <w:pPr>
              <w:pStyle w:val="Text"/>
              <w:ind w:firstLine="0"/>
            </w:pPr>
            <w:r>
              <w:t>0.99</w:t>
            </w:r>
          </w:p>
        </w:tc>
      </w:tr>
      <w:tr w:rsidR="00CB0453" w14:paraId="1367FD37" w14:textId="77777777" w:rsidTr="008B36E4">
        <w:tc>
          <w:tcPr>
            <w:tcW w:w="1676" w:type="dxa"/>
            <w:tcBorders>
              <w:top w:val="nil"/>
              <w:left w:val="nil"/>
              <w:bottom w:val="double" w:sz="4" w:space="0" w:color="auto"/>
              <w:right w:val="nil"/>
            </w:tcBorders>
          </w:tcPr>
          <w:p w14:paraId="7A548D0D" w14:textId="48D30B2A"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8B415D3" w14:textId="592C0309" w:rsidR="00CB0453" w:rsidRDefault="00CB0453" w:rsidP="004A3ACB">
            <w:pPr>
              <w:pStyle w:val="Text"/>
              <w:ind w:firstLine="0"/>
            </w:pPr>
            <w:r>
              <w:t>0.1</w:t>
            </w:r>
          </w:p>
        </w:tc>
        <w:tc>
          <w:tcPr>
            <w:tcW w:w="1677" w:type="dxa"/>
            <w:tcBorders>
              <w:top w:val="nil"/>
              <w:left w:val="nil"/>
              <w:bottom w:val="double" w:sz="4" w:space="0" w:color="auto"/>
              <w:right w:val="nil"/>
            </w:tcBorders>
          </w:tcPr>
          <w:p w14:paraId="4FB5FAEC" w14:textId="63A00D7A" w:rsidR="00CB0453" w:rsidRDefault="00CB0453" w:rsidP="004A3ACB">
            <w:pPr>
              <w:pStyle w:val="Text"/>
              <w:ind w:firstLine="0"/>
            </w:pPr>
            <w:r>
              <w:t>0.001</w:t>
            </w:r>
          </w:p>
        </w:tc>
      </w:tr>
    </w:tbl>
    <w:p w14:paraId="3107E80B" w14:textId="77777777" w:rsidR="00CB0453" w:rsidRDefault="00CB0453" w:rsidP="004A3ACB">
      <w:pPr>
        <w:pStyle w:val="Text"/>
      </w:pPr>
    </w:p>
    <w:p w14:paraId="10711B5A" w14:textId="1C691D79" w:rsidR="004A3ACB" w:rsidRDefault="008B36E4" w:rsidP="004A3ACB">
      <w:pPr>
        <w:pStyle w:val="Text"/>
      </w:pPr>
      <w:r>
        <w:t>Next, we investigate how the proposed agents affect the results in both environment</w:t>
      </w:r>
      <w:r w:rsidR="00831CE0">
        <w:t>s</w:t>
      </w:r>
      <w:r>
        <w:t>.</w:t>
      </w:r>
      <w:r w:rsidR="00055E60">
        <w:t xml:space="preserve"> </w:t>
      </w:r>
      <w:r w:rsidR="00055E60">
        <w:t xml:space="preserve">We trained </w:t>
      </w:r>
      <w:r w:rsidR="00055E60">
        <w:t xml:space="preserve">them </w:t>
      </w:r>
      <w:r w:rsidR="00055E60">
        <w:t>1000 episodes long and in each tenth episode</w:t>
      </w:r>
      <w:r w:rsidR="001D6FAD">
        <w:t>,</w:t>
      </w:r>
      <w:r w:rsidR="00055E60">
        <w:t xml:space="preserve"> they were evaluated with 100 games. The</w:t>
      </w:r>
      <w:r w:rsidR="00055E60">
        <w:t xml:space="preserve"> reward is calculated from the</w:t>
      </w:r>
      <w:r w:rsidR="00055E60">
        <w:t xml:space="preserve"> last 10 evaluations</w:t>
      </w:r>
      <w:r w:rsidR="00055E60">
        <w:t>.</w:t>
      </w:r>
      <w:r>
        <w:t xml:space="preserve"> </w:t>
      </w:r>
      <w:r>
        <w:fldChar w:fldCharType="begin"/>
      </w:r>
      <w:r>
        <w:instrText xml:space="preserve"> REF _Ref58350907 \h </w:instrText>
      </w:r>
      <w:r>
        <w:instrText xml:space="preserve"> \* MERGEFORMAT </w:instrText>
      </w:r>
      <w:r>
        <w:fldChar w:fldCharType="separate"/>
      </w:r>
      <w:r w:rsidRPr="008B36E4">
        <w:t xml:space="preserve">Table </w:t>
      </w:r>
      <w:proofErr w:type="spellStart"/>
      <w:r w:rsidRPr="008B36E4">
        <w:t>II.</w:t>
      </w:r>
      <w:r>
        <w:fldChar w:fldCharType="end"/>
      </w:r>
      <w:r>
        <w:t>and</w:t>
      </w:r>
      <w:proofErr w:type="spellEnd"/>
      <w:r>
        <w:t xml:space="preserve"> </w:t>
      </w:r>
      <w:r>
        <w:fldChar w:fldCharType="begin"/>
      </w:r>
      <w:r>
        <w:instrText xml:space="preserve"> REF _Ref58350909 \h </w:instrText>
      </w:r>
      <w:r>
        <w:instrText xml:space="preserve"> \* MERGEFORMAT </w:instrText>
      </w:r>
      <w:r>
        <w:fldChar w:fldCharType="separate"/>
      </w:r>
      <w:r w:rsidRPr="008B36E4">
        <w:t xml:space="preserve">Table </w:t>
      </w:r>
      <w:r w:rsidRPr="008B36E4">
        <w:t>III.</w:t>
      </w:r>
      <w:r>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53537E0C"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36CD9081" w14:textId="2ECB01C9"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w:t>
      </w:r>
      <w:r>
        <w:t>the baseline DQN</w:t>
      </w:r>
      <w:r>
        <w:t xml:space="preserve"> </w:t>
      </w:r>
      <w:r w:rsidR="00831CE0">
        <w:t>by</w:t>
      </w:r>
      <w:r>
        <w:t xml:space="preserve"> more than 30% with respect to the achieved average reward. Meanwhile, the other two methods underperform the classical one. </w:t>
      </w:r>
    </w:p>
    <w:p w14:paraId="6AA6D33C" w14:textId="77777777" w:rsidR="007715CA" w:rsidRPr="004A3ACB" w:rsidRDefault="007715CA" w:rsidP="004A3ACB">
      <w:pPr>
        <w:pStyle w:val="Text"/>
      </w:pPr>
    </w:p>
    <w:p w14:paraId="058F1270" w14:textId="7470F1CF" w:rsidR="004A3ACB" w:rsidRPr="008B36E4" w:rsidRDefault="008B36E4" w:rsidP="008B36E4">
      <w:pPr>
        <w:pStyle w:val="Kpalrs"/>
        <w:keepNext/>
        <w:spacing w:after="0"/>
        <w:jc w:val="center"/>
        <w:rPr>
          <w:i w:val="0"/>
          <w:iCs w:val="0"/>
          <w:smallCaps/>
          <w:color w:val="auto"/>
          <w:sz w:val="16"/>
          <w:szCs w:val="16"/>
        </w:rPr>
      </w:pPr>
      <w:bookmarkStart w:id="2" w:name="_Ref58350907"/>
      <w:r w:rsidRPr="008B36E4">
        <w:rPr>
          <w:i w:val="0"/>
          <w:iCs w:val="0"/>
          <w:smallCaps/>
          <w:color w:val="auto"/>
          <w:sz w:val="16"/>
          <w:szCs w:val="16"/>
        </w:rPr>
        <w:t xml:space="preserve">Table </w:t>
      </w:r>
      <w:r w:rsidR="004A3ACB"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4A3ACB" w:rsidRPr="008B36E4">
        <w:rPr>
          <w:i w:val="0"/>
          <w:iCs w:val="0"/>
          <w:smallCaps/>
          <w:color w:val="auto"/>
          <w:sz w:val="16"/>
          <w:szCs w:val="16"/>
        </w:rPr>
        <w:fldChar w:fldCharType="separate"/>
      </w:r>
      <w:r w:rsidR="00055E60">
        <w:rPr>
          <w:i w:val="0"/>
          <w:iCs w:val="0"/>
          <w:smallCaps/>
          <w:noProof/>
          <w:color w:val="auto"/>
          <w:sz w:val="16"/>
          <w:szCs w:val="16"/>
        </w:rPr>
        <w:t>II</w:t>
      </w:r>
      <w:r w:rsidR="004A3ACB" w:rsidRPr="008B36E4">
        <w:rPr>
          <w:i w:val="0"/>
          <w:iCs w:val="0"/>
          <w:smallCaps/>
          <w:color w:val="auto"/>
          <w:sz w:val="16"/>
          <w:szCs w:val="16"/>
        </w:rPr>
        <w:fldChar w:fldCharType="end"/>
      </w:r>
      <w:r w:rsidR="004A3ACB" w:rsidRPr="008B36E4">
        <w:rPr>
          <w:i w:val="0"/>
          <w:iCs w:val="0"/>
          <w:smallCaps/>
          <w:color w:val="auto"/>
          <w:sz w:val="16"/>
          <w:szCs w:val="16"/>
        </w:rPr>
        <w:t>.</w:t>
      </w:r>
      <w:bookmarkEnd w:id="2"/>
      <w:r w:rsidR="004A3ACB" w:rsidRPr="008B36E4">
        <w:rPr>
          <w:i w:val="0"/>
          <w:iCs w:val="0"/>
          <w:smallCaps/>
          <w:color w:val="auto"/>
          <w:sz w:val="16"/>
          <w:szCs w:val="16"/>
        </w:rPr>
        <w:t xml:space="preserve"> </w:t>
      </w:r>
    </w:p>
    <w:p w14:paraId="656241DB" w14:textId="52832A46"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677269D1" w14:textId="77777777" w:rsidTr="008B36E4">
        <w:trPr>
          <w:jc w:val="center"/>
        </w:trPr>
        <w:tc>
          <w:tcPr>
            <w:tcW w:w="1276" w:type="dxa"/>
            <w:tcBorders>
              <w:top w:val="double" w:sz="4" w:space="0" w:color="auto"/>
              <w:left w:val="nil"/>
              <w:right w:val="nil"/>
            </w:tcBorders>
          </w:tcPr>
          <w:p w14:paraId="2B288592" w14:textId="0CF9A87C" w:rsidR="0082184E" w:rsidRDefault="0082184E" w:rsidP="008B36E4">
            <w:pPr>
              <w:pStyle w:val="Text"/>
              <w:spacing w:before="120" w:after="120"/>
              <w:ind w:firstLine="0"/>
            </w:pPr>
          </w:p>
        </w:tc>
        <w:tc>
          <w:tcPr>
            <w:tcW w:w="1413" w:type="dxa"/>
            <w:tcBorders>
              <w:top w:val="double" w:sz="4" w:space="0" w:color="auto"/>
              <w:left w:val="nil"/>
              <w:right w:val="nil"/>
            </w:tcBorders>
          </w:tcPr>
          <w:p w14:paraId="4C98F71F" w14:textId="7B4255E4"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234D4C3C" w14:textId="5D59B4E0" w:rsidR="0082184E" w:rsidRDefault="0082184E" w:rsidP="008B36E4">
            <w:pPr>
              <w:pStyle w:val="Text"/>
              <w:spacing w:before="120" w:after="120"/>
              <w:ind w:firstLine="0"/>
            </w:pPr>
            <w:r>
              <w:t>reward variance</w:t>
            </w:r>
          </w:p>
        </w:tc>
      </w:tr>
      <w:tr w:rsidR="0082184E" w14:paraId="4ADD166F" w14:textId="77777777" w:rsidTr="008B36E4">
        <w:trPr>
          <w:jc w:val="center"/>
        </w:trPr>
        <w:tc>
          <w:tcPr>
            <w:tcW w:w="1276" w:type="dxa"/>
            <w:tcBorders>
              <w:left w:val="nil"/>
              <w:bottom w:val="nil"/>
              <w:right w:val="nil"/>
            </w:tcBorders>
          </w:tcPr>
          <w:p w14:paraId="2B5276D4" w14:textId="296FFB03" w:rsidR="0082184E" w:rsidRDefault="00CB0453" w:rsidP="00E97B99">
            <w:pPr>
              <w:pStyle w:val="Text"/>
              <w:ind w:firstLine="0"/>
            </w:pPr>
            <w:r>
              <w:t>DQN</w:t>
            </w:r>
          </w:p>
        </w:tc>
        <w:tc>
          <w:tcPr>
            <w:tcW w:w="1413" w:type="dxa"/>
            <w:tcBorders>
              <w:left w:val="nil"/>
              <w:bottom w:val="nil"/>
              <w:right w:val="nil"/>
            </w:tcBorders>
          </w:tcPr>
          <w:p w14:paraId="15A57F2E" w14:textId="587A785A" w:rsidR="0082184E" w:rsidRDefault="0082184E" w:rsidP="00E97B99">
            <w:pPr>
              <w:pStyle w:val="Text"/>
              <w:ind w:firstLine="0"/>
            </w:pPr>
            <w:r w:rsidRPr="0082184E">
              <w:t>0.96</w:t>
            </w:r>
            <w:r>
              <w:t>0</w:t>
            </w:r>
          </w:p>
        </w:tc>
        <w:tc>
          <w:tcPr>
            <w:tcW w:w="1564" w:type="dxa"/>
            <w:tcBorders>
              <w:left w:val="nil"/>
              <w:bottom w:val="nil"/>
              <w:right w:val="nil"/>
            </w:tcBorders>
          </w:tcPr>
          <w:p w14:paraId="090CCB3A" w14:textId="2E0EF1DF" w:rsidR="0082184E" w:rsidRDefault="0082184E" w:rsidP="00E97B99">
            <w:pPr>
              <w:pStyle w:val="Text"/>
              <w:ind w:firstLine="0"/>
            </w:pPr>
            <w:r w:rsidRPr="0082184E">
              <w:t>0.26</w:t>
            </w:r>
            <w:r>
              <w:t>5</w:t>
            </w:r>
          </w:p>
        </w:tc>
      </w:tr>
      <w:tr w:rsidR="0082184E" w:rsidRPr="00CB0453" w14:paraId="07B86E6D" w14:textId="77777777" w:rsidTr="008B36E4">
        <w:trPr>
          <w:jc w:val="center"/>
        </w:trPr>
        <w:tc>
          <w:tcPr>
            <w:tcW w:w="1276" w:type="dxa"/>
            <w:tcBorders>
              <w:top w:val="nil"/>
              <w:left w:val="nil"/>
              <w:bottom w:val="nil"/>
              <w:right w:val="nil"/>
            </w:tcBorders>
          </w:tcPr>
          <w:p w14:paraId="1EB27A2A" w14:textId="5DAA6DFA"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40056EEE" w14:textId="599A30D2"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2B7D79DA" w14:textId="4FBBDD15" w:rsidR="0082184E" w:rsidRPr="00CB0453" w:rsidRDefault="0082184E" w:rsidP="00E97B99">
            <w:pPr>
              <w:pStyle w:val="Text"/>
              <w:ind w:firstLine="0"/>
              <w:rPr>
                <w:b/>
                <w:bCs/>
              </w:rPr>
            </w:pPr>
            <w:r w:rsidRPr="00CB0453">
              <w:rPr>
                <w:b/>
                <w:bCs/>
              </w:rPr>
              <w:t>0.352</w:t>
            </w:r>
          </w:p>
        </w:tc>
      </w:tr>
      <w:tr w:rsidR="0082184E" w14:paraId="414728DA" w14:textId="77777777" w:rsidTr="008B36E4">
        <w:trPr>
          <w:jc w:val="center"/>
        </w:trPr>
        <w:tc>
          <w:tcPr>
            <w:tcW w:w="1276" w:type="dxa"/>
            <w:tcBorders>
              <w:top w:val="nil"/>
              <w:left w:val="nil"/>
              <w:bottom w:val="nil"/>
              <w:right w:val="nil"/>
            </w:tcBorders>
          </w:tcPr>
          <w:p w14:paraId="4970F0FD" w14:textId="40FC0EA0" w:rsidR="0082184E" w:rsidRDefault="00CB0453" w:rsidP="00E97B99">
            <w:pPr>
              <w:pStyle w:val="Text"/>
              <w:ind w:firstLine="0"/>
            </w:pPr>
            <w:r>
              <w:t>DQN-CHR</w:t>
            </w:r>
          </w:p>
        </w:tc>
        <w:tc>
          <w:tcPr>
            <w:tcW w:w="1413" w:type="dxa"/>
            <w:tcBorders>
              <w:top w:val="nil"/>
              <w:left w:val="nil"/>
              <w:bottom w:val="nil"/>
              <w:right w:val="nil"/>
            </w:tcBorders>
          </w:tcPr>
          <w:p w14:paraId="0CD9E5E4" w14:textId="12E2E030" w:rsidR="0082184E" w:rsidRDefault="0082184E" w:rsidP="00E97B99">
            <w:pPr>
              <w:pStyle w:val="Text"/>
              <w:ind w:firstLine="0"/>
            </w:pPr>
            <w:r w:rsidRPr="0082184E">
              <w:t>0.68</w:t>
            </w:r>
            <w:r>
              <w:t>2</w:t>
            </w:r>
          </w:p>
        </w:tc>
        <w:tc>
          <w:tcPr>
            <w:tcW w:w="1564" w:type="dxa"/>
            <w:tcBorders>
              <w:top w:val="nil"/>
              <w:left w:val="nil"/>
              <w:bottom w:val="nil"/>
              <w:right w:val="nil"/>
            </w:tcBorders>
          </w:tcPr>
          <w:p w14:paraId="1E551659" w14:textId="0CCAEE74" w:rsidR="0082184E" w:rsidRDefault="0082184E" w:rsidP="00E97B99">
            <w:pPr>
              <w:pStyle w:val="Text"/>
              <w:ind w:firstLine="0"/>
            </w:pPr>
            <w:r w:rsidRPr="0082184E">
              <w:t>0.285</w:t>
            </w:r>
          </w:p>
        </w:tc>
      </w:tr>
      <w:tr w:rsidR="0082184E" w14:paraId="33E8F96C" w14:textId="77777777" w:rsidTr="008B36E4">
        <w:trPr>
          <w:jc w:val="center"/>
        </w:trPr>
        <w:tc>
          <w:tcPr>
            <w:tcW w:w="1276" w:type="dxa"/>
            <w:tcBorders>
              <w:top w:val="nil"/>
              <w:left w:val="nil"/>
              <w:bottom w:val="double" w:sz="4" w:space="0" w:color="auto"/>
              <w:right w:val="nil"/>
            </w:tcBorders>
          </w:tcPr>
          <w:p w14:paraId="61F708D6" w14:textId="52294B23" w:rsidR="0082184E" w:rsidRDefault="00CB0453" w:rsidP="00E97B99">
            <w:pPr>
              <w:pStyle w:val="Text"/>
              <w:ind w:firstLine="0"/>
            </w:pPr>
            <w:r>
              <w:t>DQN-FR</w:t>
            </w:r>
          </w:p>
        </w:tc>
        <w:tc>
          <w:tcPr>
            <w:tcW w:w="1413" w:type="dxa"/>
            <w:tcBorders>
              <w:top w:val="nil"/>
              <w:left w:val="nil"/>
              <w:bottom w:val="double" w:sz="4" w:space="0" w:color="auto"/>
              <w:right w:val="nil"/>
            </w:tcBorders>
          </w:tcPr>
          <w:p w14:paraId="5D1AEB2F" w14:textId="545DDE7E"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6CBD4410" w14:textId="57CD184B" w:rsidR="0082184E" w:rsidRDefault="0082184E" w:rsidP="0082184E">
            <w:pPr>
              <w:pStyle w:val="Text"/>
              <w:ind w:firstLine="0"/>
              <w:jc w:val="left"/>
            </w:pPr>
            <w:r w:rsidRPr="0082184E">
              <w:t>0.202</w:t>
            </w:r>
          </w:p>
        </w:tc>
      </w:tr>
    </w:tbl>
    <w:p w14:paraId="345FC550" w14:textId="77777777" w:rsidR="0082184E" w:rsidRDefault="0082184E" w:rsidP="0082184E">
      <w:pPr>
        <w:pStyle w:val="Text"/>
      </w:pPr>
    </w:p>
    <w:p w14:paraId="2EF2D5CC" w14:textId="2C5B9950"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w:t>
      </w:r>
      <w:r>
        <w:t>%</w:t>
      </w:r>
      <w:r>
        <w:t xml:space="preserve"> improvement.</w:t>
      </w:r>
    </w:p>
    <w:p w14:paraId="7E93B7B8" w14:textId="77777777" w:rsidR="008B36E4" w:rsidRDefault="008B36E4" w:rsidP="0082184E">
      <w:pPr>
        <w:pStyle w:val="Text"/>
      </w:pPr>
    </w:p>
    <w:p w14:paraId="1BCED641" w14:textId="2D8BDE06" w:rsidR="004A3ACB" w:rsidRPr="008B36E4" w:rsidRDefault="008B36E4" w:rsidP="008B36E4">
      <w:pPr>
        <w:pStyle w:val="Kpalrs"/>
        <w:keepNext/>
        <w:spacing w:after="0"/>
        <w:jc w:val="center"/>
        <w:rPr>
          <w:i w:val="0"/>
          <w:iCs w:val="0"/>
          <w:smallCaps/>
          <w:color w:val="auto"/>
          <w:sz w:val="16"/>
          <w:szCs w:val="16"/>
        </w:rPr>
      </w:pPr>
      <w:bookmarkStart w:id="3" w:name="_Ref58350909"/>
      <w:r w:rsidRPr="008B36E4">
        <w:rPr>
          <w:i w:val="0"/>
          <w:iCs w:val="0"/>
          <w:smallCaps/>
          <w:color w:val="auto"/>
          <w:sz w:val="16"/>
          <w:szCs w:val="16"/>
        </w:rPr>
        <w:t xml:space="preserve">Table </w:t>
      </w:r>
      <w:r w:rsidR="004A3ACB"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4A3ACB" w:rsidRPr="008B36E4">
        <w:rPr>
          <w:i w:val="0"/>
          <w:iCs w:val="0"/>
          <w:smallCaps/>
          <w:color w:val="auto"/>
          <w:sz w:val="16"/>
          <w:szCs w:val="16"/>
        </w:rPr>
        <w:fldChar w:fldCharType="separate"/>
      </w:r>
      <w:r w:rsidR="00055E60">
        <w:rPr>
          <w:i w:val="0"/>
          <w:iCs w:val="0"/>
          <w:smallCaps/>
          <w:noProof/>
          <w:color w:val="auto"/>
          <w:sz w:val="16"/>
          <w:szCs w:val="16"/>
        </w:rPr>
        <w:t>III</w:t>
      </w:r>
      <w:r w:rsidR="004A3ACB"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68907055" w14:textId="640945D2"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1FABEBFD" w14:textId="77777777" w:rsidTr="008B36E4">
        <w:trPr>
          <w:jc w:val="center"/>
        </w:trPr>
        <w:tc>
          <w:tcPr>
            <w:tcW w:w="1276" w:type="dxa"/>
            <w:tcBorders>
              <w:top w:val="double" w:sz="4" w:space="0" w:color="auto"/>
              <w:left w:val="nil"/>
              <w:right w:val="nil"/>
            </w:tcBorders>
          </w:tcPr>
          <w:p w14:paraId="769215B4"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08A5515B"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492EB393" w14:textId="77777777" w:rsidR="00CB0453" w:rsidRDefault="00CB0453" w:rsidP="008B36E4">
            <w:pPr>
              <w:pStyle w:val="Text"/>
              <w:spacing w:before="120" w:after="120"/>
              <w:ind w:firstLine="0"/>
            </w:pPr>
            <w:r>
              <w:t>reward variance</w:t>
            </w:r>
          </w:p>
        </w:tc>
      </w:tr>
      <w:tr w:rsidR="00CB0453" w14:paraId="6847EBC3" w14:textId="77777777" w:rsidTr="008B36E4">
        <w:trPr>
          <w:jc w:val="center"/>
        </w:trPr>
        <w:tc>
          <w:tcPr>
            <w:tcW w:w="1276" w:type="dxa"/>
            <w:tcBorders>
              <w:left w:val="nil"/>
              <w:bottom w:val="nil"/>
              <w:right w:val="nil"/>
            </w:tcBorders>
          </w:tcPr>
          <w:p w14:paraId="02E9E0F4" w14:textId="23797F95" w:rsidR="00CB0453" w:rsidRDefault="00CB0453" w:rsidP="00CB0453">
            <w:pPr>
              <w:pStyle w:val="Text"/>
              <w:ind w:firstLine="0"/>
            </w:pPr>
            <w:r>
              <w:t>DQN</w:t>
            </w:r>
          </w:p>
        </w:tc>
        <w:tc>
          <w:tcPr>
            <w:tcW w:w="1555" w:type="dxa"/>
            <w:gridSpan w:val="2"/>
            <w:tcBorders>
              <w:left w:val="nil"/>
              <w:bottom w:val="nil"/>
              <w:right w:val="nil"/>
            </w:tcBorders>
          </w:tcPr>
          <w:p w14:paraId="24465A17" w14:textId="16CD2371"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39FADEF3" w14:textId="612BB160" w:rsidR="00CB0453" w:rsidRDefault="00CB0453" w:rsidP="00CB0453">
            <w:pPr>
              <w:pStyle w:val="Text"/>
              <w:ind w:firstLine="0"/>
            </w:pPr>
            <w:r w:rsidRPr="0082184E">
              <w:t>0.258</w:t>
            </w:r>
          </w:p>
        </w:tc>
      </w:tr>
      <w:tr w:rsidR="00CB0453" w14:paraId="66CF054E" w14:textId="77777777" w:rsidTr="008B36E4">
        <w:trPr>
          <w:jc w:val="center"/>
        </w:trPr>
        <w:tc>
          <w:tcPr>
            <w:tcW w:w="1276" w:type="dxa"/>
            <w:tcBorders>
              <w:top w:val="nil"/>
              <w:left w:val="nil"/>
              <w:bottom w:val="nil"/>
              <w:right w:val="nil"/>
            </w:tcBorders>
          </w:tcPr>
          <w:p w14:paraId="628B27FD" w14:textId="07204E80"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929E07" w14:textId="123CD505"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35C522A6" w14:textId="3A230676" w:rsidR="00CB0453" w:rsidRPr="00CB0453" w:rsidRDefault="00CB0453" w:rsidP="00CB0453">
            <w:pPr>
              <w:pStyle w:val="Text"/>
              <w:ind w:firstLine="0"/>
              <w:rPr>
                <w:b/>
                <w:bCs/>
              </w:rPr>
            </w:pPr>
            <w:r w:rsidRPr="00CB0453">
              <w:rPr>
                <w:b/>
                <w:bCs/>
              </w:rPr>
              <w:t>0.465</w:t>
            </w:r>
          </w:p>
        </w:tc>
      </w:tr>
      <w:tr w:rsidR="00CB0453" w14:paraId="4F3810D8" w14:textId="77777777" w:rsidTr="008B36E4">
        <w:trPr>
          <w:jc w:val="center"/>
        </w:trPr>
        <w:tc>
          <w:tcPr>
            <w:tcW w:w="1276" w:type="dxa"/>
            <w:tcBorders>
              <w:top w:val="nil"/>
              <w:left w:val="nil"/>
              <w:bottom w:val="nil"/>
              <w:right w:val="nil"/>
            </w:tcBorders>
          </w:tcPr>
          <w:p w14:paraId="3E78954B" w14:textId="7D703008" w:rsidR="00CB0453" w:rsidRDefault="00CB0453" w:rsidP="00CB0453">
            <w:pPr>
              <w:pStyle w:val="Text"/>
              <w:ind w:firstLine="0"/>
            </w:pPr>
            <w:r>
              <w:t>DQN-CHR</w:t>
            </w:r>
          </w:p>
        </w:tc>
        <w:tc>
          <w:tcPr>
            <w:tcW w:w="1555" w:type="dxa"/>
            <w:gridSpan w:val="2"/>
            <w:tcBorders>
              <w:top w:val="nil"/>
              <w:left w:val="nil"/>
              <w:bottom w:val="nil"/>
              <w:right w:val="nil"/>
            </w:tcBorders>
          </w:tcPr>
          <w:p w14:paraId="666FC892" w14:textId="42820D16" w:rsidR="00CB0453" w:rsidRDefault="00CB0453" w:rsidP="00CB0453">
            <w:pPr>
              <w:pStyle w:val="Text"/>
              <w:ind w:firstLine="0"/>
            </w:pPr>
            <w:r w:rsidRPr="00631C85">
              <w:t>1.80</w:t>
            </w:r>
            <w:r>
              <w:t>6</w:t>
            </w:r>
          </w:p>
        </w:tc>
        <w:tc>
          <w:tcPr>
            <w:tcW w:w="1422" w:type="dxa"/>
            <w:tcBorders>
              <w:top w:val="nil"/>
              <w:left w:val="nil"/>
              <w:bottom w:val="nil"/>
              <w:right w:val="nil"/>
            </w:tcBorders>
          </w:tcPr>
          <w:p w14:paraId="696E802C" w14:textId="75DAB3AC" w:rsidR="00CB0453" w:rsidRDefault="00CB0453" w:rsidP="00CB0453">
            <w:pPr>
              <w:pStyle w:val="Text"/>
              <w:ind w:firstLine="0"/>
            </w:pPr>
            <w:r w:rsidRPr="00631C85">
              <w:t>0.433</w:t>
            </w:r>
          </w:p>
        </w:tc>
      </w:tr>
      <w:tr w:rsidR="00CB0453" w14:paraId="7348EBB9" w14:textId="77777777" w:rsidTr="008B36E4">
        <w:trPr>
          <w:jc w:val="center"/>
        </w:trPr>
        <w:tc>
          <w:tcPr>
            <w:tcW w:w="1276" w:type="dxa"/>
            <w:tcBorders>
              <w:top w:val="nil"/>
              <w:left w:val="nil"/>
              <w:bottom w:val="double" w:sz="4" w:space="0" w:color="auto"/>
              <w:right w:val="nil"/>
            </w:tcBorders>
          </w:tcPr>
          <w:p w14:paraId="4604DD5A" w14:textId="53EF9133"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7967147" w14:textId="625C13A2"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218480AB" w14:textId="0177BF32" w:rsidR="00CB0453" w:rsidRDefault="00CB0453" w:rsidP="00CB0453">
            <w:pPr>
              <w:pStyle w:val="Text"/>
              <w:ind w:firstLine="0"/>
              <w:jc w:val="left"/>
            </w:pPr>
            <w:r w:rsidRPr="00CB6DDB">
              <w:t>0.276</w:t>
            </w:r>
          </w:p>
        </w:tc>
      </w:tr>
    </w:tbl>
    <w:p w14:paraId="6FCA2F8A" w14:textId="3A8EA9F5" w:rsidR="0082184E" w:rsidRDefault="0082184E" w:rsidP="0082184E">
      <w:pPr>
        <w:pStyle w:val="Text"/>
      </w:pPr>
    </w:p>
    <w:p w14:paraId="0E1AFA58" w14:textId="63A173B4"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fldChar w:fldCharType="begin"/>
      </w:r>
      <w:r>
        <w:instrText xml:space="preserve"> REF _Ref57825397 \r \h </w:instrText>
      </w:r>
      <w:r>
        <w:fldChar w:fldCharType="separate"/>
      </w:r>
      <w:r>
        <w:t>[1]</w:t>
      </w:r>
      <w:r>
        <w:fldChar w:fldCharType="end"/>
      </w:r>
      <w:r w:rsidR="00055E60">
        <w:t>,</w:t>
      </w:r>
      <w:r>
        <w:t xml:space="preserve"> the problem of the </w:t>
      </w:r>
      <w:r>
        <w:t>DQN policy</w:t>
      </w:r>
      <w:r>
        <w:t xml:space="preserve"> is that it</w:t>
      </w:r>
      <w:r>
        <w:t xml:space="preserve">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t>Th</w:t>
      </w:r>
      <w:r w:rsidR="00281413">
        <w:t xml:space="preserve">ese evaluation </w:t>
      </w:r>
      <w:r w:rsidR="00281413">
        <w:lastRenderedPageBreak/>
        <w:t>results are</w:t>
      </w:r>
      <w:r w:rsidR="0055019E">
        <w:t xml:space="preserve"> shown in </w:t>
      </w:r>
      <w:r w:rsidR="0055019E">
        <w:fldChar w:fldCharType="begin"/>
      </w:r>
      <w:r w:rsidR="0055019E">
        <w:instrText xml:space="preserve"> REF _Ref58362036 \h </w:instrText>
      </w:r>
      <w:r w:rsidR="0055019E">
        <w:instrText xml:space="preserve"> \* MERGEFORMAT </w:instrText>
      </w:r>
      <w:r w:rsidR="0055019E">
        <w:fldChar w:fldCharType="separate"/>
      </w:r>
      <w:r w:rsidR="0055019E" w:rsidRPr="0055019E">
        <w:t>Table</w:t>
      </w:r>
      <w:r w:rsidR="0055019E" w:rsidRPr="0055019E">
        <w:t xml:space="preserve"> IV.</w:t>
      </w:r>
      <w:r w:rsidR="0055019E">
        <w:fldChar w:fldCharType="end"/>
      </w:r>
      <w:r w:rsidR="0055019E">
        <w:t xml:space="preserve"> </w:t>
      </w:r>
    </w:p>
    <w:p w14:paraId="3F6ACA4A" w14:textId="49015103" w:rsidR="00831CE0" w:rsidRDefault="00831CE0" w:rsidP="0082184E">
      <w:pPr>
        <w:pStyle w:val="Text"/>
      </w:pPr>
    </w:p>
    <w:p w14:paraId="09FC89FB" w14:textId="77777777" w:rsidR="00055E60" w:rsidRPr="00055E60" w:rsidRDefault="00055E60" w:rsidP="00055E60">
      <w:pPr>
        <w:pStyle w:val="Kpalrs"/>
        <w:keepNext/>
        <w:spacing w:after="0"/>
        <w:jc w:val="center"/>
        <w:rPr>
          <w:i w:val="0"/>
          <w:iCs w:val="0"/>
          <w:smallCaps/>
          <w:color w:val="auto"/>
          <w:sz w:val="16"/>
          <w:szCs w:val="16"/>
        </w:rPr>
      </w:pPr>
      <w:bookmarkStart w:id="4" w:name="_Ref58362036"/>
      <w:r w:rsidRPr="00055E60">
        <w:rPr>
          <w:i w:val="0"/>
          <w:iCs w:val="0"/>
          <w:smallCaps/>
          <w:color w:val="auto"/>
          <w:sz w:val="16"/>
          <w:szCs w:val="16"/>
        </w:rPr>
        <w:t>Table</w:t>
      </w:r>
      <w:r w:rsidRPr="00055E60">
        <w:rPr>
          <w:i w:val="0"/>
          <w:iCs w:val="0"/>
          <w:smallCaps/>
          <w:color w:val="auto"/>
          <w:sz w:val="16"/>
          <w:szCs w:val="16"/>
        </w:rPr>
        <w:t xml:space="preserve"> </w:t>
      </w:r>
      <w:r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Pr="00055E60">
        <w:rPr>
          <w:i w:val="0"/>
          <w:iCs w:val="0"/>
          <w:smallCaps/>
          <w:color w:val="auto"/>
          <w:sz w:val="16"/>
          <w:szCs w:val="16"/>
        </w:rPr>
        <w:fldChar w:fldCharType="separate"/>
      </w:r>
      <w:r w:rsidRPr="00055E60">
        <w:rPr>
          <w:i w:val="0"/>
          <w:iCs w:val="0"/>
          <w:smallCaps/>
          <w:color w:val="auto"/>
          <w:sz w:val="16"/>
          <w:szCs w:val="16"/>
        </w:rPr>
        <w:t>IV</w:t>
      </w:r>
      <w:r w:rsidRPr="00055E60">
        <w:rPr>
          <w:i w:val="0"/>
          <w:iCs w:val="0"/>
          <w:smallCaps/>
          <w:color w:val="auto"/>
          <w:sz w:val="16"/>
          <w:szCs w:val="16"/>
        </w:rPr>
        <w:fldChar w:fldCharType="end"/>
      </w:r>
      <w:r w:rsidRPr="00055E60">
        <w:rPr>
          <w:i w:val="0"/>
          <w:iCs w:val="0"/>
          <w:smallCaps/>
          <w:color w:val="auto"/>
          <w:sz w:val="16"/>
          <w:szCs w:val="16"/>
        </w:rPr>
        <w:t>.</w:t>
      </w:r>
      <w:bookmarkEnd w:id="4"/>
      <w:r w:rsidRPr="00055E60">
        <w:rPr>
          <w:i w:val="0"/>
          <w:iCs w:val="0"/>
          <w:smallCaps/>
          <w:color w:val="auto"/>
          <w:sz w:val="16"/>
          <w:szCs w:val="16"/>
        </w:rPr>
        <w:t xml:space="preserve"> </w:t>
      </w:r>
    </w:p>
    <w:p w14:paraId="04A57A16" w14:textId="70B85EB4"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1EEA649C" w14:textId="77777777" w:rsidTr="00754B21">
        <w:trPr>
          <w:jc w:val="center"/>
        </w:trPr>
        <w:tc>
          <w:tcPr>
            <w:tcW w:w="1276" w:type="dxa"/>
            <w:tcBorders>
              <w:top w:val="double" w:sz="4" w:space="0" w:color="auto"/>
              <w:left w:val="nil"/>
              <w:right w:val="nil"/>
            </w:tcBorders>
          </w:tcPr>
          <w:p w14:paraId="588D4B12"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3F85DEDC"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0DC3784A" w14:textId="77777777" w:rsidR="00055E60" w:rsidRDefault="00055E60" w:rsidP="00754B21">
            <w:pPr>
              <w:pStyle w:val="Text"/>
              <w:spacing w:before="120" w:after="120"/>
              <w:ind w:firstLine="0"/>
            </w:pPr>
            <w:r>
              <w:t>reward variance</w:t>
            </w:r>
          </w:p>
        </w:tc>
      </w:tr>
      <w:tr w:rsidR="00055E60" w14:paraId="0B9ADCE1" w14:textId="77777777" w:rsidTr="00754B21">
        <w:trPr>
          <w:jc w:val="center"/>
        </w:trPr>
        <w:tc>
          <w:tcPr>
            <w:tcW w:w="1276" w:type="dxa"/>
            <w:tcBorders>
              <w:left w:val="nil"/>
              <w:bottom w:val="nil"/>
              <w:right w:val="nil"/>
            </w:tcBorders>
          </w:tcPr>
          <w:p w14:paraId="21227137" w14:textId="77777777" w:rsidR="00055E60" w:rsidRDefault="00055E60" w:rsidP="00754B21">
            <w:pPr>
              <w:pStyle w:val="Text"/>
              <w:ind w:firstLine="0"/>
            </w:pPr>
            <w:r>
              <w:t>DQN</w:t>
            </w:r>
          </w:p>
        </w:tc>
        <w:tc>
          <w:tcPr>
            <w:tcW w:w="1555" w:type="dxa"/>
            <w:gridSpan w:val="2"/>
            <w:tcBorders>
              <w:left w:val="nil"/>
              <w:bottom w:val="nil"/>
              <w:right w:val="nil"/>
            </w:tcBorders>
          </w:tcPr>
          <w:p w14:paraId="415E1BD4" w14:textId="573F871A" w:rsidR="00055E60" w:rsidRDefault="00055E60" w:rsidP="00754B21">
            <w:pPr>
              <w:pStyle w:val="Text"/>
              <w:ind w:firstLine="0"/>
            </w:pPr>
            <w:r>
              <w:t>-0.049</w:t>
            </w:r>
          </w:p>
        </w:tc>
        <w:tc>
          <w:tcPr>
            <w:tcW w:w="1422" w:type="dxa"/>
            <w:tcBorders>
              <w:left w:val="nil"/>
              <w:bottom w:val="nil"/>
              <w:right w:val="nil"/>
            </w:tcBorders>
          </w:tcPr>
          <w:p w14:paraId="525E6D7B" w14:textId="19F495CB" w:rsidR="00055E60" w:rsidRDefault="00055E60" w:rsidP="00754B21">
            <w:pPr>
              <w:pStyle w:val="Text"/>
              <w:ind w:firstLine="0"/>
            </w:pPr>
            <w:r w:rsidRPr="0082184E">
              <w:t>0.</w:t>
            </w:r>
            <w:r>
              <w:t>350</w:t>
            </w:r>
          </w:p>
        </w:tc>
      </w:tr>
      <w:tr w:rsidR="00055E60" w:rsidRPr="00055E60" w14:paraId="534F2E5E" w14:textId="77777777" w:rsidTr="00754B21">
        <w:trPr>
          <w:jc w:val="center"/>
        </w:trPr>
        <w:tc>
          <w:tcPr>
            <w:tcW w:w="1276" w:type="dxa"/>
            <w:tcBorders>
              <w:top w:val="nil"/>
              <w:left w:val="nil"/>
              <w:bottom w:val="nil"/>
              <w:right w:val="nil"/>
            </w:tcBorders>
          </w:tcPr>
          <w:p w14:paraId="4F186B5E"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76DBE7DC" w14:textId="166FF658"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6D5AE6A5" w14:textId="3B384987" w:rsidR="00055E60" w:rsidRPr="00055E60" w:rsidRDefault="00055E60" w:rsidP="00754B21">
            <w:pPr>
              <w:pStyle w:val="Text"/>
              <w:ind w:firstLine="0"/>
            </w:pPr>
            <w:r w:rsidRPr="00055E60">
              <w:t>0.</w:t>
            </w:r>
            <w:r w:rsidRPr="00055E60">
              <w:t>350</w:t>
            </w:r>
          </w:p>
        </w:tc>
      </w:tr>
      <w:tr w:rsidR="00055E60" w14:paraId="3460012D" w14:textId="77777777" w:rsidTr="00754B21">
        <w:trPr>
          <w:jc w:val="center"/>
        </w:trPr>
        <w:tc>
          <w:tcPr>
            <w:tcW w:w="1276" w:type="dxa"/>
            <w:tcBorders>
              <w:top w:val="nil"/>
              <w:left w:val="nil"/>
              <w:bottom w:val="nil"/>
              <w:right w:val="nil"/>
            </w:tcBorders>
          </w:tcPr>
          <w:p w14:paraId="1FB2B1AE"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25571869" w14:textId="546914E2" w:rsidR="00055E60" w:rsidRDefault="00055E60" w:rsidP="00754B21">
            <w:pPr>
              <w:pStyle w:val="Text"/>
              <w:ind w:firstLine="0"/>
            </w:pPr>
            <w:r>
              <w:t>0.093</w:t>
            </w:r>
          </w:p>
        </w:tc>
        <w:tc>
          <w:tcPr>
            <w:tcW w:w="1422" w:type="dxa"/>
            <w:tcBorders>
              <w:top w:val="nil"/>
              <w:left w:val="nil"/>
              <w:bottom w:val="nil"/>
              <w:right w:val="nil"/>
            </w:tcBorders>
          </w:tcPr>
          <w:p w14:paraId="19503077" w14:textId="4FA43DD3" w:rsidR="00055E60" w:rsidRDefault="00055E60" w:rsidP="00754B21">
            <w:pPr>
              <w:pStyle w:val="Text"/>
              <w:ind w:firstLine="0"/>
            </w:pPr>
            <w:r>
              <w:t>0.353</w:t>
            </w:r>
          </w:p>
        </w:tc>
      </w:tr>
      <w:tr w:rsidR="00055E60" w14:paraId="55DE3E2A" w14:textId="77777777" w:rsidTr="00754B21">
        <w:trPr>
          <w:jc w:val="center"/>
        </w:trPr>
        <w:tc>
          <w:tcPr>
            <w:tcW w:w="1276" w:type="dxa"/>
            <w:tcBorders>
              <w:top w:val="nil"/>
              <w:left w:val="nil"/>
              <w:bottom w:val="double" w:sz="4" w:space="0" w:color="auto"/>
              <w:right w:val="nil"/>
            </w:tcBorders>
          </w:tcPr>
          <w:p w14:paraId="6219DACF"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14EC31A3" w14:textId="246D9DCC" w:rsidR="00055E60" w:rsidRDefault="00055E60" w:rsidP="00754B21">
            <w:pPr>
              <w:pStyle w:val="Text"/>
              <w:ind w:firstLine="0"/>
            </w:pPr>
            <w:r>
              <w:t>-0.001</w:t>
            </w:r>
          </w:p>
        </w:tc>
        <w:tc>
          <w:tcPr>
            <w:tcW w:w="1422" w:type="dxa"/>
            <w:tcBorders>
              <w:top w:val="nil"/>
              <w:left w:val="nil"/>
              <w:bottom w:val="double" w:sz="4" w:space="0" w:color="auto"/>
              <w:right w:val="nil"/>
            </w:tcBorders>
          </w:tcPr>
          <w:p w14:paraId="4438E60C" w14:textId="0CD9905A" w:rsidR="00055E60" w:rsidRDefault="00055E60" w:rsidP="00754B21">
            <w:pPr>
              <w:pStyle w:val="Text"/>
              <w:ind w:firstLine="0"/>
              <w:jc w:val="left"/>
            </w:pPr>
            <w:r w:rsidRPr="00CB6DDB">
              <w:t>0.</w:t>
            </w:r>
            <w:r>
              <w:t>3671</w:t>
            </w:r>
          </w:p>
        </w:tc>
      </w:tr>
    </w:tbl>
    <w:p w14:paraId="528DCB50" w14:textId="24BD9322" w:rsidR="00055E60" w:rsidRDefault="00055E60" w:rsidP="0082184E">
      <w:pPr>
        <w:pStyle w:val="Text"/>
      </w:pPr>
    </w:p>
    <w:p w14:paraId="17C23561" w14:textId="6DE20CD3" w:rsidR="00055E60" w:rsidRDefault="0055019E" w:rsidP="0082184E">
      <w:pPr>
        <w:pStyle w:val="Text"/>
      </w:pPr>
      <w:r>
        <w:t xml:space="preserve">The 3 new methods slightly perform better than the classical DQN, but the differences are not considerable. 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fldChar w:fldCharType="begin"/>
      </w:r>
      <w:r>
        <w:instrText xml:space="preserve"> REF _Ref57825397 \r \h </w:instrText>
      </w:r>
      <w:r>
        <w:fldChar w:fldCharType="separate"/>
      </w:r>
      <w:r>
        <w:t>[1]</w:t>
      </w:r>
      <w:r>
        <w:fldChar w:fldCharType="end"/>
      </w:r>
      <w:r>
        <w:fldChar w:fldCharType="begin"/>
      </w:r>
      <w:r>
        <w:instrText xml:space="preserve"> REF _Ref57829804 \r \h </w:instrText>
      </w:r>
      <w:r>
        <w:fldChar w:fldCharType="separate"/>
      </w:r>
      <w:r>
        <w:t>[4]</w:t>
      </w:r>
      <w:r>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BD2342">
        <w:fldChar w:fldCharType="begin"/>
      </w:r>
      <w:r w:rsidR="00BD2342">
        <w:instrText xml:space="preserve"> REF _Ref57825397 \r \h </w:instrText>
      </w:r>
      <w:r w:rsidR="00BD2342">
        <w:fldChar w:fldCharType="separate"/>
      </w:r>
      <w:r w:rsidR="00BD2342">
        <w:t>[1]</w:t>
      </w:r>
      <w:r w:rsidR="00BD2342">
        <w:fldChar w:fldCharType="end"/>
      </w:r>
      <w:r w:rsidR="00B006A2">
        <w:t xml:space="preserve">. Of course, it is possible to train a strong agent with NFSP or CFR by </w:t>
      </w:r>
      <w:proofErr w:type="gramStart"/>
      <w:r w:rsidR="00B006A2">
        <w:t>ourself</w:t>
      </w:r>
      <w:proofErr w:type="gramEnd"/>
      <w:r w:rsidR="00B006A2">
        <w:t xml:space="preserve"> but it was not part of our research.</w:t>
      </w:r>
    </w:p>
    <w:p w14:paraId="4303B4E3" w14:textId="7484D7B9" w:rsidR="00E97B99" w:rsidRDefault="00240311" w:rsidP="00E97B99">
      <w:pPr>
        <w:pStyle w:val="Cmsor1"/>
      </w:pPr>
      <w:r>
        <w:t>Conclusions</w:t>
      </w:r>
    </w:p>
    <w:p w14:paraId="39243991" w14:textId="68FC3279" w:rsidR="00240311" w:rsidRDefault="006A1662" w:rsidP="00E97B99">
      <w:pPr>
        <w:pStyle w:val="Text"/>
      </w:pPr>
      <w:r>
        <w:t xml:space="preserve">What findings did we </w:t>
      </w:r>
      <w:proofErr w:type="gramStart"/>
      <w:r>
        <w:t>make</w:t>
      </w:r>
      <w:r w:rsidR="00240311">
        <w:t>.</w:t>
      </w:r>
      <w:proofErr w:type="gramEnd"/>
      <w:r w:rsidR="00240311">
        <w:t xml:space="preserve"> </w:t>
      </w:r>
    </w:p>
    <w:p w14:paraId="2E293E26" w14:textId="143D873E" w:rsidR="004E017C" w:rsidRDefault="004E017C" w:rsidP="00E97B99">
      <w:pPr>
        <w:pStyle w:val="Text"/>
      </w:pPr>
      <w:r>
        <w:t>…</w:t>
      </w:r>
    </w:p>
    <w:p w14:paraId="365E6CF5" w14:textId="48811B2E" w:rsidR="004E017C" w:rsidRDefault="004E017C" w:rsidP="004E017C">
      <w:pPr>
        <w:pStyle w:val="Text"/>
      </w:pPr>
      <w:r>
        <w:t>Our agents have excellent performance against random agents but not against pre-trained agents. Because of this, we recommend our poker bot for children and beginner level players especially.</w:t>
      </w:r>
    </w:p>
    <w:p w14:paraId="1BFC9C50" w14:textId="77777777" w:rsidR="004E017C" w:rsidRDefault="004E017C" w:rsidP="004E017C">
      <w:pPr>
        <w:pStyle w:val="Text"/>
      </w:pPr>
    </w:p>
    <w:p w14:paraId="51E3C7B7" w14:textId="06C985D3" w:rsidR="006A1662" w:rsidRDefault="006A1662" w:rsidP="00E97B99">
      <w:pPr>
        <w:pStyle w:val="Text"/>
      </w:pPr>
      <w:r w:rsidRPr="006A1662">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14:paraId="31717702" w14:textId="5985C3AE" w:rsidR="00E97B99" w:rsidRDefault="00E97B99" w:rsidP="001F4C5C">
      <w:pPr>
        <w:pStyle w:val="Cmsor2"/>
        <w:numPr>
          <w:ilvl w:val="0"/>
          <w:numId w:val="0"/>
        </w:numPr>
      </w:pPr>
    </w:p>
    <w:p w14:paraId="4375FE3A" w14:textId="77777777" w:rsidR="001B36B1" w:rsidRPr="00E857A2" w:rsidRDefault="001B36B1" w:rsidP="001F4C5C">
      <w:pPr>
        <w:pStyle w:val="Cmsor2"/>
      </w:pPr>
      <w:r w:rsidRPr="00E857A2">
        <w:t>Types of Graphics</w:t>
      </w:r>
    </w:p>
    <w:p w14:paraId="20A6C752"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39395CDF" w14:textId="77777777" w:rsidR="001B36B1" w:rsidRPr="00E857A2" w:rsidRDefault="001B36B1" w:rsidP="001B36B1"/>
    <w:p w14:paraId="68ACA6CF" w14:textId="77777777" w:rsidR="0013354F" w:rsidRPr="00113F26" w:rsidRDefault="001B36B1" w:rsidP="001F4C5C">
      <w:pPr>
        <w:pStyle w:val="Cmsor3"/>
        <w:jc w:val="both"/>
        <w:rPr>
          <w:rStyle w:val="Cmsor2Char"/>
          <w:rFonts w:ascii="Times" w:hAnsi="Times" w:cs="Verdana"/>
          <w:i/>
          <w:color w:val="000000"/>
        </w:rPr>
      </w:pPr>
      <w:r w:rsidRPr="005052CD">
        <w:rPr>
          <w:rStyle w:val="Cmsor2Char"/>
          <w:i/>
        </w:rPr>
        <w:t>Color/Grayscale figures</w:t>
      </w:r>
    </w:p>
    <w:p w14:paraId="42883E32" w14:textId="77777777" w:rsidR="001B36B1" w:rsidRPr="00113F26" w:rsidRDefault="0013354F"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14:paraId="7FC6ECAF" w14:textId="77777777" w:rsidR="0013354F" w:rsidRPr="00113F26" w:rsidRDefault="001B36B1" w:rsidP="001F4C5C">
      <w:pPr>
        <w:pStyle w:val="Cmsor3"/>
        <w:jc w:val="both"/>
        <w:rPr>
          <w:rStyle w:val="Cmsor2Char"/>
          <w:rFonts w:ascii="Times" w:hAnsi="Times" w:cs="Verdana"/>
          <w:i/>
          <w:iCs/>
          <w:color w:val="000000"/>
        </w:rPr>
      </w:pPr>
      <w:r w:rsidRPr="005052CD">
        <w:rPr>
          <w:rStyle w:val="Cmsor2Char"/>
          <w:i/>
        </w:rPr>
        <w:t>Line</w:t>
      </w:r>
      <w:r w:rsidR="00DE20DB">
        <w:rPr>
          <w:rStyle w:val="Cmsor2Char"/>
          <w:i/>
        </w:rPr>
        <w:t xml:space="preserve"> A</w:t>
      </w:r>
      <w:r w:rsidRPr="005052CD">
        <w:rPr>
          <w:rStyle w:val="Cmsor2Char"/>
          <w:i/>
        </w:rPr>
        <w:t>rt figures</w:t>
      </w:r>
    </w:p>
    <w:p w14:paraId="0D7304B1"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14:paraId="1087AB62" w14:textId="77777777" w:rsidR="0013354F" w:rsidRPr="00113F26" w:rsidRDefault="00216141" w:rsidP="001F4C5C">
      <w:pPr>
        <w:pStyle w:val="Cmsor3"/>
        <w:jc w:val="both"/>
        <w:rPr>
          <w:rStyle w:val="BodyText2"/>
          <w:rFonts w:ascii="Times" w:hAnsi="Times"/>
          <w:i w:val="0"/>
          <w:iCs w:val="0"/>
          <w:sz w:val="20"/>
          <w:szCs w:val="20"/>
        </w:rPr>
      </w:pPr>
      <w:r>
        <w:rPr>
          <w:rStyle w:val="Cmsor2Char"/>
          <w:i/>
        </w:rPr>
        <w:t>Author p</w:t>
      </w:r>
      <w:r w:rsidR="001B36B1" w:rsidRPr="005052CD">
        <w:rPr>
          <w:rStyle w:val="Cmsor2Char"/>
          <w:i/>
        </w:rPr>
        <w:t>hotos</w:t>
      </w:r>
    </w:p>
    <w:p w14:paraId="3FC6811B" w14:textId="77777777" w:rsidR="001B36B1" w:rsidRPr="00113F26" w:rsidRDefault="001B36B1" w:rsidP="001F4C5C">
      <w:pPr>
        <w:pStyle w:val="Cmsor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14:paraId="3D53AC9F" w14:textId="77777777" w:rsidR="001B36B1" w:rsidRPr="00113F26" w:rsidRDefault="001B36B1" w:rsidP="001F4C5C">
      <w:pPr>
        <w:pStyle w:val="Cmsor3"/>
        <w:jc w:val="both"/>
        <w:rPr>
          <w:rStyle w:val="BodyText2"/>
          <w:rFonts w:ascii="Times" w:hAnsi="Times"/>
          <w:i w:val="0"/>
          <w:iCs w:val="0"/>
          <w:sz w:val="20"/>
          <w:szCs w:val="20"/>
        </w:rPr>
      </w:pPr>
      <w:r w:rsidRPr="005052CD">
        <w:rPr>
          <w:rStyle w:val="Cmsor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14:paraId="4E1211FF" w14:textId="77777777" w:rsidR="001B36B1" w:rsidRPr="00113F26" w:rsidRDefault="0021614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14:paraId="2649535B" w14:textId="77777777"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w:t>
      </w:r>
      <w:proofErr w:type="gramStart"/>
      <w:r w:rsidRPr="00113F26">
        <w:rPr>
          <w:rFonts w:ascii="Times" w:hAnsi="Times" w:cs="Verdana"/>
          <w:color w:val="000000"/>
        </w:rPr>
        <w:t>side, or</w:t>
      </w:r>
      <w:proofErr w:type="gramEnd"/>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14:paraId="660F9D3A" w14:textId="77777777" w:rsidR="001B36B1" w:rsidRPr="00E857A2" w:rsidRDefault="001B36B1" w:rsidP="001F4C5C">
      <w:pPr>
        <w:pStyle w:val="Cmsor2"/>
        <w:jc w:val="both"/>
      </w:pPr>
      <w:r w:rsidRPr="00E857A2">
        <w:t xml:space="preserve">File Formats </w:t>
      </w:r>
      <w:proofErr w:type="gramStart"/>
      <w:r w:rsidRPr="00E857A2">
        <w:t>For</w:t>
      </w:r>
      <w:proofErr w:type="gramEnd"/>
      <w:r w:rsidRPr="00E857A2">
        <w:t xml:space="preserve"> Graphics</w:t>
      </w:r>
    </w:p>
    <w:p w14:paraId="000FABBE"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43C3A30" w14:textId="77777777" w:rsidR="001B36B1" w:rsidRPr="0013354F" w:rsidRDefault="001B36B1" w:rsidP="001F4C5C">
      <w:pPr>
        <w:pStyle w:val="Cmsor2"/>
        <w:jc w:val="both"/>
      </w:pPr>
      <w:r w:rsidRPr="0013354F">
        <w:t>Sizing of Graphics</w:t>
      </w:r>
    </w:p>
    <w:p w14:paraId="45913D0C"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6FDFD557"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w:t>
      </w:r>
      <w:proofErr w:type="gramStart"/>
      <w:r w:rsidRPr="00113F26">
        <w:rPr>
          <w:rStyle w:val="bodytype"/>
          <w:rFonts w:ascii="Times" w:hAnsi="Times"/>
          <w:sz w:val="20"/>
          <w:szCs w:val="20"/>
        </w:rPr>
        <w:t>has</w:t>
      </w:r>
      <w:proofErr w:type="gramEnd"/>
      <w:r w:rsidRPr="00113F26">
        <w:rPr>
          <w:rStyle w:val="bodytype"/>
          <w:rFonts w:ascii="Times" w:hAnsi="Times"/>
          <w:sz w:val="20"/>
          <w:szCs w:val="20"/>
        </w:rPr>
        <w:t xml:space="preserve"> a column measurement of 3.25 inches (82.5 millimeters / 19.5 picas). </w:t>
      </w:r>
    </w:p>
    <w:p w14:paraId="79085E97" w14:textId="77777777"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14:paraId="5121CDF3" w14:textId="77777777" w:rsidR="001B36B1" w:rsidRPr="00113F26" w:rsidRDefault="001B36B1" w:rsidP="001F4C5C">
      <w:pPr>
        <w:pStyle w:val="Cmsor2"/>
        <w:jc w:val="both"/>
        <w:rPr>
          <w:rStyle w:val="bodytype"/>
          <w:rFonts w:ascii="Times" w:hAnsi="Times"/>
          <w:b/>
          <w:smallCaps/>
          <w:sz w:val="20"/>
          <w:szCs w:val="20"/>
        </w:rPr>
      </w:pPr>
      <w:r w:rsidRPr="0013354F">
        <w:lastRenderedPageBreak/>
        <w:t>Resolution</w:t>
      </w:r>
      <w:r w:rsidRPr="00113F26">
        <w:rPr>
          <w:rStyle w:val="bodytype"/>
          <w:rFonts w:ascii="Times" w:hAnsi="Times"/>
          <w:sz w:val="20"/>
          <w:szCs w:val="20"/>
        </w:rPr>
        <w:t xml:space="preserve"> </w:t>
      </w:r>
    </w:p>
    <w:p w14:paraId="18E6D04D" w14:textId="77777777"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14:paraId="69D1D87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14:paraId="326A1370" w14:textId="77777777" w:rsidR="001B36B1" w:rsidRPr="00113F26" w:rsidRDefault="00A91937" w:rsidP="001F4C5C">
      <w:pPr>
        <w:ind w:firstLine="144"/>
        <w:jc w:val="both"/>
        <w:rPr>
          <w:rStyle w:val="bodytype"/>
          <w:rFonts w:ascii="Times" w:hAnsi="Times"/>
          <w:sz w:val="20"/>
          <w:szCs w:val="20"/>
        </w:rPr>
      </w:pPr>
      <w:proofErr w:type="gramStart"/>
      <w:r w:rsidRPr="00113F26">
        <w:rPr>
          <w:rStyle w:val="bodytype"/>
          <w:rFonts w:ascii="Times" w:hAnsi="Times"/>
          <w:sz w:val="20"/>
          <w:szCs w:val="20"/>
        </w:rPr>
        <w:t>I</w:t>
      </w:r>
      <w:r w:rsidR="001B36B1" w:rsidRPr="00113F26">
        <w:rPr>
          <w:rStyle w:val="bodytype"/>
          <w:rFonts w:ascii="Times" w:hAnsi="Times"/>
          <w:sz w:val="20"/>
          <w:szCs w:val="20"/>
        </w:rPr>
        <w:t>n order to</w:t>
      </w:r>
      <w:proofErr w:type="gramEnd"/>
      <w:r w:rsidR="001B36B1" w:rsidRPr="00113F26">
        <w:rPr>
          <w:rStyle w:val="bodytype"/>
          <w:rFonts w:ascii="Times" w:hAnsi="Times"/>
          <w:sz w:val="20"/>
          <w:szCs w:val="20"/>
        </w:rPr>
        <w:t xml:space="preserve">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 xml:space="preserve">platforms, we accept files in the following formats: .EPS/.PDF/.PS. All fonts must be </w:t>
      </w:r>
      <w:proofErr w:type="gramStart"/>
      <w:r w:rsidRPr="00113F26">
        <w:rPr>
          <w:rStyle w:val="bodytype"/>
          <w:rFonts w:ascii="Times" w:hAnsi="Times"/>
          <w:sz w:val="20"/>
          <w:szCs w:val="20"/>
        </w:rPr>
        <w:t>embedded</w:t>
      </w:r>
      <w:proofErr w:type="gramEnd"/>
      <w:r w:rsidRPr="00113F26">
        <w:rPr>
          <w:rStyle w:val="bodytype"/>
          <w:rFonts w:ascii="Times" w:hAnsi="Times"/>
          <w:sz w:val="20"/>
          <w:szCs w:val="20"/>
        </w:rPr>
        <w:t xml:space="preserve"> or text converted to outlines in order to achieve the best-quality results.</w:t>
      </w:r>
    </w:p>
    <w:p w14:paraId="2A789119" w14:textId="77777777" w:rsidR="001B36B1" w:rsidRPr="0013354F" w:rsidRDefault="001B36B1" w:rsidP="001F4C5C">
      <w:pPr>
        <w:jc w:val="both"/>
      </w:pPr>
    </w:p>
    <w:p w14:paraId="6E6324A6" w14:textId="77777777" w:rsidR="001B36B1" w:rsidRPr="00113F26" w:rsidRDefault="001B36B1" w:rsidP="001F4C5C">
      <w:pPr>
        <w:pStyle w:val="Cmsor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14:paraId="6C81F9D3"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14:paraId="515A07DE" w14:textId="77777777"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14:paraId="05EC9F00" w14:textId="77777777" w:rsidR="001B36B1" w:rsidRPr="0013354F" w:rsidRDefault="001B36B1" w:rsidP="001B36B1"/>
    <w:p w14:paraId="619C8430" w14:textId="77777777" w:rsidR="001B36B1" w:rsidRPr="0013354F" w:rsidRDefault="001B36B1" w:rsidP="001F4C5C">
      <w:pPr>
        <w:pStyle w:val="Cmsor2"/>
      </w:pPr>
      <w:r w:rsidRPr="0013354F">
        <w:t>Accepted Fonts Within Figures</w:t>
      </w:r>
    </w:p>
    <w:p w14:paraId="4C880053" w14:textId="77777777"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14:paraId="188156A8" w14:textId="77777777"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14:paraId="34E63117" w14:textId="77777777" w:rsidR="001B36B1" w:rsidRPr="00E857A2" w:rsidRDefault="001B36B1" w:rsidP="001B36B1"/>
    <w:p w14:paraId="7DF612D2" w14:textId="77777777" w:rsidR="001B36B1" w:rsidRPr="00E857A2" w:rsidRDefault="001B36B1" w:rsidP="001F4C5C">
      <w:pPr>
        <w:pStyle w:val="Cmsor2"/>
      </w:pPr>
      <w:r w:rsidRPr="00E857A2">
        <w:t>Using Labels Within Figures</w:t>
      </w:r>
    </w:p>
    <w:p w14:paraId="643D0FD4" w14:textId="77777777" w:rsidR="001B36B1" w:rsidRPr="00E857A2" w:rsidRDefault="009F40FB" w:rsidP="001F4C5C">
      <w:pPr>
        <w:pStyle w:val="Cmsor3"/>
      </w:pPr>
      <w:r>
        <w:t>Figure A</w:t>
      </w:r>
      <w:r w:rsidR="001B36B1" w:rsidRPr="00E857A2">
        <w:t xml:space="preserve">xis labels </w:t>
      </w:r>
    </w:p>
    <w:p w14:paraId="15951681"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36100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75pt" o:ole="" fillcolor="window">
            <v:imagedata r:id="rId12" o:title=""/>
          </v:shape>
          <o:OLEObject Type="Embed" ProgID="Equation.3" ShapeID="_x0000_i1025" DrawAspect="Content" ObjectID="_1669013105"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38D0837"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480E60C" w14:textId="77777777" w:rsidR="001B36B1" w:rsidRPr="00113F26" w:rsidRDefault="001B36B1" w:rsidP="001F4C5C">
      <w:pPr>
        <w:jc w:val="both"/>
        <w:rPr>
          <w:rFonts w:ascii="Times" w:hAnsi="Times" w:cs="Verdana"/>
          <w:color w:val="000000"/>
        </w:rPr>
      </w:pPr>
    </w:p>
    <w:p w14:paraId="00061974" w14:textId="77777777" w:rsidR="001B36B1" w:rsidRPr="00E857A2" w:rsidRDefault="001B36B1" w:rsidP="001F4C5C">
      <w:pPr>
        <w:pStyle w:val="Cmsor3"/>
        <w:jc w:val="both"/>
      </w:pPr>
      <w:r w:rsidRPr="00E857A2">
        <w:t>Subfigure Labels in Multipart Figures and Tables</w:t>
      </w:r>
    </w:p>
    <w:p w14:paraId="050B285F" w14:textId="77777777"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w:t>
      </w:r>
      <w:proofErr w:type="gramStart"/>
      <w:r w:rsidRPr="00113F26">
        <w:rPr>
          <w:rFonts w:ascii="Times" w:hAnsi="Times" w:cs="Verdana"/>
          <w:color w:val="000000"/>
        </w:rPr>
        <w:t>8 point</w:t>
      </w:r>
      <w:proofErr w:type="gramEnd"/>
      <w:r w:rsidRPr="00113F26">
        <w:rPr>
          <w:rFonts w:ascii="Times" w:hAnsi="Times" w:cs="Verdana"/>
          <w:color w:val="000000"/>
        </w:rPr>
        <w:t xml:space="preserve"> Times New Roman font in the format of (a) (b) (c). </w:t>
      </w:r>
    </w:p>
    <w:p w14:paraId="181884F4" w14:textId="77777777" w:rsidR="001B36B1" w:rsidRPr="00E857A2" w:rsidRDefault="001B36B1" w:rsidP="001F4C5C">
      <w:pPr>
        <w:pStyle w:val="Cmsor2"/>
        <w:jc w:val="both"/>
      </w:pPr>
      <w:r w:rsidRPr="00E857A2">
        <w:t>File Naming</w:t>
      </w:r>
    </w:p>
    <w:p w14:paraId="7FB14DDC" w14:textId="77777777"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004FB08"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A1F5153"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14:paraId="4E7FBAD0" w14:textId="77777777"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14:paraId="152E995A" w14:textId="77777777" w:rsidR="001B36B1" w:rsidRPr="00113F26" w:rsidRDefault="001B36B1" w:rsidP="001F4C5C">
      <w:pPr>
        <w:jc w:val="both"/>
        <w:rPr>
          <w:rStyle w:val="BodyText2"/>
          <w:rFonts w:ascii="Times" w:hAnsi="Times"/>
          <w:sz w:val="20"/>
          <w:szCs w:val="20"/>
        </w:rPr>
      </w:pPr>
    </w:p>
    <w:p w14:paraId="37BDD8BA" w14:textId="77777777" w:rsidR="001B36B1" w:rsidRPr="00113F26" w:rsidRDefault="001B36B1" w:rsidP="001F4C5C">
      <w:pPr>
        <w:pStyle w:val="Cmsor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14:paraId="093038E8" w14:textId="77777777"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14:paraId="1A03CDE3" w14:textId="77777777" w:rsidR="001B36B1" w:rsidRPr="00E857A2" w:rsidRDefault="001B36B1" w:rsidP="001F4C5C">
      <w:pPr>
        <w:pStyle w:val="Cmsor2"/>
        <w:jc w:val="both"/>
      </w:pPr>
      <w:r w:rsidRPr="00E857A2">
        <w:t xml:space="preserve">Checking Your Figures: The IEEE </w:t>
      </w:r>
      <w:r w:rsidR="00A91937">
        <w:t>Graphics Analyzer</w:t>
      </w:r>
    </w:p>
    <w:p w14:paraId="1EFE3A62" w14:textId="77777777"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iperhivatkozs"/>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A128EEE" w14:textId="77777777"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iperhivatkozs"/>
            <w:rFonts w:ascii="Times" w:hAnsi="Times"/>
            <w:color w:val="000000"/>
          </w:rPr>
          <w:t>graphics@ieee.org</w:t>
        </w:r>
      </w:hyperlink>
      <w:r w:rsidRPr="00E857A2">
        <w:t>.</w:t>
      </w:r>
    </w:p>
    <w:p w14:paraId="55020552" w14:textId="77777777" w:rsidR="001B36B1" w:rsidRPr="00E857A2" w:rsidRDefault="001B36B1" w:rsidP="001F4C5C">
      <w:pPr>
        <w:jc w:val="both"/>
      </w:pPr>
    </w:p>
    <w:p w14:paraId="4992F1DB" w14:textId="77777777" w:rsidR="001B36B1" w:rsidRPr="00E857A2" w:rsidRDefault="001B36B1" w:rsidP="001F4C5C">
      <w:pPr>
        <w:pStyle w:val="Cmsor2"/>
        <w:jc w:val="both"/>
      </w:pPr>
      <w:r w:rsidRPr="00E857A2">
        <w:t>Submitting Your Graphics</w:t>
      </w:r>
    </w:p>
    <w:p w14:paraId="25553AF2"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51C32E54" w14:textId="77777777" w:rsidR="001B36B1" w:rsidRPr="00E857A2" w:rsidRDefault="001B36B1" w:rsidP="001F4C5C">
      <w:pPr>
        <w:jc w:val="both"/>
      </w:pPr>
    </w:p>
    <w:p w14:paraId="47D5333E" w14:textId="77777777" w:rsidR="001B36B1" w:rsidRPr="00113F26" w:rsidRDefault="001B36B1" w:rsidP="001F4C5C">
      <w:pPr>
        <w:pStyle w:val="Cmsor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14:paraId="591BAC7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5B4FE85" w14:textId="77777777" w:rsidR="005D72BB" w:rsidRPr="00717AE1" w:rsidRDefault="005D72BB" w:rsidP="0013354F">
      <w:pPr>
        <w:pStyle w:val="Text"/>
      </w:pPr>
    </w:p>
    <w:p w14:paraId="376A3F29" w14:textId="77777777" w:rsidR="00E97402" w:rsidRDefault="00E97402" w:rsidP="001F4C5C">
      <w:pPr>
        <w:pStyle w:val="ReferenceHead"/>
        <w:jc w:val="both"/>
      </w:pPr>
      <w:r>
        <w:t>Appendix</w:t>
      </w:r>
    </w:p>
    <w:p w14:paraId="0205D1DA" w14:textId="77777777" w:rsidR="00E97402" w:rsidRDefault="00E97402" w:rsidP="0013354F">
      <w:pPr>
        <w:pStyle w:val="Text"/>
      </w:pPr>
      <w:r>
        <w:t>Appendixes</w:t>
      </w:r>
      <w:r w:rsidR="00EF4701">
        <w:t>, if needed, appear before the ac</w:t>
      </w:r>
      <w:r>
        <w:t>knowledgment.</w:t>
      </w:r>
    </w:p>
    <w:p w14:paraId="34505663" w14:textId="77777777" w:rsidR="00E97402" w:rsidRDefault="00E97402" w:rsidP="001F4C5C">
      <w:pPr>
        <w:pStyle w:val="Style1"/>
        <w:jc w:val="both"/>
      </w:pPr>
      <w:r>
        <w:t>Acknowledgment</w:t>
      </w:r>
    </w:p>
    <w:p w14:paraId="090EE4A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1B67304B" w14:textId="77777777" w:rsidR="005D72BB" w:rsidRDefault="005D72BB" w:rsidP="001F4C5C">
      <w:pPr>
        <w:pStyle w:val="Style1"/>
        <w:jc w:val="both"/>
      </w:pPr>
      <w:r>
        <w:t>References</w:t>
      </w:r>
      <w:r w:rsidR="00C075EF">
        <w:t xml:space="preserve"> and Footnotes</w:t>
      </w:r>
    </w:p>
    <w:p w14:paraId="60B45B40" w14:textId="77777777" w:rsidR="003427CE" w:rsidRDefault="003427CE" w:rsidP="003427CE">
      <w:pPr>
        <w:pStyle w:val="Cmsor2"/>
        <w:numPr>
          <w:ilvl w:val="0"/>
          <w:numId w:val="29"/>
        </w:numPr>
        <w:tabs>
          <w:tab w:val="left" w:pos="180"/>
        </w:tabs>
        <w:ind w:left="90" w:firstLine="0"/>
      </w:pPr>
      <w:r>
        <w:t>References</w:t>
      </w:r>
    </w:p>
    <w:p w14:paraId="021D9453" w14:textId="77777777"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43CFE11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can be </w:t>
      </w:r>
      <w:r w:rsidRPr="00C075EF">
        <w:rPr>
          <w:bCs/>
          <w:iCs/>
        </w:rPr>
        <w:t>included at the end of the</w:t>
      </w:r>
      <w:r w:rsidR="00823624">
        <w:rPr>
          <w:bCs/>
          <w:iCs/>
        </w:rPr>
        <w:t xml:space="preserve"> reference.</w:t>
      </w:r>
      <w:r w:rsidRPr="00C075EF">
        <w:rPr>
          <w:bCs/>
          <w:iCs/>
        </w:rPr>
        <w:t xml:space="preserve"> </w:t>
      </w:r>
    </w:p>
    <w:p w14:paraId="18FBC86B"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iperhivatkozs"/>
            <w:color w:val="1155CC"/>
            <w:sz w:val="19"/>
            <w:szCs w:val="19"/>
            <w:shd w:val="clear" w:color="auto" w:fill="FFFFFF"/>
          </w:rPr>
          <w:t>www.ieee.org/authortools</w:t>
        </w:r>
      </w:hyperlink>
      <w:r w:rsidR="00DA258C">
        <w:t>.</w:t>
      </w:r>
    </w:p>
    <w:p w14:paraId="7DA9FB77" w14:textId="77777777" w:rsidR="00C075EF" w:rsidRDefault="00C075EF" w:rsidP="005D72BB">
      <w:pPr>
        <w:pStyle w:val="Text"/>
        <w:ind w:firstLine="144"/>
      </w:pPr>
    </w:p>
    <w:p w14:paraId="161311C9" w14:textId="02A6A08E" w:rsidR="005D72BB" w:rsidRDefault="00C2378A" w:rsidP="006A1662">
      <w:pPr>
        <w:pStyle w:val="Text"/>
        <w:ind w:firstLine="0"/>
      </w:pPr>
      <w:r>
        <w:rPr>
          <w:rFonts w:ascii="Helv" w:hAnsi="Helv" w:cs="Helv"/>
          <w:color w:val="000000"/>
        </w:rPr>
        <w:br/>
      </w:r>
    </w:p>
    <w:p w14:paraId="749DF993" w14:textId="77777777" w:rsidR="00E97402" w:rsidRDefault="00E97402">
      <w:pPr>
        <w:pStyle w:val="ReferenceHead"/>
      </w:pPr>
      <w:r>
        <w:t>References</w:t>
      </w:r>
    </w:p>
    <w:p w14:paraId="5F633442" w14:textId="77777777" w:rsidR="00C41935" w:rsidRPr="00240311" w:rsidRDefault="00C41935" w:rsidP="00C41935">
      <w:r>
        <w:t>10 references come here</w:t>
      </w:r>
    </w:p>
    <w:p w14:paraId="6B7C6706" w14:textId="77777777" w:rsidR="0076355A" w:rsidRPr="0076355A" w:rsidRDefault="0076355A" w:rsidP="0076355A">
      <w:pPr>
        <w:shd w:val="clear" w:color="auto" w:fill="FFFFFF"/>
        <w:spacing w:line="276" w:lineRule="auto"/>
        <w:rPr>
          <w:color w:val="222222"/>
          <w:sz w:val="16"/>
          <w:szCs w:val="16"/>
        </w:rPr>
      </w:pPr>
    </w:p>
    <w:p w14:paraId="1E893D4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12019103"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6124D1FE" w14:textId="1ECCFE8E" w:rsidR="00C11E83" w:rsidRDefault="00C11E83" w:rsidP="00C11E83">
      <w:pPr>
        <w:widowControl w:val="0"/>
        <w:autoSpaceDE w:val="0"/>
        <w:autoSpaceDN w:val="0"/>
        <w:adjustRightInd w:val="0"/>
        <w:ind w:right="-20"/>
        <w:rPr>
          <w:i/>
          <w:iCs/>
          <w:color w:val="000000"/>
        </w:rPr>
      </w:pPr>
      <w:r>
        <w:rPr>
          <w:i/>
          <w:iCs/>
          <w:color w:val="000000"/>
        </w:rPr>
        <w:t>Examples:</w:t>
      </w:r>
    </w:p>
    <w:p w14:paraId="394E4183" w14:textId="3989539F" w:rsidR="00B02226" w:rsidRDefault="00B02226" w:rsidP="009C6D3E">
      <w:pPr>
        <w:pStyle w:val="Listaszerbekezds"/>
        <w:widowControl w:val="0"/>
        <w:numPr>
          <w:ilvl w:val="0"/>
          <w:numId w:val="41"/>
        </w:numPr>
        <w:autoSpaceDE w:val="0"/>
        <w:autoSpaceDN w:val="0"/>
        <w:adjustRightInd w:val="0"/>
        <w:ind w:right="-20"/>
        <w:rPr>
          <w:color w:val="000000"/>
        </w:rPr>
      </w:pPr>
      <w:bookmarkStart w:id="5" w:name="_Ref57825397"/>
      <w:proofErr w:type="spellStart"/>
      <w:r w:rsidRPr="009C6D3E">
        <w:rPr>
          <w:color w:val="000000"/>
        </w:rPr>
        <w:t>Daochen</w:t>
      </w:r>
      <w:proofErr w:type="spellEnd"/>
      <w:r w:rsidRPr="009C6D3E">
        <w:rPr>
          <w:color w:val="000000"/>
        </w:rPr>
        <w:t xml:space="preserve"> </w:t>
      </w:r>
      <w:proofErr w:type="spellStart"/>
      <w:r w:rsidRPr="009C6D3E">
        <w:rPr>
          <w:color w:val="000000"/>
        </w:rPr>
        <w:t>Zha</w:t>
      </w:r>
      <w:proofErr w:type="spellEnd"/>
      <w:r w:rsidRPr="009C6D3E">
        <w:rPr>
          <w:color w:val="000000"/>
        </w:rPr>
        <w:t xml:space="preserve">, </w:t>
      </w:r>
      <w:proofErr w:type="spellStart"/>
      <w:r w:rsidRPr="009C6D3E">
        <w:rPr>
          <w:color w:val="000000"/>
        </w:rPr>
        <w:t>Kwei-Herng</w:t>
      </w:r>
      <w:proofErr w:type="spellEnd"/>
      <w:r w:rsidRPr="009C6D3E">
        <w:rPr>
          <w:color w:val="000000"/>
        </w:rPr>
        <w:t xml:space="preserve"> Lai, </w:t>
      </w:r>
      <w:proofErr w:type="spellStart"/>
      <w:r w:rsidRPr="009C6D3E">
        <w:rPr>
          <w:color w:val="000000"/>
        </w:rPr>
        <w:t>Yuanpu</w:t>
      </w:r>
      <w:proofErr w:type="spellEnd"/>
      <w:r w:rsidRPr="009C6D3E">
        <w:rPr>
          <w:color w:val="000000"/>
        </w:rPr>
        <w:t xml:space="preserve"> Cao, </w:t>
      </w:r>
      <w:proofErr w:type="spellStart"/>
      <w:r w:rsidRPr="009C6D3E">
        <w:rPr>
          <w:color w:val="000000"/>
        </w:rPr>
        <w:t>Songyi</w:t>
      </w:r>
      <w:proofErr w:type="spellEnd"/>
      <w:r w:rsidRPr="009C6D3E">
        <w:rPr>
          <w:color w:val="000000"/>
        </w:rPr>
        <w:t xml:space="preserve"> Huang, </w:t>
      </w:r>
      <w:proofErr w:type="spellStart"/>
      <w:r w:rsidRPr="009C6D3E">
        <w:rPr>
          <w:color w:val="000000"/>
        </w:rPr>
        <w:t>Ruzhe</w:t>
      </w:r>
      <w:proofErr w:type="spellEnd"/>
      <w:r w:rsidRPr="009C6D3E">
        <w:rPr>
          <w:color w:val="000000"/>
        </w:rPr>
        <w:t xml:space="preserve"> Wei, </w:t>
      </w:r>
      <w:proofErr w:type="spellStart"/>
      <w:r w:rsidRPr="009C6D3E">
        <w:rPr>
          <w:color w:val="000000"/>
        </w:rPr>
        <w:t>Junyu</w:t>
      </w:r>
      <w:proofErr w:type="spellEnd"/>
      <w:r w:rsidRPr="009C6D3E">
        <w:rPr>
          <w:color w:val="000000"/>
        </w:rPr>
        <w:t xml:space="preserve"> Guo and Xia Hu, “</w:t>
      </w:r>
      <w:proofErr w:type="spellStart"/>
      <w:r w:rsidRPr="009C6D3E">
        <w:rPr>
          <w:color w:val="000000"/>
        </w:rPr>
        <w:t>RLCard</w:t>
      </w:r>
      <w:proofErr w:type="spellEnd"/>
      <w:r w:rsidRPr="009C6D3E">
        <w:rPr>
          <w:color w:val="000000"/>
        </w:rPr>
        <w:t>: A Toolkit for Reinforcement Learning in Card Games</w:t>
      </w:r>
      <w:r w:rsidR="00C41935">
        <w:rPr>
          <w:color w:val="000000"/>
        </w:rPr>
        <w:t>,</w:t>
      </w:r>
      <w:r w:rsidRPr="009C6D3E">
        <w:rPr>
          <w:color w:val="000000"/>
        </w:rPr>
        <w:t xml:space="preserve">” 2020, [Online]. Available: </w:t>
      </w:r>
      <w:r w:rsidR="009C6D3E" w:rsidRPr="009C6D3E">
        <w:rPr>
          <w:color w:val="000000"/>
        </w:rPr>
        <w:t>arXiv:1910.04376.</w:t>
      </w:r>
      <w:bookmarkEnd w:id="5"/>
    </w:p>
    <w:p w14:paraId="1B3D1BD8" w14:textId="5E1E9990" w:rsidR="009C6D3E" w:rsidRDefault="009C6D3E" w:rsidP="009C6D3E">
      <w:pPr>
        <w:pStyle w:val="Listaszerbekezds"/>
        <w:widowControl w:val="0"/>
        <w:numPr>
          <w:ilvl w:val="0"/>
          <w:numId w:val="41"/>
        </w:numPr>
        <w:autoSpaceDE w:val="0"/>
        <w:autoSpaceDN w:val="0"/>
        <w:adjustRightInd w:val="0"/>
        <w:ind w:right="-20"/>
        <w:rPr>
          <w:color w:val="000000"/>
        </w:rPr>
      </w:pPr>
      <w:bookmarkStart w:id="6" w:name="_Ref57825750"/>
      <w:r w:rsidRPr="009C6D3E">
        <w:rPr>
          <w:color w:val="000000"/>
        </w:rPr>
        <w:t>Finnegan Southey</w:t>
      </w:r>
      <w:r>
        <w:rPr>
          <w:color w:val="000000"/>
        </w:rPr>
        <w:t>,</w:t>
      </w:r>
      <w:r w:rsidRPr="009C6D3E">
        <w:rPr>
          <w:color w:val="000000"/>
        </w:rPr>
        <w:t xml:space="preserve"> Michael P. Bowling</w:t>
      </w:r>
      <w:r>
        <w:rPr>
          <w:color w:val="000000"/>
        </w:rPr>
        <w:t>,</w:t>
      </w:r>
      <w:r w:rsidRPr="009C6D3E">
        <w:rPr>
          <w:color w:val="000000"/>
        </w:rPr>
        <w:t xml:space="preserve"> Bryce Larson</w:t>
      </w:r>
      <w:r>
        <w:rPr>
          <w:color w:val="000000"/>
        </w:rPr>
        <w:t>,</w:t>
      </w:r>
      <w:r w:rsidRPr="009C6D3E">
        <w:rPr>
          <w:color w:val="000000"/>
        </w:rPr>
        <w:t xml:space="preserve"> Carmelo </w:t>
      </w:r>
      <w:proofErr w:type="spellStart"/>
      <w:r w:rsidRPr="009C6D3E">
        <w:rPr>
          <w:color w:val="000000"/>
        </w:rPr>
        <w:t>Piccione</w:t>
      </w:r>
      <w:proofErr w:type="spellEnd"/>
      <w:r>
        <w:rPr>
          <w:color w:val="000000"/>
        </w:rPr>
        <w:t>,</w:t>
      </w:r>
      <w:r w:rsidRPr="009C6D3E">
        <w:rPr>
          <w:color w:val="000000"/>
        </w:rPr>
        <w:t xml:space="preserve"> Neil Burch</w:t>
      </w:r>
      <w:r>
        <w:rPr>
          <w:color w:val="000000"/>
        </w:rPr>
        <w:t>,</w:t>
      </w:r>
      <w:r w:rsidRPr="009C6D3E">
        <w:rPr>
          <w:color w:val="000000"/>
        </w:rPr>
        <w:t xml:space="preserve"> </w:t>
      </w:r>
      <w:proofErr w:type="spellStart"/>
      <w:r w:rsidRPr="009C6D3E">
        <w:rPr>
          <w:color w:val="000000"/>
        </w:rPr>
        <w:t>Darse</w:t>
      </w:r>
      <w:proofErr w:type="spellEnd"/>
      <w:r w:rsidRPr="009C6D3E">
        <w:rPr>
          <w:color w:val="000000"/>
        </w:rPr>
        <w:t xml:space="preserve"> Billings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6"/>
    </w:p>
    <w:p w14:paraId="6D169F17" w14:textId="08484C96" w:rsidR="00C41935" w:rsidRDefault="00C41935" w:rsidP="009C6D3E">
      <w:pPr>
        <w:pStyle w:val="Listaszerbekezds"/>
        <w:widowControl w:val="0"/>
        <w:numPr>
          <w:ilvl w:val="0"/>
          <w:numId w:val="41"/>
        </w:numPr>
        <w:autoSpaceDE w:val="0"/>
        <w:autoSpaceDN w:val="0"/>
        <w:adjustRightInd w:val="0"/>
        <w:ind w:right="-20"/>
        <w:rPr>
          <w:color w:val="000000"/>
        </w:rPr>
      </w:pPr>
      <w:bookmarkStart w:id="7"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7" w:history="1">
        <w:r w:rsidRPr="00C41935">
          <w:rPr>
            <w:color w:val="000000"/>
          </w:rPr>
          <w:t>https://github.com/datamllab/rlcard</w:t>
        </w:r>
      </w:hyperlink>
      <w:bookmarkEnd w:id="7"/>
    </w:p>
    <w:p w14:paraId="5DBF8C5A" w14:textId="38561203" w:rsidR="00C41935" w:rsidRPr="009C6D3E" w:rsidRDefault="00C41935" w:rsidP="009C6D3E">
      <w:pPr>
        <w:pStyle w:val="Listaszerbekezds"/>
        <w:widowControl w:val="0"/>
        <w:numPr>
          <w:ilvl w:val="0"/>
          <w:numId w:val="41"/>
        </w:numPr>
        <w:autoSpaceDE w:val="0"/>
        <w:autoSpaceDN w:val="0"/>
        <w:adjustRightInd w:val="0"/>
        <w:ind w:right="-20"/>
        <w:rPr>
          <w:color w:val="000000"/>
        </w:rPr>
      </w:pPr>
      <w:bookmarkStart w:id="8"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8"/>
    </w:p>
    <w:p w14:paraId="1370CD26" w14:textId="77777777" w:rsidR="00B02226" w:rsidRPr="00B02226" w:rsidRDefault="00B02226" w:rsidP="00C11E83">
      <w:pPr>
        <w:widowControl w:val="0"/>
        <w:autoSpaceDE w:val="0"/>
        <w:autoSpaceDN w:val="0"/>
        <w:adjustRightInd w:val="0"/>
        <w:ind w:right="-20"/>
        <w:rPr>
          <w:color w:val="000000"/>
        </w:rPr>
      </w:pPr>
    </w:p>
    <w:p w14:paraId="6E590704"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86F112C"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7F2B46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04FFB115"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6039280D"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0BC2681F"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3C21283B"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5F113766"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32872756" w14:textId="77777777" w:rsidR="00C11E83" w:rsidRDefault="00C11E83" w:rsidP="00C11E83">
      <w:pPr>
        <w:widowControl w:val="0"/>
        <w:autoSpaceDE w:val="0"/>
        <w:autoSpaceDN w:val="0"/>
        <w:adjustRightInd w:val="0"/>
        <w:spacing w:line="229" w:lineRule="exact"/>
        <w:ind w:left="361" w:right="-20"/>
        <w:rPr>
          <w:color w:val="000000"/>
        </w:rPr>
      </w:pPr>
    </w:p>
    <w:p w14:paraId="05FCDB9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508034E6"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617A329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7F4DA26" w14:textId="77777777"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7761BC38" w14:textId="77777777" w:rsidR="00C11E83" w:rsidRDefault="00C11E83" w:rsidP="008E0645">
      <w:pPr>
        <w:pStyle w:val="References"/>
      </w:pPr>
      <w:r>
        <w:lastRenderedPageBreak/>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14:paraId="7B7E9711" w14:textId="77777777" w:rsidR="00C11E83" w:rsidRDefault="00C11E83" w:rsidP="00C11E83">
      <w:pPr>
        <w:autoSpaceDE w:val="0"/>
        <w:autoSpaceDN w:val="0"/>
        <w:adjustRightInd w:val="0"/>
        <w:rPr>
          <w:rFonts w:ascii="TimesNewRomanPSMT" w:hAnsi="TimesNewRomanPSMT" w:cs="TimesNewRomanPSMT"/>
        </w:rPr>
      </w:pPr>
    </w:p>
    <w:p w14:paraId="42766894"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5396C3EA"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59E6D32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3F75A2"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9081FF"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4AD7EBAD" w14:textId="77777777" w:rsidR="00C11E83" w:rsidRDefault="00C11E83" w:rsidP="00C11E83">
      <w:pPr>
        <w:autoSpaceDE w:val="0"/>
        <w:autoSpaceDN w:val="0"/>
        <w:adjustRightInd w:val="0"/>
        <w:rPr>
          <w:color w:val="000000"/>
        </w:rPr>
      </w:pPr>
    </w:p>
    <w:p w14:paraId="587936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D1D264A"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2252AA1E"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58551471"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52FE2132"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7A4C5573"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5D771842"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3CEA8301" w14:textId="77777777" w:rsidR="001A60B1" w:rsidRDefault="001A60B1" w:rsidP="001A60B1">
      <w:pPr>
        <w:widowControl w:val="0"/>
        <w:autoSpaceDE w:val="0"/>
        <w:autoSpaceDN w:val="0"/>
        <w:adjustRightInd w:val="0"/>
        <w:spacing w:before="5" w:line="140" w:lineRule="exact"/>
        <w:rPr>
          <w:color w:val="000000"/>
          <w:sz w:val="14"/>
          <w:szCs w:val="14"/>
        </w:rPr>
      </w:pPr>
    </w:p>
    <w:p w14:paraId="0BB08DD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E27BB"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5E86F45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7A59A644" w14:textId="77777777"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14:paraId="5C4C8306"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7E4B74FD"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2FD3F8C2" w14:textId="77777777" w:rsidR="009E52D0" w:rsidRDefault="009E52D0" w:rsidP="008E0645">
      <w:pPr>
        <w:widowControl w:val="0"/>
        <w:autoSpaceDE w:val="0"/>
        <w:autoSpaceDN w:val="0"/>
        <w:adjustRightInd w:val="0"/>
        <w:spacing w:line="239" w:lineRule="auto"/>
        <w:ind w:right="-54"/>
        <w:jc w:val="both"/>
        <w:rPr>
          <w:i/>
          <w:iCs/>
          <w:color w:val="000000"/>
        </w:rPr>
      </w:pPr>
    </w:p>
    <w:p w14:paraId="71FB0536"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603E78C"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1ED6B450" w14:textId="77777777" w:rsidR="001A60B1" w:rsidRDefault="001A60B1" w:rsidP="008E0645">
      <w:pPr>
        <w:widowControl w:val="0"/>
        <w:autoSpaceDE w:val="0"/>
        <w:autoSpaceDN w:val="0"/>
        <w:adjustRightInd w:val="0"/>
        <w:ind w:right="-20"/>
        <w:rPr>
          <w:color w:val="000000"/>
        </w:rPr>
      </w:pPr>
      <w:r>
        <w:rPr>
          <w:i/>
          <w:iCs/>
          <w:color w:val="000000"/>
        </w:rPr>
        <w:t>Example:</w:t>
      </w:r>
    </w:p>
    <w:p w14:paraId="2DD01B5C"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14:paraId="23B6580A" w14:textId="77777777" w:rsidR="001A60B1" w:rsidRDefault="001A60B1" w:rsidP="001A60B1">
      <w:pPr>
        <w:widowControl w:val="0"/>
        <w:autoSpaceDE w:val="0"/>
        <w:autoSpaceDN w:val="0"/>
        <w:adjustRightInd w:val="0"/>
        <w:spacing w:before="1" w:line="180" w:lineRule="exact"/>
        <w:rPr>
          <w:color w:val="000000"/>
          <w:sz w:val="18"/>
          <w:szCs w:val="18"/>
        </w:rPr>
      </w:pPr>
    </w:p>
    <w:p w14:paraId="255C3347"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D27F4BF"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60E527F0"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523A193F" w14:textId="77777777"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14:paraId="19E777C8" w14:textId="77777777"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5FEAEABA" w14:textId="77777777" w:rsidR="008E0645" w:rsidRDefault="008E0645" w:rsidP="001A60B1">
      <w:pPr>
        <w:widowControl w:val="0"/>
        <w:autoSpaceDE w:val="0"/>
        <w:autoSpaceDN w:val="0"/>
        <w:adjustRightInd w:val="0"/>
        <w:spacing w:before="5" w:line="140" w:lineRule="exact"/>
        <w:rPr>
          <w:color w:val="000000"/>
          <w:sz w:val="14"/>
          <w:szCs w:val="14"/>
        </w:rPr>
      </w:pPr>
    </w:p>
    <w:p w14:paraId="523BCED1"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B79FB52"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14:paraId="71AB58FF"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5582112B"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9D9731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262021DA" w14:textId="77777777" w:rsidR="001A60B1" w:rsidRDefault="00D7612F" w:rsidP="00D7612F">
      <w:pPr>
        <w:pStyle w:val="References"/>
        <w:numPr>
          <w:ilvl w:val="0"/>
          <w:numId w:val="0"/>
        </w:numPr>
        <w:ind w:left="1170"/>
      </w:pPr>
      <w:r>
        <w:t xml:space="preserve"> </w:t>
      </w:r>
    </w:p>
    <w:p w14:paraId="39BF778C" w14:textId="77777777" w:rsidR="009F40FB" w:rsidRDefault="009F40FB" w:rsidP="009F40FB">
      <w:pPr>
        <w:pStyle w:val="References"/>
        <w:numPr>
          <w:ilvl w:val="0"/>
          <w:numId w:val="0"/>
        </w:numPr>
        <w:ind w:left="360"/>
      </w:pPr>
    </w:p>
    <w:p w14:paraId="0159F70D" w14:textId="77777777" w:rsidR="00735879" w:rsidRDefault="00735879" w:rsidP="00C378A1">
      <w:pPr>
        <w:autoSpaceDE w:val="0"/>
        <w:autoSpaceDN w:val="0"/>
        <w:adjustRightInd w:val="0"/>
        <w:rPr>
          <w:rFonts w:ascii="TimesNewRomanPS-ItalicMT" w:hAnsi="TimesNewRomanPS-ItalicMT" w:cs="TimesNewRomanPS-ItalicMT"/>
          <w:i/>
          <w:iCs/>
        </w:rPr>
      </w:pPr>
    </w:p>
    <w:p w14:paraId="7367623F" w14:textId="77777777" w:rsidR="00735879" w:rsidRDefault="00735879" w:rsidP="00C378A1">
      <w:pPr>
        <w:autoSpaceDE w:val="0"/>
        <w:autoSpaceDN w:val="0"/>
        <w:adjustRightInd w:val="0"/>
        <w:rPr>
          <w:rFonts w:ascii="TimesNewRomanPS-ItalicMT" w:hAnsi="TimesNewRomanPS-ItalicMT" w:cs="TimesNewRomanPS-ItalicMT"/>
          <w:i/>
          <w:iCs/>
        </w:rPr>
      </w:pPr>
    </w:p>
    <w:p w14:paraId="6030F16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50A95AED"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0C12088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2ADDA8AA"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9C4D23"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4B480737"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2549981B"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35D1675"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75334764"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4B46ACB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715C6C73"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01B969AC"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4117A28F" w14:textId="77777777" w:rsidR="00C11E83" w:rsidRDefault="00C11E83" w:rsidP="00C11E83">
      <w:pPr>
        <w:widowControl w:val="0"/>
        <w:autoSpaceDE w:val="0"/>
        <w:autoSpaceDN w:val="0"/>
        <w:adjustRightInd w:val="0"/>
        <w:spacing w:before="6" w:line="140" w:lineRule="exact"/>
        <w:rPr>
          <w:color w:val="000000"/>
          <w:sz w:val="14"/>
          <w:szCs w:val="14"/>
        </w:rPr>
      </w:pPr>
    </w:p>
    <w:p w14:paraId="42C40ED5"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7679EBC6"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3E57086F"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2BEB6DC1"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01DE606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B2425DB"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44CD1A6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0B79C13A"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8F67435"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01D5008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382FF41"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33875F3F"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6B5DBD50"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634A692"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2CE6CFE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DC3D3B3" w14:textId="77777777" w:rsidR="00C378A1" w:rsidRDefault="00C378A1" w:rsidP="00837E47">
      <w:pPr>
        <w:pStyle w:val="References"/>
      </w:pPr>
      <w:r>
        <w:t>A. Harrison, private communication, May 1995.</w:t>
      </w:r>
    </w:p>
    <w:p w14:paraId="4C9D45A1" w14:textId="77777777" w:rsidR="00C378A1" w:rsidRDefault="00C378A1" w:rsidP="00837E47">
      <w:pPr>
        <w:pStyle w:val="References"/>
      </w:pPr>
      <w:r>
        <w:lastRenderedPageBreak/>
        <w:t>B. Smith, “An approach to graphs of linear forms,” unpublished.</w:t>
      </w:r>
    </w:p>
    <w:p w14:paraId="488515E4"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34A5B4F4" w14:textId="77777777" w:rsidR="00B70469" w:rsidRDefault="00B70469" w:rsidP="00C378A1">
      <w:pPr>
        <w:autoSpaceDE w:val="0"/>
        <w:autoSpaceDN w:val="0"/>
        <w:adjustRightInd w:val="0"/>
        <w:rPr>
          <w:rFonts w:ascii="TimesNewRomanPS-ItalicMT" w:hAnsi="TimesNewRomanPS-ItalicMT" w:cs="TimesNewRomanPS-ItalicMT"/>
          <w:i/>
          <w:iCs/>
        </w:rPr>
      </w:pPr>
    </w:p>
    <w:p w14:paraId="541BC869"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48E440D5"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7797F94D"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14:paraId="1C43FB95"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717394D"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0FE2553"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40EABFC9" w14:textId="77777777" w:rsidR="0076355A" w:rsidRDefault="0076355A" w:rsidP="0076355A">
      <w:pPr>
        <w:pStyle w:val="References"/>
        <w:numPr>
          <w:ilvl w:val="0"/>
          <w:numId w:val="0"/>
        </w:numPr>
        <w:ind w:left="540" w:hanging="360"/>
        <w:rPr>
          <w:rFonts w:ascii="TimesNewRomanPSMT" w:hAnsi="TimesNewRomanPSMT" w:cs="TimesNewRomanPSMT"/>
        </w:rPr>
      </w:pPr>
    </w:p>
    <w:p w14:paraId="08CC6BAC"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254B5D4F"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57475F89" w14:textId="77777777"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682901AE" w14:textId="77777777" w:rsidR="00F932B6" w:rsidRDefault="00F932B6" w:rsidP="00F932B6">
      <w:pPr>
        <w:pStyle w:val="References"/>
        <w:numPr>
          <w:ilvl w:val="0"/>
          <w:numId w:val="0"/>
        </w:numPr>
        <w:ind w:left="540"/>
      </w:pPr>
    </w:p>
    <w:p w14:paraId="0832542B"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0DD3B4F0"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0DD12153" w14:textId="77777777" w:rsidR="00F932B6" w:rsidRDefault="00F932B6" w:rsidP="00F932B6">
      <w:pPr>
        <w:pStyle w:val="References"/>
        <w:numPr>
          <w:ilvl w:val="0"/>
          <w:numId w:val="0"/>
        </w:numPr>
        <w:ind w:left="540" w:hanging="360"/>
      </w:pPr>
    </w:p>
    <w:p w14:paraId="2AF8213B" w14:textId="77777777" w:rsidR="0076355A" w:rsidRDefault="0076355A" w:rsidP="0076355A">
      <w:pPr>
        <w:pStyle w:val="References"/>
        <w:numPr>
          <w:ilvl w:val="0"/>
          <w:numId w:val="0"/>
        </w:numPr>
        <w:ind w:left="540" w:hanging="360"/>
        <w:rPr>
          <w:rFonts w:ascii="TimesNewRomanPSMT" w:hAnsi="TimesNewRomanPSMT" w:cs="TimesNewRomanPSMT"/>
        </w:rPr>
      </w:pPr>
    </w:p>
    <w:p w14:paraId="0C1F9121" w14:textId="77777777" w:rsidR="00E97402" w:rsidRDefault="00E97402">
      <w:pPr>
        <w:pStyle w:val="FigureCaption"/>
        <w:rPr>
          <w:b/>
          <w:bCs/>
        </w:rPr>
      </w:pPr>
    </w:p>
    <w:p w14:paraId="320F5769" w14:textId="77777777" w:rsidR="008E0645" w:rsidRDefault="008E0645">
      <w:pPr>
        <w:pStyle w:val="FigureCaption"/>
        <w:rPr>
          <w:b/>
          <w:bCs/>
        </w:rPr>
      </w:pPr>
    </w:p>
    <w:p w14:paraId="1199285F" w14:textId="77777777" w:rsidR="00C378A1" w:rsidRPr="00CD684F" w:rsidRDefault="007707AB" w:rsidP="00C378A1">
      <w:pPr>
        <w:pStyle w:val="FigureCaption"/>
        <w:rPr>
          <w:sz w:val="20"/>
          <w:szCs w:val="20"/>
        </w:rPr>
      </w:pPr>
      <w:r>
        <w:rPr>
          <w:noProof/>
          <w:lang w:val="en-AU" w:eastAsia="en-AU"/>
        </w:rPr>
        <w:drawing>
          <wp:anchor distT="0" distB="0" distL="114300" distR="114300" simplePos="0" relativeHeight="251657728" behindDoc="0" locked="0" layoutInCell="1" allowOverlap="1" wp14:anchorId="20118BA7" wp14:editId="5C275098">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3BAE7417"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2EA87D4F"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10DC0935" w14:textId="77777777" w:rsidR="00B65BD3" w:rsidRDefault="00B65BD3" w:rsidP="00E96A3A">
      <w:pPr>
        <w:pStyle w:val="FigureCaption"/>
        <w:rPr>
          <w:sz w:val="20"/>
          <w:szCs w:val="20"/>
        </w:rPr>
      </w:pPr>
    </w:p>
    <w:p w14:paraId="6459F0FF" w14:textId="77777777" w:rsidR="00B65BD3" w:rsidRDefault="00B65BD3" w:rsidP="00E96A3A">
      <w:pPr>
        <w:pStyle w:val="FigureCaption"/>
        <w:rPr>
          <w:sz w:val="20"/>
          <w:szCs w:val="20"/>
        </w:rPr>
      </w:pPr>
    </w:p>
    <w:p w14:paraId="697F500F" w14:textId="77777777" w:rsidR="00B65BD3" w:rsidRDefault="00B65BD3" w:rsidP="00E96A3A">
      <w:pPr>
        <w:pStyle w:val="FigureCaption"/>
        <w:rPr>
          <w:sz w:val="20"/>
          <w:szCs w:val="20"/>
        </w:rPr>
      </w:pPr>
    </w:p>
    <w:p w14:paraId="542F3F17" w14:textId="77777777" w:rsidR="00B65BD3" w:rsidRDefault="00B65BD3" w:rsidP="00E96A3A">
      <w:pPr>
        <w:pStyle w:val="FigureCaption"/>
        <w:rPr>
          <w:sz w:val="20"/>
          <w:szCs w:val="20"/>
        </w:rPr>
      </w:pPr>
    </w:p>
    <w:p w14:paraId="339447EC" w14:textId="77777777" w:rsidR="00E96A3A" w:rsidRPr="00E96A3A" w:rsidRDefault="00E96A3A" w:rsidP="00E96A3A">
      <w:pPr>
        <w:pStyle w:val="FigureCaption"/>
        <w:rPr>
          <w:sz w:val="20"/>
          <w:szCs w:val="20"/>
        </w:rPr>
      </w:pPr>
      <w:r>
        <w:rPr>
          <w:b/>
          <w:bCs/>
        </w:rPr>
        <w:br/>
      </w:r>
    </w:p>
    <w:p w14:paraId="5A97F828" w14:textId="77777777" w:rsidR="00693D5D" w:rsidRPr="00CD684F" w:rsidRDefault="007707AB" w:rsidP="00693D5D">
      <w:pPr>
        <w:adjustRightInd w:val="0"/>
        <w:jc w:val="both"/>
      </w:pPr>
      <w:r>
        <w:rPr>
          <w:noProof/>
          <w:lang w:val="en-AU" w:eastAsia="en-AU"/>
        </w:rPr>
        <w:drawing>
          <wp:anchor distT="0" distB="0" distL="114300" distR="114300" simplePos="0" relativeHeight="251658752" behindDoc="0" locked="0" layoutInCell="1" allowOverlap="1" wp14:anchorId="6B4BC9A2" wp14:editId="558333B4">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1318050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1B869A7E"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15E1944A" w14:textId="77777777" w:rsidR="00D716BA" w:rsidRDefault="00D716BA" w:rsidP="00837E47">
      <w:pPr>
        <w:autoSpaceDE w:val="0"/>
        <w:autoSpaceDN w:val="0"/>
        <w:adjustRightInd w:val="0"/>
        <w:jc w:val="both"/>
        <w:rPr>
          <w:rFonts w:ascii="Times-Roman" w:hAnsi="Times-Roman" w:cs="Times-Roman"/>
        </w:rPr>
      </w:pPr>
    </w:p>
    <w:p w14:paraId="0A029D6C" w14:textId="77777777" w:rsidR="00E96A3A" w:rsidRDefault="00E96A3A" w:rsidP="00837E47">
      <w:pPr>
        <w:autoSpaceDE w:val="0"/>
        <w:autoSpaceDN w:val="0"/>
        <w:adjustRightInd w:val="0"/>
        <w:jc w:val="both"/>
        <w:rPr>
          <w:rFonts w:ascii="Times-Roman" w:hAnsi="Times-Roman" w:cs="Times-Roman"/>
        </w:rPr>
      </w:pPr>
    </w:p>
    <w:p w14:paraId="215DF71A" w14:textId="77777777" w:rsidR="00B65BD3" w:rsidRDefault="00B65BD3" w:rsidP="00837E47">
      <w:pPr>
        <w:autoSpaceDE w:val="0"/>
        <w:autoSpaceDN w:val="0"/>
        <w:adjustRightInd w:val="0"/>
        <w:jc w:val="both"/>
        <w:rPr>
          <w:rFonts w:ascii="Times-Roman" w:hAnsi="Times-Roman" w:cs="Times-Roman"/>
        </w:rPr>
      </w:pPr>
    </w:p>
    <w:p w14:paraId="2CDD6322" w14:textId="77777777" w:rsidR="00B65BD3" w:rsidRDefault="00B65BD3" w:rsidP="00837E47">
      <w:pPr>
        <w:autoSpaceDE w:val="0"/>
        <w:autoSpaceDN w:val="0"/>
        <w:adjustRightInd w:val="0"/>
        <w:jc w:val="both"/>
        <w:rPr>
          <w:rFonts w:ascii="Times-Roman" w:hAnsi="Times-Roman" w:cs="Times-Roman"/>
        </w:rPr>
      </w:pPr>
    </w:p>
    <w:p w14:paraId="4430DC27" w14:textId="77777777" w:rsidR="00B65BD3" w:rsidRDefault="00B65BD3" w:rsidP="00837E47">
      <w:pPr>
        <w:autoSpaceDE w:val="0"/>
        <w:autoSpaceDN w:val="0"/>
        <w:adjustRightInd w:val="0"/>
        <w:jc w:val="both"/>
        <w:rPr>
          <w:rFonts w:ascii="Times-Roman" w:hAnsi="Times-Roman" w:cs="Times-Roman"/>
        </w:rPr>
      </w:pPr>
    </w:p>
    <w:p w14:paraId="217AA4FA" w14:textId="77777777" w:rsidR="00B65BD3" w:rsidRDefault="00B65BD3" w:rsidP="00837E47">
      <w:pPr>
        <w:autoSpaceDE w:val="0"/>
        <w:autoSpaceDN w:val="0"/>
        <w:adjustRightInd w:val="0"/>
        <w:jc w:val="both"/>
        <w:rPr>
          <w:rFonts w:ascii="Times-Roman" w:hAnsi="Times-Roman" w:cs="Times-Roman"/>
        </w:rPr>
      </w:pPr>
    </w:p>
    <w:p w14:paraId="7917D85E" w14:textId="77777777" w:rsidR="00B65BD3" w:rsidRDefault="00B65BD3" w:rsidP="00837E47">
      <w:pPr>
        <w:autoSpaceDE w:val="0"/>
        <w:autoSpaceDN w:val="0"/>
        <w:adjustRightInd w:val="0"/>
        <w:jc w:val="both"/>
        <w:rPr>
          <w:rFonts w:ascii="Times-Roman" w:hAnsi="Times-Roman" w:cs="Times-Roman"/>
        </w:rPr>
      </w:pPr>
    </w:p>
    <w:p w14:paraId="22D48E47" w14:textId="77777777" w:rsidR="00B65BD3" w:rsidRPr="008E0645" w:rsidRDefault="00B65BD3" w:rsidP="00837E47">
      <w:pPr>
        <w:autoSpaceDE w:val="0"/>
        <w:autoSpaceDN w:val="0"/>
        <w:adjustRightInd w:val="0"/>
        <w:jc w:val="both"/>
        <w:rPr>
          <w:rFonts w:ascii="Times-Roman" w:hAnsi="Times-Roman" w:cs="Times-Roman"/>
        </w:rPr>
      </w:pPr>
    </w:p>
    <w:p w14:paraId="4F6304A5"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24B61964" w14:textId="77777777" w:rsidR="00E96A3A" w:rsidRDefault="00E96A3A" w:rsidP="001B2686">
      <w:pPr>
        <w:adjustRightInd w:val="0"/>
        <w:jc w:val="both"/>
        <w:rPr>
          <w:rFonts w:ascii="Times-Roman" w:hAnsi="Times-Roman" w:cs="Times-Roman"/>
        </w:rPr>
      </w:pPr>
    </w:p>
    <w:p w14:paraId="78F8D6EF" w14:textId="77777777" w:rsidR="008F594A" w:rsidRDefault="008F594A" w:rsidP="00E96A3A">
      <w:pPr>
        <w:autoSpaceDE w:val="0"/>
        <w:autoSpaceDN w:val="0"/>
        <w:adjustRightInd w:val="0"/>
        <w:jc w:val="both"/>
        <w:rPr>
          <w:rFonts w:ascii="Times-Roman" w:hAnsi="Times-Roman" w:cs="Times-Roman"/>
        </w:rPr>
      </w:pPr>
    </w:p>
    <w:p w14:paraId="7D5A8535" w14:textId="77777777" w:rsidR="008F594A" w:rsidRDefault="008F594A" w:rsidP="00E96A3A">
      <w:pPr>
        <w:autoSpaceDE w:val="0"/>
        <w:autoSpaceDN w:val="0"/>
        <w:adjustRightInd w:val="0"/>
        <w:jc w:val="both"/>
        <w:rPr>
          <w:rFonts w:ascii="Times-Roman" w:hAnsi="Times-Roman" w:cs="Times-Roman"/>
        </w:rPr>
      </w:pPr>
    </w:p>
    <w:p w14:paraId="14B54229" w14:textId="77777777" w:rsidR="008F594A" w:rsidRDefault="008F594A" w:rsidP="00E96A3A">
      <w:pPr>
        <w:autoSpaceDE w:val="0"/>
        <w:autoSpaceDN w:val="0"/>
        <w:adjustRightInd w:val="0"/>
        <w:jc w:val="both"/>
        <w:rPr>
          <w:rFonts w:ascii="Times-Roman" w:hAnsi="Times-Roman" w:cs="Times-Roman"/>
        </w:rPr>
      </w:pPr>
    </w:p>
    <w:p w14:paraId="08B7D4C6"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0"/>
          <w:type w:val="continuous"/>
          <w:pgSz w:w="12240" w:h="15840" w:code="1"/>
          <w:pgMar w:top="1008" w:right="936" w:bottom="1008" w:left="936" w:header="432" w:footer="432" w:gutter="0"/>
          <w:cols w:num="2" w:space="288"/>
        </w:sectPr>
      </w:pPr>
      <w:r>
        <w:rPr>
          <w:rFonts w:ascii="Times-Roman" w:hAnsi="Times-Roman" w:cs="Times-Roman"/>
        </w:rPr>
        <w:t xml:space="preserve"> </w:t>
      </w:r>
    </w:p>
    <w:p w14:paraId="0F6A540C" w14:textId="77777777" w:rsidR="001B2686" w:rsidRPr="00CD684F" w:rsidRDefault="007707AB" w:rsidP="000A0C2F">
      <w:pPr>
        <w:adjustRightInd w:val="0"/>
        <w:jc w:val="both"/>
        <w:rPr>
          <w:rFonts w:ascii="Times-Roman" w:hAnsi="Times-Roman" w:cs="Times-Roman"/>
        </w:rPr>
      </w:pPr>
      <w:r>
        <w:rPr>
          <w:noProof/>
          <w:lang w:val="en-AU" w:eastAsia="en-AU"/>
        </w:rPr>
        <w:drawing>
          <wp:anchor distT="0" distB="118745" distL="114300" distR="114300" simplePos="0" relativeHeight="251659776" behindDoc="0" locked="0" layoutInCell="1" allowOverlap="1" wp14:anchorId="256350F1" wp14:editId="6E24EB24">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14:paraId="7D2718F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r w:rsidRPr="00CD684F">
        <w:rPr>
          <w:rFonts w:ascii="Times-Roman" w:hAnsi="Times-Roman" w:cs="Times-Roman"/>
        </w:rPr>
        <w:t>Tapei</w:t>
      </w:r>
      <w:proofErr w:type="spellEnd"/>
      <w:r w:rsidRPr="00CD684F">
        <w:rPr>
          <w:rFonts w:ascii="Times-Roman" w:hAnsi="Times-Roman" w:cs="Times-Roman"/>
        </w:rPr>
        <w:t>,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14:paraId="5FF595F1"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European Frequency and Time Forum Award, the Carl Zeiss </w:t>
      </w:r>
      <w:r w:rsidR="001B2686" w:rsidRPr="00CD684F">
        <w:rPr>
          <w:rFonts w:ascii="Times-Roman" w:hAnsi="Times-Roman" w:cs="Times-Roman"/>
        </w:rPr>
        <w:lastRenderedPageBreak/>
        <w:t>Research Award, the William F. Meggers Award and the Adolph Lomb Medal (OSA).</w:t>
      </w:r>
    </w:p>
    <w:p w14:paraId="6B863310" w14:textId="77777777" w:rsidR="001B2686" w:rsidRDefault="001B2686" w:rsidP="001B2686">
      <w:pPr>
        <w:autoSpaceDE w:val="0"/>
        <w:autoSpaceDN w:val="0"/>
        <w:adjustRightInd w:val="0"/>
        <w:jc w:val="both"/>
        <w:rPr>
          <w:rFonts w:ascii="Times-Roman" w:hAnsi="Times-Roman" w:cs="Times-Roman"/>
        </w:rPr>
      </w:pPr>
    </w:p>
    <w:p w14:paraId="1661D7F6" w14:textId="77777777" w:rsidR="001B2686" w:rsidRPr="00CD684F" w:rsidRDefault="001B2686" w:rsidP="001B2686">
      <w:pPr>
        <w:adjustRightInd w:val="0"/>
        <w:jc w:val="both"/>
        <w:rPr>
          <w:rFonts w:ascii="Times-Roman" w:hAnsi="Times-Roman" w:cs="Times-Roman"/>
        </w:rPr>
      </w:pPr>
    </w:p>
    <w:p w14:paraId="42A6C89E"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C3AAE" w14:textId="77777777" w:rsidR="00E501B6" w:rsidRDefault="00E501B6">
      <w:r>
        <w:separator/>
      </w:r>
    </w:p>
  </w:endnote>
  <w:endnote w:type="continuationSeparator" w:id="0">
    <w:p w14:paraId="6DA13D2E" w14:textId="77777777" w:rsidR="00E501B6" w:rsidRDefault="00E5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67317" w14:textId="77777777" w:rsidR="00E501B6" w:rsidRDefault="00E501B6"/>
  </w:footnote>
  <w:footnote w:type="continuationSeparator" w:id="0">
    <w:p w14:paraId="6D8E8097" w14:textId="77777777" w:rsidR="00E501B6" w:rsidRDefault="00E501B6">
      <w:r>
        <w:continuationSeparator/>
      </w:r>
    </w:p>
  </w:footnote>
  <w:footnote w:id="1">
    <w:p w14:paraId="73880AB0" w14:textId="2754BFE1" w:rsidR="00913401" w:rsidRPr="00B23D34" w:rsidRDefault="00913401">
      <w:pPr>
        <w:pStyle w:val="Lbjegyzetszveg"/>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1DE33" w14:textId="77777777" w:rsidR="00913401" w:rsidRDefault="00913401">
    <w:pPr>
      <w:framePr w:wrap="auto" w:vAnchor="text" w:hAnchor="margin" w:xAlign="right" w:y="1"/>
    </w:pPr>
    <w:r>
      <w:fldChar w:fldCharType="begin"/>
    </w:r>
    <w:r>
      <w:instrText xml:space="preserve">PAGE  </w:instrText>
    </w:r>
    <w:r>
      <w:fldChar w:fldCharType="separate"/>
    </w:r>
    <w:r>
      <w:rPr>
        <w:noProof/>
      </w:rPr>
      <w:t>1</w:t>
    </w:r>
    <w:r>
      <w:fldChar w:fldCharType="end"/>
    </w:r>
  </w:p>
  <w:p w14:paraId="3703DCAB" w14:textId="77777777" w:rsidR="00913401" w:rsidRDefault="0091340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3"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3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qQUAmF4QZSwAAAA="/>
  </w:docVars>
  <w:rsids>
    <w:rsidRoot w:val="009F4B45"/>
    <w:rsid w:val="00042E13"/>
    <w:rsid w:val="00055E60"/>
    <w:rsid w:val="000A0C2F"/>
    <w:rsid w:val="000A168B"/>
    <w:rsid w:val="000D2BDE"/>
    <w:rsid w:val="00104BB0"/>
    <w:rsid w:val="0010794E"/>
    <w:rsid w:val="00113F26"/>
    <w:rsid w:val="0013354F"/>
    <w:rsid w:val="00143F2E"/>
    <w:rsid w:val="00144E72"/>
    <w:rsid w:val="00160CEA"/>
    <w:rsid w:val="001768FF"/>
    <w:rsid w:val="001A60B1"/>
    <w:rsid w:val="001B2686"/>
    <w:rsid w:val="001B36B1"/>
    <w:rsid w:val="001D6FAD"/>
    <w:rsid w:val="001E7B7A"/>
    <w:rsid w:val="001F4C5C"/>
    <w:rsid w:val="00204478"/>
    <w:rsid w:val="00214E2E"/>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A1662"/>
    <w:rsid w:val="006B7F03"/>
    <w:rsid w:val="006C7307"/>
    <w:rsid w:val="00725B45"/>
    <w:rsid w:val="00735879"/>
    <w:rsid w:val="007530A3"/>
    <w:rsid w:val="0076355A"/>
    <w:rsid w:val="007707AB"/>
    <w:rsid w:val="007715CA"/>
    <w:rsid w:val="007A7D60"/>
    <w:rsid w:val="007C4336"/>
    <w:rsid w:val="007F7AA6"/>
    <w:rsid w:val="0081663F"/>
    <w:rsid w:val="0082184E"/>
    <w:rsid w:val="00823624"/>
    <w:rsid w:val="00831CE0"/>
    <w:rsid w:val="00837E47"/>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62F1"/>
    <w:rsid w:val="0091035B"/>
    <w:rsid w:val="00913401"/>
    <w:rsid w:val="009A1F6E"/>
    <w:rsid w:val="009C6B65"/>
    <w:rsid w:val="009C6D3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F0C69"/>
    <w:rsid w:val="00BF629B"/>
    <w:rsid w:val="00BF655C"/>
    <w:rsid w:val="00C04A43"/>
    <w:rsid w:val="00C075EF"/>
    <w:rsid w:val="00C11E83"/>
    <w:rsid w:val="00C2378A"/>
    <w:rsid w:val="00C378A1"/>
    <w:rsid w:val="00C4193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799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styleId="Feloldatlanmegemlts">
    <w:name w:val="Unresolved Mention"/>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s://github.com/datamllab/rlcard"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1108</TotalTime>
  <Pages>8</Pages>
  <Words>4667</Words>
  <Characters>32209</Characters>
  <Application>Microsoft Office Word</Application>
  <DocSecurity>0</DocSecurity>
  <Lines>268</Lines>
  <Paragraphs>73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36803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18</cp:revision>
  <cp:lastPrinted>2012-08-02T18:53:00Z</cp:lastPrinted>
  <dcterms:created xsi:type="dcterms:W3CDTF">2020-11-26T20:48:00Z</dcterms:created>
  <dcterms:modified xsi:type="dcterms:W3CDTF">2020-12-09T08:59:00Z</dcterms:modified>
</cp:coreProperties>
</file>