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67C1" w14:textId="13E9A33B" w:rsidR="00234136" w:rsidRDefault="00A4691C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5EE12" wp14:editId="31F87B5F">
                <wp:simplePos x="0" y="0"/>
                <wp:positionH relativeFrom="column">
                  <wp:posOffset>2621280</wp:posOffset>
                </wp:positionH>
                <wp:positionV relativeFrom="paragraph">
                  <wp:posOffset>502920</wp:posOffset>
                </wp:positionV>
                <wp:extent cx="3870960" cy="4274820"/>
                <wp:effectExtent l="0" t="0" r="0" b="0"/>
                <wp:wrapNone/>
                <wp:docPr id="2060636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427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DD761" w14:textId="25B47AC6" w:rsidR="00DF4049" w:rsidRPr="00A4691C" w:rsidRDefault="00DF4049" w:rsidP="00A469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6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Analysis</w:t>
                            </w:r>
                          </w:p>
                          <w:p w14:paraId="71D39E11" w14:textId="59E7C8A9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Brainstorm on strengths, weaknesses, opportunities and threats</w:t>
                            </w:r>
                          </w:p>
                          <w:p w14:paraId="0F83D3C1" w14:textId="77777777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Think through the implications of the analysis</w:t>
                            </w:r>
                          </w:p>
                          <w:p w14:paraId="07C60FAD" w14:textId="63810E97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Feed these discussions into the next step </w:t>
                            </w:r>
                          </w:p>
                          <w:p w14:paraId="668CBE02" w14:textId="77777777" w:rsidR="00DF4049" w:rsidRDefault="00DF4049" w:rsidP="00DF40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FDC37BE" w14:textId="44A795A7" w:rsidR="00DF4049" w:rsidRPr="00A4691C" w:rsidRDefault="00DF4049" w:rsidP="00A469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6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Objectives</w:t>
                            </w:r>
                          </w:p>
                          <w:p w14:paraId="41AAACD3" w14:textId="29B4CA04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Make them SMART</w:t>
                            </w:r>
                          </w:p>
                          <w:p w14:paraId="660B0AFC" w14:textId="441C7EC3" w:rsidR="00DF4049" w:rsidRPr="00A4691C" w:rsidRDefault="00DF4049" w:rsidP="00A4691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6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Strategy</w:t>
                            </w:r>
                          </w:p>
                          <w:p w14:paraId="3D01E293" w14:textId="210ED9DF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Plan research – think about </w:t>
                            </w:r>
                            <w:proofErr w:type="gramStart"/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low cost</w:t>
                            </w:r>
                            <w:proofErr w:type="gramEnd"/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tools</w:t>
                            </w:r>
                          </w:p>
                          <w:p w14:paraId="28A44C61" w14:textId="445FC123" w:rsidR="00DF4049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Make sure the strategies are focused on benefits to visitors / users</w:t>
                            </w:r>
                          </w:p>
                          <w:p w14:paraId="11BFD171" w14:textId="77777777" w:rsidR="00A4691C" w:rsidRPr="00A4691C" w:rsidRDefault="00DF4049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Agree groups of people who you wish to make</w:t>
                            </w:r>
                            <w:r w:rsidR="00A4691C"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aware of your services</w:t>
                            </w:r>
                          </w:p>
                          <w:p w14:paraId="36F0F470" w14:textId="77777777" w:rsidR="00A4691C" w:rsidRPr="00A4691C" w:rsidRDefault="00A4691C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Identify the most appropriate tactics</w:t>
                            </w:r>
                          </w:p>
                          <w:p w14:paraId="087A37C7" w14:textId="77777777" w:rsidR="00A4691C" w:rsidRPr="00A4691C" w:rsidRDefault="00A4691C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Think about product, place, promotion and price in their broadest context</w:t>
                            </w:r>
                          </w:p>
                          <w:p w14:paraId="025D446C" w14:textId="22114805" w:rsidR="00DF4049" w:rsidRPr="00A4691C" w:rsidRDefault="00A4691C" w:rsidP="00A469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Test proposed strategies with target groups before taking the next step</w:t>
                            </w:r>
                            <w:r w:rsidR="00DF4049" w:rsidRPr="00A469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D49CCE" w14:textId="77777777" w:rsidR="00DF4049" w:rsidRDefault="00DF4049" w:rsidP="00DF40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9782E91" w14:textId="77777777" w:rsidR="00DF4049" w:rsidRDefault="00DF4049" w:rsidP="00DF40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0A3B2C" w14:textId="77777777" w:rsidR="00DF4049" w:rsidRPr="00DF4049" w:rsidRDefault="00DF4049" w:rsidP="00DF40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5EE12" id="Rectangle 5" o:spid="_x0000_s1026" style="position:absolute;margin-left:206.4pt;margin-top:39.6pt;width:304.8pt;height:3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dKcwIAAEIFAAAOAAAAZHJzL2Uyb0RvYy54bWysVEtv2zAMvg/YfxB0X+1k6SuoUwQtOgwo&#10;2qDt0LMiS7UBWdQoJXb260fJjtO1xQ7DLjbFx0fyE6mLy64xbKvQ12ALPjnKOVNWQlnbl4L/eLr5&#10;csaZD8KWwoBVBd8pzy8Xnz9dtG6uplCBKRUyArF+3rqCVyG4eZZ5WalG+CNwypJRAzYi0BFfshJF&#10;S+iNyaZ5fpK1gKVDkMp70l73Rr5I+ForGe619iowU3CqLaQvpu86frPFhZi/oHBVLYcyxD9U0Yja&#10;UtIR6loEwTZYv4NqaongQYcjCU0GWtdSpR6om0n+ppvHSjiVeiFyvBtp8v8PVt5tH90KiYbW+bkn&#10;MXbRaWzin+pjXSJrN5KlusAkKb+enebnJ8SpJNtsejo7myY6s0O4Qx++KWhYFAqOdBuJJLG99YFS&#10;kuveJWazcFMbk27E2D8U5Bg12aHGJIWdUdHP2AelWV1SVdOUII2PujLItoIuXkipbJj0pkqUqldP&#10;jvN8X/IYkapKgBFZU0Ej9gAQR/M9dt/O4B9DVZq+MTj/W2F98BiRMoMNY3BTW8CPAAx1NWTu/fck&#10;9dRElkK37sglimsodytkCP0aeCdvarqZW+HDSiDNPd0m7XK4p4820BYcBomzCvDXR/roT+NIVs5a&#10;2qOC+58bgYoz893SoJ5PZrO4eOkwOz6lIWH42rJ+bbGb5groxib0ajiZxOgfzF7UCM0zrfwyZiWT&#10;sJJyF1wG3B+uQr/f9GhItVwmN1o2J8KtfXQygkeC4+Q9dc8C3TCegSb7DvY7J+ZvprT3jZEWlpsA&#10;uk4jfOB1oJ4WNc3Q8KjEl+D1OXkdnr7FbwAAAP//AwBQSwMEFAAGAAgAAAAhABvNm/vfAAAACwEA&#10;AA8AAABkcnMvZG93bnJldi54bWxMj81OwzAQhO9IvIO1SNyoU6tAG+JUgIQQ6qGi0Ltju0lEvI5s&#10;56dvz/YEt93Z0cy3xXZ2HRttiK1HCctFBsyi9qbFWsL319vdGlhMCo3qPFoJZxthW15fFSo3fsJP&#10;Ox5SzSgEY64kNCn1OedRN9apuPC9RbqdfHAq0RpqboKaKNx1XGTZA3eqRWpoVG9fG6t/DoOTcPSn&#10;l8npCj/G874d3ndB6/VOytub+fkJWLJz+jPDBZ/QoSSmyg9oIuskrJaC0JOEx40AdjFkQqyAVaTc&#10;08DLgv//ofwFAAD//wMAUEsBAi0AFAAGAAgAAAAhALaDOJL+AAAA4QEAABMAAAAAAAAAAAAAAAAA&#10;AAAAAFtDb250ZW50X1R5cGVzXS54bWxQSwECLQAUAAYACAAAACEAOP0h/9YAAACUAQAACwAAAAAA&#10;AAAAAAAAAAAvAQAAX3JlbHMvLnJlbHNQSwECLQAUAAYACAAAACEAwDCHSnMCAABCBQAADgAAAAAA&#10;AAAAAAAAAAAuAgAAZHJzL2Uyb0RvYy54bWxQSwECLQAUAAYACAAAACEAG82b+98AAAALAQAADwAA&#10;AAAAAAAAAAAAAADNBAAAZHJzL2Rvd25yZXYueG1sUEsFBgAAAAAEAAQA8wAAANkFAAAAAA==&#10;" filled="f" stroked="f" strokeweight="1pt">
                <v:textbox>
                  <w:txbxContent>
                    <w:p w14:paraId="423DD761" w14:textId="25B47AC6" w:rsidR="00DF4049" w:rsidRPr="00A4691C" w:rsidRDefault="00DF4049" w:rsidP="00A469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A46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Analysis</w:t>
                      </w:r>
                    </w:p>
                    <w:p w14:paraId="71D39E11" w14:textId="59E7C8A9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Brainstorm on strengths, weaknesses, opportunities and threats</w:t>
                      </w:r>
                    </w:p>
                    <w:p w14:paraId="0F83D3C1" w14:textId="77777777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Think through the implications of the analysis</w:t>
                      </w:r>
                    </w:p>
                    <w:p w14:paraId="07C60FAD" w14:textId="63810E97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Feed these discussions into the next step </w:t>
                      </w:r>
                    </w:p>
                    <w:p w14:paraId="668CBE02" w14:textId="77777777" w:rsidR="00DF4049" w:rsidRDefault="00DF4049" w:rsidP="00DF40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FDC37BE" w14:textId="44A795A7" w:rsidR="00DF4049" w:rsidRPr="00A4691C" w:rsidRDefault="00DF4049" w:rsidP="00A469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A46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Objectives</w:t>
                      </w:r>
                    </w:p>
                    <w:p w14:paraId="41AAACD3" w14:textId="29B4CA04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Make them SMART</w:t>
                      </w:r>
                    </w:p>
                    <w:p w14:paraId="660B0AFC" w14:textId="441C7EC3" w:rsidR="00DF4049" w:rsidRPr="00A4691C" w:rsidRDefault="00DF4049" w:rsidP="00A4691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A46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Strategy</w:t>
                      </w:r>
                    </w:p>
                    <w:p w14:paraId="3D01E293" w14:textId="210ED9DF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Plan research – think about </w:t>
                      </w:r>
                      <w:proofErr w:type="gramStart"/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low cost</w:t>
                      </w:r>
                      <w:proofErr w:type="gramEnd"/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tools</w:t>
                      </w:r>
                    </w:p>
                    <w:p w14:paraId="28A44C61" w14:textId="445FC123" w:rsidR="00DF4049" w:rsidRPr="00A4691C" w:rsidRDefault="00DF4049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Make sure the strategies are focused on benefits to visitors / users</w:t>
                      </w:r>
                    </w:p>
                    <w:p w14:paraId="11BFD171" w14:textId="77777777" w:rsidR="00A4691C" w:rsidRPr="00A4691C" w:rsidRDefault="00DF4049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Agree groups of people who you wish to make</w:t>
                      </w:r>
                      <w:r w:rsidR="00A4691C"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aware of your services</w:t>
                      </w:r>
                    </w:p>
                    <w:p w14:paraId="36F0F470" w14:textId="77777777" w:rsidR="00A4691C" w:rsidRPr="00A4691C" w:rsidRDefault="00A4691C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Identify the most appropriate tactics</w:t>
                      </w:r>
                    </w:p>
                    <w:p w14:paraId="087A37C7" w14:textId="77777777" w:rsidR="00A4691C" w:rsidRPr="00A4691C" w:rsidRDefault="00A4691C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Think about product, place, promotion and price in their broadest context</w:t>
                      </w:r>
                    </w:p>
                    <w:p w14:paraId="025D446C" w14:textId="22114805" w:rsidR="00DF4049" w:rsidRPr="00A4691C" w:rsidRDefault="00A4691C" w:rsidP="00A469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>Test proposed strategies with target groups before taking the next step</w:t>
                      </w:r>
                      <w:r w:rsidR="00DF4049" w:rsidRPr="00A4691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D49CCE" w14:textId="77777777" w:rsidR="00DF4049" w:rsidRDefault="00DF4049" w:rsidP="00DF40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59782E91" w14:textId="77777777" w:rsidR="00DF4049" w:rsidRDefault="00DF4049" w:rsidP="00DF40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140A3B2C" w14:textId="77777777" w:rsidR="00DF4049" w:rsidRPr="00DF4049" w:rsidRDefault="00DF4049" w:rsidP="00DF40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E2E">
        <w:rPr>
          <w:rFonts w:ascii="Times New Roman" w:hAnsi="Times New Roman" w:cs="Times New Roman"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3B2C0" wp14:editId="7C790D6E">
                <wp:simplePos x="0" y="0"/>
                <wp:positionH relativeFrom="column">
                  <wp:posOffset>-908613</wp:posOffset>
                </wp:positionH>
                <wp:positionV relativeFrom="paragraph">
                  <wp:posOffset>-914400</wp:posOffset>
                </wp:positionV>
                <wp:extent cx="7532370" cy="10779125"/>
                <wp:effectExtent l="0" t="0" r="11430" b="22225"/>
                <wp:wrapNone/>
                <wp:docPr id="53980568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10779125"/>
                        </a:xfrm>
                        <a:prstGeom prst="frame">
                          <a:avLst>
                            <a:gd name="adj1" fmla="val 1215"/>
                          </a:avLst>
                        </a:prstGeom>
                        <a:solidFill>
                          <a:srgbClr val="2415B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28E7" id="Frame 1" o:spid="_x0000_s1026" style="position:absolute;margin-left:-71.55pt;margin-top:-1in;width:593.1pt;height:8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2370,1077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l0jgIAAHYFAAAOAAAAZHJzL2Uyb0RvYy54bWysVE1v2zAMvQ/YfxB0X/3RZFmDOkXWosOA&#10;oi3WDj0rshR7kERNUuJkv36U7DjBWuww7CKTIvlEPpO8vNppRbbC+RZMRYuznBJhONStWVf0+/Pt&#10;h0+U+MBMzRQYUdG98PRq8f7dZWfnooQGVC0cQRDj552taBOCnWeZ543QzJ+BFQaNEpxmAVW3zmrH&#10;OkTXKivz/GPWgautAy68x9ub3kgXCV9KwcODlF4EoiqKuYV0unSu4pktLtl87ZhtWj6kwf4hC81a&#10;g4+OUDcsMLJx7Sso3XIHHmQ446AzkLLlItWA1RT5H9U8NcyKVAuS4+1Ik/9/sPx++2QfHdLQWT/3&#10;KMYqdtLp+MX8yC6RtR/JErtAOF7Opufl+Qw55Wgr8tnsoiinkc/sGG+dD18EaBKFikrHdKyHzdn2&#10;zofEV00MXlaU1T8KSqRWSP+WKVKUxQFtcEbcA16M9KDa+rZVKiluvbpWjmBkRctJMf08G1I5ccuO&#10;JSYp7JWIwcp8E5K0NRZVpuxS94kRj3EuTCh6U8Nq0T9TTPM8NRAmNkak8hNgRJaY3og9AMTOfo3d&#10;8zb4x1CRmncMzv+WWB88RqSXwYQxWLcG3FsACqsaXu79Mf0TaqK4gnr/6IiDfnS85bct/sw75sMj&#10;c/izsANw/sMDHlJBV1EYJEoacL/euo/+2MJopaTD2auo/7lhTlCivhps7otiMonDmpTJdFai4k4t&#10;q1OL2ehrwN+O7YPZJTH6B3UQpQP9gmtiGV9FEzMc364oD+6gXId+J+Ci4WK5TG44oJaFO/NkeQSP&#10;rMb+e969MGeHjg44DfdwmNOhr3tGj74x0sByE0C2IRqPvA4KDndqnGERxe1xqiev47pc/AYAAP//&#10;AwBQSwMEFAAGAAgAAAAhAI65ZXjgAAAADwEAAA8AAABkcnMvZG93bnJldi54bWxMT11LwzAUfRf8&#10;D+EKvm1J3eqkazpEUBiisOoPyJqsLTY3Ncnaul/v3V707dx7Ducj30y2Y4PxoXUoIZkLYAYrp1us&#10;JXx+PM8egIWoUKvOoZHwYwJsiuurXGXajbgzQxlrRiYYMiWhibHPOA9VY6wKc9cbJO7gvFWRTl9z&#10;7dVI5rbjd0Lcc6tapIRG9eapMdVXebSUO/q3QZyGlcbv7enldevL3ftKytub6XENLJop/onhXJ+q&#10;Q0Gd9u6IOrBOwixZLhLSXtCSZp014vLbE0rTRQq8yPn/HcUvAAAA//8DAFBLAQItABQABgAIAAAA&#10;IQC2gziS/gAAAOEBAAATAAAAAAAAAAAAAAAAAAAAAABbQ29udGVudF9UeXBlc10ueG1sUEsBAi0A&#10;FAAGAAgAAAAhADj9If/WAAAAlAEAAAsAAAAAAAAAAAAAAAAALwEAAF9yZWxzLy5yZWxzUEsBAi0A&#10;FAAGAAgAAAAhAAHt6XSOAgAAdgUAAA4AAAAAAAAAAAAAAAAALgIAAGRycy9lMm9Eb2MueG1sUEsB&#10;Ai0AFAAGAAgAAAAhAI65ZXjgAAAADwEAAA8AAAAAAAAAAAAAAAAA6AQAAGRycy9kb3ducmV2Lnht&#10;bFBLBQYAAAAABAAEAPMAAAD1BQAAAAA=&#10;" path="m,l7532370,r,10779125l,10779125,,xm91518,91518r,10596089l7440852,10687607r,-10596089l91518,91518xe" fillcolor="#2415b7" strokecolor="#09101d [484]" strokeweight="1pt">
                <v:stroke joinstyle="miter"/>
                <v:path arrowok="t" o:connecttype="custom" o:connectlocs="0,0;7532370,0;7532370,10779125;0,10779125;0,0;91518,91518;91518,10687607;7440852,10687607;7440852,91518;91518,91518" o:connectangles="0,0,0,0,0,0,0,0,0,0"/>
              </v:shape>
            </w:pict>
          </mc:Fallback>
        </mc:AlternateContent>
      </w:r>
      <w:r w:rsidR="00234136">
        <w:rPr>
          <w:rFonts w:ascii="Times New Roman" w:hAnsi="Times New Roman" w:cs="Times New Roman"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46FAF" wp14:editId="26999B90">
                <wp:simplePos x="0" y="0"/>
                <wp:positionH relativeFrom="column">
                  <wp:posOffset>3741420</wp:posOffset>
                </wp:positionH>
                <wp:positionV relativeFrom="paragraph">
                  <wp:posOffset>-538701</wp:posOffset>
                </wp:positionV>
                <wp:extent cx="2538722" cy="703155"/>
                <wp:effectExtent l="0" t="0" r="0" b="1905"/>
                <wp:wrapNone/>
                <wp:docPr id="1639910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22" cy="703155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0723" w14:textId="31F1D262" w:rsidR="00023EE2" w:rsidRPr="000F7827" w:rsidRDefault="00023EE2" w:rsidP="00023EE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0F7827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6FAF" id="Rectangle 15" o:spid="_x0000_s1027" style="position:absolute;margin-left:294.6pt;margin-top:-42.4pt;width:199.9pt;height: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bAiAIAAHEFAAAOAAAAZHJzL2Uyb0RvYy54bWysVMFu2zAMvQ/YPwi6r7aTZm2DOkXQosOA&#10;oivWDj0rspQYkEVNUmJnXz9SdpyuLXYYdpFFkXwkn0leXnWNYTvlQw225MVJzpmyEqrarkv+4+n2&#10;0zlnIQpbCQNWlXyvAr9afPxw2bq5msAGTKU8QxAb5q0r+SZGN8+yIDeqEeEEnLKo1OAbEVH066zy&#10;okX0xmSTPP+cteAr50GqEPD1plfyRcLXWsn4TeugIjMlx9xiOn06V3Rmi0sxX3vhNrUc0hD/kEUj&#10;aotBR6gbEQXb+voNVFNLDwF0PJHQZKB1LVWqAasp8lfVPG6EU6kWJCe4kabw/2Dl/e7RPXikoXVh&#10;HvBKVXTaN/TF/FiXyNqPZKkuMomPk9n0/Gwy4Uyi7iyfFrMZsZkdvZ0P8YuChtGl5B5/RuJI7O5C&#10;7E0PJhQsgKmr29qYJPj16tp4thP04/Lp9OJiQP/DzFgytkBuPSK9ZMda0i3ujSI7Y78rzeqKsk+Z&#10;pDZTYxwhpbKx6FUbUak+fDHL89QpWNvokSpNgISsMf6IPQBQC7/F7rMc7MlVpS4dnfO/JdY7jx4p&#10;Mtg4Oje1Bf8egMGqhsi9/YGknhpiKXarDrnBISZLellBtX/wzEM/NcHJ2xr/5J0I8UF4HBMcKBz9&#10;+A0PbaAtOQw3zjbgf733TvbYvajlrMWxK3n4uRVecWa+Wuzri+L0lOY0CaezswkK/qVm9VJjt801&#10;YIMUuGScTFeyj+Zw1R6aZ9wQS4qKKmElxi65jP4gXMd+HeCOkWq5TGY4m07EO/voJIETz9SpT92z&#10;8G5o54iDcA+HERXzV13d25KnheU2gq5Tyx95Hf4AznVqpWEH0eJ4KSer46Zc/AYAAP//AwBQSwME&#10;FAAGAAgAAAAhAPp0uw3fAAAACgEAAA8AAABkcnMvZG93bnJldi54bWxMj11LxDAQRd8F/0MYwbfd&#10;1OIuaW26iFhUUNBVfE6b2JZtJiVJP/z3jk/6OMzl3nOKw2oHNhsfeocSrrYJMION0z22Ej7eq40A&#10;FqJCrQaHRsK3CXAoz88KlWu34JuZj7FlVIIhVxK6GMec89B0xqqwdaNB+n05b1Wk07dce7VQuR14&#10;miR7blWPtNCp0dx1pjkdJyvh8WEUzy/7WE/L02uoP0/VvZ8rKS8v1tsbYNGs8S8Mv/iEDiUx1W5C&#10;HdggYSeylKISNuKaHCiRiYzsagnpLgNeFvy/QvkDAAD//wMAUEsBAi0AFAAGAAgAAAAhALaDOJL+&#10;AAAA4QEAABMAAAAAAAAAAAAAAAAAAAAAAFtDb250ZW50X1R5cGVzXS54bWxQSwECLQAUAAYACAAA&#10;ACEAOP0h/9YAAACUAQAACwAAAAAAAAAAAAAAAAAvAQAAX3JlbHMvLnJlbHNQSwECLQAUAAYACAAA&#10;ACEADRPWwIgCAABxBQAADgAAAAAAAAAAAAAAAAAuAgAAZHJzL2Uyb0RvYy54bWxQSwECLQAUAAYA&#10;CAAAACEA+nS7Dd8AAAAKAQAADwAAAAAAAAAAAAAAAADiBAAAZHJzL2Rvd25yZXYueG1sUEsFBgAA&#10;AAAEAAQA8wAAAO4FAAAAAA==&#10;" fillcolor="#039" stroked="f" strokeweight="1pt">
                <v:textbox>
                  <w:txbxContent>
                    <w:p w14:paraId="16C40723" w14:textId="31F1D262" w:rsidR="00023EE2" w:rsidRPr="000F7827" w:rsidRDefault="00023EE2" w:rsidP="00023EE2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0F7827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Cycle</w:t>
                      </w:r>
                    </w:p>
                  </w:txbxContent>
                </v:textbox>
              </v:rect>
            </w:pict>
          </mc:Fallback>
        </mc:AlternateContent>
      </w:r>
      <w:r w:rsidR="00234136">
        <w:rPr>
          <w:rFonts w:ascii="Times New Roman" w:hAnsi="Times New Roman" w:cs="Times New Roman"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9096D" wp14:editId="409D010F">
                <wp:simplePos x="0" y="0"/>
                <wp:positionH relativeFrom="column">
                  <wp:posOffset>-584420</wp:posOffset>
                </wp:positionH>
                <wp:positionV relativeFrom="paragraph">
                  <wp:posOffset>-546928</wp:posOffset>
                </wp:positionV>
                <wp:extent cx="3971925" cy="714375"/>
                <wp:effectExtent l="0" t="0" r="28575" b="28575"/>
                <wp:wrapNone/>
                <wp:docPr id="4021305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714375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50AAD" w14:textId="21B930A1" w:rsidR="00023EE2" w:rsidRPr="0085732D" w:rsidRDefault="006C0EF0" w:rsidP="006C0EF0">
                            <w:pPr>
                              <w:jc w:val="right"/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 w:rsidRPr="0085732D"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Marketing P</w:t>
                            </w:r>
                            <w:r w:rsidR="00023EE2" w:rsidRPr="0085732D"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096D" id="Rectangle 14" o:spid="_x0000_s1028" style="position:absolute;margin-left:-46pt;margin-top:-43.05pt;width:312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K6ZAIAADIFAAAOAAAAZHJzL2Uyb0RvYy54bWysVN9v2jAQfp+0/8Hy+xoCdAzUUCEqpklV&#10;W62d+mwcGyI5Pu9sSNhfv7MJAXV92bSX5M733U9/55vbtjZsr9BXYAueXw04U1ZCWdlNwX+8rD59&#10;4cwHYUthwKqCH5Tnt/OPH24aN1ND2IIpFTIKYv2scQXfhuBmWeblVtXCX4FTlowasBaBVNxkJYqG&#10;otcmGw4Gn7MGsHQIUnlPp3dHI5+n+ForGR619iowU3CqLaQvpu86frP5jZhtULhtJbsyxD9UUYvK&#10;UtI+1J0Igu2w+iNUXUkEDzpcSagz0LqSKvVA3eSDN908b4VTqRcajnf9mPz/Cysf9s/uCWkMjfMz&#10;T2LsotVYxz/Vx9o0rEM/LNUGJulwNJ3k0+E1Z5Jsk3w8mlzHaWZnb4c+fFVQsygUHOky0ozE/t6H&#10;I/QEick8mKpcVcYkBTfrpUG2F/HiBqPRdNpFv4Bl55qTFA5GRWdjvyvNqjJWmTImOqk+ngl5Fywh&#10;o4umvL1T/p6TkFLZ3rHDR1eVaPY3zr1Hygw29M51ZQHfy34uWR/xNOmLnqMY2nVLTRd8GJuLJ2so&#10;D0/IEI60906uKrqKe+HDk0DiOW0E7W54pI820BQcOomzLeCv984jnuhHVs4a2puC+587gYoz880S&#10;Maf5eBwXLSnj68mQFLy0rC8tdlcvgW44p1fCySRGfDAnUSPUr7Tii5iVTMJKyl1wGfCkLMNxn+mR&#10;kGqxSDBaLifCvX12MgaPc45Ue2lfBbqOj4GY/ACnHROzN7Q8YqOnhcUugK4SZ89z7W6AFjOxvntE&#10;4uZf6gl1furmvwEAAP//AwBQSwMEFAAGAAgAAAAhAJkamH7jAAAACgEAAA8AAABkcnMvZG93bnJl&#10;di54bWxMj81OwzAQhO9IvIO1SNxaJymNSohTFSQOgFRBgAM3N17iQPxD7KYpT89ygtusZjT7Tbme&#10;TM9GHELnrIB0ngBD2zjV2VbAy/PtbAUsRGmV7J1FAUcMsK5OT0pZKHewTzjWsWVUYkMhBegYfcF5&#10;aDQaGebOoyXv3Q1GRjqHlqtBHqjc9DxLkpwb2Vn6oKXHG43NZ703AvL7h832OL5Ff5d+1F+v39f+&#10;MdVCnJ9NmytgEaf4F4ZffEKHiph2bm9VYL2A2WVGWyKJVZ4Co8RysVgC2wnI8gvgVcn/T6h+AAAA&#10;//8DAFBLAQItABQABgAIAAAAIQC2gziS/gAAAOEBAAATAAAAAAAAAAAAAAAAAAAAAABbQ29udGVu&#10;dF9UeXBlc10ueG1sUEsBAi0AFAAGAAgAAAAhADj9If/WAAAAlAEAAAsAAAAAAAAAAAAAAAAALwEA&#10;AF9yZWxzLy5yZWxzUEsBAi0AFAAGAAgAAAAhAPcx8rpkAgAAMgUAAA4AAAAAAAAAAAAAAAAALgIA&#10;AGRycy9lMm9Eb2MueG1sUEsBAi0AFAAGAAgAAAAhAJkamH7jAAAACgEAAA8AAAAAAAAAAAAAAAAA&#10;vgQAAGRycy9kb3ducmV2LnhtbFBLBQYAAAAABAAEAPMAAADOBQAAAAA=&#10;" fillcolor="#039" strokecolor="white [3201]" strokeweight="1.5pt">
                <v:textbox>
                  <w:txbxContent>
                    <w:p w14:paraId="2A150AAD" w14:textId="21B930A1" w:rsidR="00023EE2" w:rsidRPr="0085732D" w:rsidRDefault="006C0EF0" w:rsidP="006C0EF0">
                      <w:pPr>
                        <w:jc w:val="right"/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 w:rsidRPr="0085732D">
                        <w:rPr>
                          <w:rFonts w:ascii="Agency FB" w:hAnsi="Agency FB"/>
                          <w:sz w:val="72"/>
                          <w:szCs w:val="72"/>
                        </w:rPr>
                        <w:t>Marketing P</w:t>
                      </w:r>
                      <w:r w:rsidR="00023EE2" w:rsidRPr="0085732D">
                        <w:rPr>
                          <w:rFonts w:ascii="Agency FB" w:hAnsi="Agency FB"/>
                          <w:sz w:val="72"/>
                          <w:szCs w:val="72"/>
                        </w:rPr>
                        <w:t>lanning</w:t>
                      </w:r>
                    </w:p>
                  </w:txbxContent>
                </v:textbox>
              </v:rect>
            </w:pict>
          </mc:Fallback>
        </mc:AlternateContent>
      </w:r>
    </w:p>
    <w:p w14:paraId="2E297047" w14:textId="44D85433" w:rsidR="00C2282A" w:rsidRPr="00234136" w:rsidRDefault="00234136" w:rsidP="00234136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  <w:lang w:val="en-US"/>
        </w:rPr>
        <w:drawing>
          <wp:inline distT="0" distB="0" distL="0" distR="0" wp14:anchorId="3A2307B0" wp14:editId="7F2AF678">
            <wp:extent cx="2671638" cy="2313305"/>
            <wp:effectExtent l="0" t="0" r="0" b="48895"/>
            <wp:docPr id="136488804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A96151" w14:textId="20FCADE1" w:rsidR="00023EE2" w:rsidRPr="00023EE2" w:rsidRDefault="00023EE2" w:rsidP="00023EE2">
      <w:pPr>
        <w:jc w:val="center"/>
        <w:rPr>
          <w:rFonts w:ascii="Times New Roman" w:hAnsi="Times New Roman" w:cs="Times New Roman"/>
          <w:sz w:val="20"/>
          <w:szCs w:val="20"/>
        </w:rPr>
      </w:pPr>
      <w:r w:rsidRPr="00023EE2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66CC77F0" w14:textId="4114C1BF" w:rsidR="00367CCD" w:rsidRDefault="00367CCD" w:rsidP="00023EE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87E607" w14:textId="3BC1D2FD" w:rsidR="00234136" w:rsidRDefault="00CA0D70" w:rsidP="00234136">
      <w:pPr>
        <w:tabs>
          <w:tab w:val="left" w:pos="606"/>
        </w:tabs>
        <w:rPr>
          <w:rFonts w:ascii="Times New Roman" w:hAnsi="Times New Roman" w:cs="Times New Roman"/>
        </w:rPr>
      </w:pPr>
      <w:r w:rsidRPr="00CA0D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020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A0D7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102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15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1DC86F79" w14:textId="50848754" w:rsidR="002630AF" w:rsidRDefault="002630AF">
      <w:pPr>
        <w:rPr>
          <w:rFonts w:ascii="Times New Roman" w:hAnsi="Times New Roman" w:cs="Times New Roman"/>
        </w:rPr>
      </w:pPr>
    </w:p>
    <w:p w14:paraId="7B76AEA7" w14:textId="77777777" w:rsidR="00A4691C" w:rsidRDefault="00A469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FF5A84" w14:textId="17DFC18E" w:rsidR="00C2282A" w:rsidRPr="00565930" w:rsidRDefault="009E56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5930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Resources</w:t>
      </w:r>
    </w:p>
    <w:p w14:paraId="506927C6" w14:textId="0527DCA6" w:rsidR="00A4691C" w:rsidRPr="00565930" w:rsidRDefault="009E5606" w:rsidP="00565930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5930">
        <w:rPr>
          <w:rFonts w:cstheme="minorHAnsi"/>
          <w:sz w:val="20"/>
          <w:szCs w:val="20"/>
        </w:rPr>
        <w:t>Agree a budget including all elements of the pain including staff capacit</w:t>
      </w:r>
      <w:r w:rsidR="00A4691C" w:rsidRPr="00565930">
        <w:rPr>
          <w:rFonts w:cstheme="minorHAnsi"/>
          <w:sz w:val="20"/>
          <w:szCs w:val="20"/>
        </w:rPr>
        <w:t>y</w:t>
      </w:r>
    </w:p>
    <w:p w14:paraId="36793122" w14:textId="77777777" w:rsidR="00A4691C" w:rsidRDefault="00A4691C">
      <w:pPr>
        <w:rPr>
          <w:rFonts w:ascii="Times New Roman" w:hAnsi="Times New Roman" w:cs="Times New Roman"/>
          <w:sz w:val="24"/>
          <w:szCs w:val="24"/>
        </w:rPr>
      </w:pPr>
    </w:p>
    <w:p w14:paraId="63A67CD7" w14:textId="119EB151" w:rsidR="00A4691C" w:rsidRPr="00565930" w:rsidRDefault="00A469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5930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</w:t>
      </w:r>
    </w:p>
    <w:p w14:paraId="2FA10DB4" w14:textId="38BA2FEE" w:rsidR="00A4691C" w:rsidRPr="00565930" w:rsidRDefault="00A4691C" w:rsidP="00565930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565930">
        <w:rPr>
          <w:rFonts w:cstheme="minorHAnsi"/>
          <w:sz w:val="20"/>
          <w:szCs w:val="20"/>
        </w:rPr>
        <w:t>Ensure that the plan can be implemented.</w:t>
      </w:r>
    </w:p>
    <w:p w14:paraId="3E2402CD" w14:textId="423EBDA2" w:rsidR="00A4691C" w:rsidRPr="00565930" w:rsidRDefault="00A4691C" w:rsidP="00565930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565930">
        <w:rPr>
          <w:rFonts w:cstheme="minorHAnsi"/>
          <w:sz w:val="20"/>
          <w:szCs w:val="20"/>
        </w:rPr>
        <w:t>Monitor your work and react to changes in circumstances</w:t>
      </w:r>
    </w:p>
    <w:p w14:paraId="2B495716" w14:textId="77777777" w:rsidR="00A4691C" w:rsidRDefault="00A4691C">
      <w:pPr>
        <w:rPr>
          <w:rFonts w:ascii="Times New Roman" w:hAnsi="Times New Roman" w:cs="Times New Roman"/>
          <w:sz w:val="24"/>
          <w:szCs w:val="24"/>
        </w:rPr>
      </w:pPr>
    </w:p>
    <w:p w14:paraId="5D89DD61" w14:textId="276947D2" w:rsidR="00A4691C" w:rsidRPr="00565930" w:rsidRDefault="00A469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5930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</w:t>
      </w:r>
    </w:p>
    <w:p w14:paraId="301B274D" w14:textId="19CEFD1F" w:rsidR="00A4691C" w:rsidRPr="00565930" w:rsidRDefault="00A4691C" w:rsidP="005659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65930">
        <w:rPr>
          <w:rFonts w:cstheme="minorHAnsi"/>
          <w:sz w:val="20"/>
          <w:szCs w:val="20"/>
        </w:rPr>
        <w:t>Evaluate the work against the objectives set</w:t>
      </w:r>
    </w:p>
    <w:p w14:paraId="5F5D0D15" w14:textId="2C8798B5" w:rsidR="00A4691C" w:rsidRPr="00565930" w:rsidRDefault="00A4691C" w:rsidP="005659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565930">
        <w:rPr>
          <w:rFonts w:cstheme="minorHAnsi"/>
          <w:sz w:val="20"/>
          <w:szCs w:val="20"/>
        </w:rPr>
        <w:t>Feed this analysis back into the planning cycle to make the plan sustainable</w:t>
      </w:r>
    </w:p>
    <w:p w14:paraId="4F3E3EDB" w14:textId="77777777" w:rsidR="00A4691C" w:rsidRDefault="00A4691C">
      <w:pPr>
        <w:rPr>
          <w:rFonts w:ascii="Times New Roman" w:hAnsi="Times New Roman" w:cs="Times New Roman"/>
          <w:sz w:val="24"/>
          <w:szCs w:val="24"/>
        </w:rPr>
      </w:pPr>
    </w:p>
    <w:p w14:paraId="13534DDC" w14:textId="7E112492" w:rsidR="00A4691C" w:rsidRPr="009E5606" w:rsidRDefault="00565930">
      <w:pPr>
        <w:rPr>
          <w:rFonts w:ascii="Times New Roman" w:hAnsi="Times New Roman" w:cs="Times New Roman"/>
          <w:sz w:val="24"/>
          <w:szCs w:val="24"/>
        </w:rPr>
      </w:pPr>
      <w:r w:rsidRPr="0056593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A37B3" wp14:editId="1472B0E0">
                <wp:simplePos x="0" y="0"/>
                <wp:positionH relativeFrom="column">
                  <wp:posOffset>0</wp:posOffset>
                </wp:positionH>
                <wp:positionV relativeFrom="page">
                  <wp:posOffset>8797290</wp:posOffset>
                </wp:positionV>
                <wp:extent cx="5725160" cy="895350"/>
                <wp:effectExtent l="38100" t="95250" r="104140" b="38100"/>
                <wp:wrapNone/>
                <wp:docPr id="60255180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160" cy="895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6D36" w14:textId="7199B85E" w:rsidR="006B3D10" w:rsidRPr="00342931" w:rsidRDefault="006B3D10" w:rsidP="006B3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429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GUIDANCE SHEET FOR MARKETING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37B3" id="Rectangle 22" o:spid="_x0000_s1029" style="position:absolute;margin-left:0;margin-top:692.7pt;width:450.8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0vxwIAAAMGAAAOAAAAZHJzL2Uyb0RvYy54bWysVN1v2jAQf5+0/8Hy+xpCoaOooUKtOk2q&#10;WlQ69dk4NrHq+DzbkLC/fmcHAuu6PUzjIdz5vn/3cXXd1ppshfMKTEHzswElwnAolVkX9Nvz3acJ&#10;JT4wUzINRhR0Jzy9nn38cNXYqRhCBboUjqAT46eNLWgVgp1mmeeVqJk/AysMCiW4mgVk3TorHWvQ&#10;e62z4WBwkTXgSuuAC+/x9bYT0lnyL6Xg4VFKLwLRBcXcQvq69F3Fbza7YtO1Y7ZSfJ8G+4csaqYM&#10;Bu1d3bLAyMap31zVijvwIMMZhzoDKRUXqQasJh+8qWZZMStSLQiOtz1M/v+55Q/bpV04hKGxfuqR&#10;jFW00tXxH/MjbQJr14Ml2kA4Po4/D8f5BWLKUTa5HJ+PE5rZ0do6H74IqEkkCuqwGQkjtr33ASOi&#10;6kElBvOgVXmntE5MHABxox3ZMmwd41yYkMd2odUvmtpEfQPRshN3LyJ1HyOlQjZBuGVVNmSlN+6J&#10;lZj/YDLA7EsVczuf5B2Do5FPLgfxRwnTaxzqlabEQXhRoUoNiUhEnzH3PsGVZvy1q07binVZj5Kb&#10;Y6WonfKHQzaJO0k0OzYhUWGnRQylzZOQRJUI+zAFSfvxJ3iSdjSTCElvmL9nqHtM97rRrEuoN+yq&#10;/WvE3iJFBRN641oZcO9FLl8P3ZSdPmJxUnMkQ7tqsWjsTux7fFlBuVu42I00lN7yO4VduGc+LJjD&#10;xcWm4TEKj/iRGpqCwp6ipAL34733qI/7hFJKGjwEBfXfN8wJSvRXg5t2mY9G6DYkZoRTj4w7laxO&#10;JWZT3wAObI5nz/JERv2gD6R0UL/gzZrHqChihmPsgvLgDsxN6A4UXj0u5vOkhtfCsnBvlpZH5xHn&#10;OH/P7Qtzdr9gAVfzAQ5Hg03f7FmnGy0NzDcBpEpLeMR13wG8NGku91cxnrJTPmkdb/fsJwAAAP//&#10;AwBQSwMEFAAGAAgAAAAhAMhLU4rgAAAACgEAAA8AAABkcnMvZG93bnJldi54bWxMj0tPwzAQhO9I&#10;/Adrkbgg6vQVpWmcqiD1xKkPqVcnXpKUeB3FTpvy61lOcNyZ0ew32Wa0rbhi7xtHCqaTCARS6UxD&#10;lYLTcfeagPBBk9GtI1RwRw+b/PEh06lxN9rj9RAqwSXkU62gDqFLpfRljVb7ieuQ2Pt0vdWBz76S&#10;ptc3LretnEVRLK1uiD/UusP3Gsuvw2AV0PfL6XI+yriItsN9t3o775OPuVLPT+N2DSLgGP7C8IvP&#10;6JAzU+EGMl60CnhIYHWeLBcg2F9F0xhEwdJyFi9A5pn8PyH/AQAA//8DAFBLAQItABQABgAIAAAA&#10;IQC2gziS/gAAAOEBAAATAAAAAAAAAAAAAAAAAAAAAABbQ29udGVudF9UeXBlc10ueG1sUEsBAi0A&#10;FAAGAAgAAAAhADj9If/WAAAAlAEAAAsAAAAAAAAAAAAAAAAALwEAAF9yZWxzLy5yZWxzUEsBAi0A&#10;FAAGAAgAAAAhAHGGvS/HAgAAAwYAAA4AAAAAAAAAAAAAAAAALgIAAGRycy9lMm9Eb2MueG1sUEsB&#10;Ai0AFAAGAAgAAAAhAMhLU4rgAAAACgEAAA8AAAAAAAAAAAAAAAAAIQUAAGRycy9kb3ducmV2Lnht&#10;bFBLBQYAAAAABAAEAPMAAAAuBgAAAAA=&#10;" fillcolor="#4472c4 [3204]" stroked="f" strokeweight="1pt">
                <v:shadow on="t" color="black" opacity="26214f" origin="-.5,.5" offset=".74836mm,-.74836mm"/>
                <v:textbox>
                  <w:txbxContent>
                    <w:p w14:paraId="68046D36" w14:textId="7199B85E" w:rsidR="006B3D10" w:rsidRPr="00342931" w:rsidRDefault="006B3D10" w:rsidP="006B3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342931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GUIDANCE SHEET FOR MARKETING PLANNING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A4691C" w:rsidRPr="009E5606" w:rsidSect="0066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663B2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FF3"/>
      </v:shape>
    </w:pict>
  </w:numPicBullet>
  <w:numPicBullet w:numPicBulletId="1">
    <w:pict>
      <v:shape w14:anchorId="6EC46FAF" id="_x0000_i1131" type="#_x0000_t75" style="width:11.4pt;height:11.4pt" o:bullet="t">
        <v:imagedata r:id="rId2" o:title="mso3C4"/>
      </v:shape>
    </w:pict>
  </w:numPicBullet>
  <w:abstractNum w:abstractNumId="0" w15:restartNumberingAfterBreak="0">
    <w:nsid w:val="092D4452"/>
    <w:multiLevelType w:val="hybridMultilevel"/>
    <w:tmpl w:val="9AF07814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64EC"/>
    <w:multiLevelType w:val="hybridMultilevel"/>
    <w:tmpl w:val="FE0E24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295"/>
    <w:multiLevelType w:val="hybridMultilevel"/>
    <w:tmpl w:val="83C232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2A6C"/>
    <w:multiLevelType w:val="hybridMultilevel"/>
    <w:tmpl w:val="4330E628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7579"/>
    <w:multiLevelType w:val="hybridMultilevel"/>
    <w:tmpl w:val="DD96497C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47809"/>
    <w:multiLevelType w:val="hybridMultilevel"/>
    <w:tmpl w:val="EA80DE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643"/>
    <w:multiLevelType w:val="hybridMultilevel"/>
    <w:tmpl w:val="60AC224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CD3A48"/>
    <w:multiLevelType w:val="hybridMultilevel"/>
    <w:tmpl w:val="F57AD8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10324"/>
    <w:multiLevelType w:val="hybridMultilevel"/>
    <w:tmpl w:val="3C34F2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337"/>
    <w:multiLevelType w:val="hybridMultilevel"/>
    <w:tmpl w:val="CFF4535A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7F7F"/>
    <w:multiLevelType w:val="hybridMultilevel"/>
    <w:tmpl w:val="135E44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4CFA"/>
    <w:multiLevelType w:val="hybridMultilevel"/>
    <w:tmpl w:val="AF7CDC78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A79D8"/>
    <w:multiLevelType w:val="hybridMultilevel"/>
    <w:tmpl w:val="41D4F584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021">
    <w:abstractNumId w:val="10"/>
  </w:num>
  <w:num w:numId="2" w16cid:durableId="1991204622">
    <w:abstractNumId w:val="1"/>
  </w:num>
  <w:num w:numId="3" w16cid:durableId="155583374">
    <w:abstractNumId w:val="2"/>
  </w:num>
  <w:num w:numId="4" w16cid:durableId="1457065618">
    <w:abstractNumId w:val="7"/>
  </w:num>
  <w:num w:numId="5" w16cid:durableId="1024601536">
    <w:abstractNumId w:val="8"/>
  </w:num>
  <w:num w:numId="6" w16cid:durableId="2139836786">
    <w:abstractNumId w:val="5"/>
  </w:num>
  <w:num w:numId="7" w16cid:durableId="683827454">
    <w:abstractNumId w:val="6"/>
  </w:num>
  <w:num w:numId="8" w16cid:durableId="1155727685">
    <w:abstractNumId w:val="9"/>
  </w:num>
  <w:num w:numId="9" w16cid:durableId="1424760659">
    <w:abstractNumId w:val="11"/>
  </w:num>
  <w:num w:numId="10" w16cid:durableId="1332757853">
    <w:abstractNumId w:val="3"/>
  </w:num>
  <w:num w:numId="11" w16cid:durableId="1922253865">
    <w:abstractNumId w:val="0"/>
  </w:num>
  <w:num w:numId="12" w16cid:durableId="1082995428">
    <w:abstractNumId w:val="12"/>
  </w:num>
  <w:num w:numId="13" w16cid:durableId="179066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01"/>
    <w:rsid w:val="00023EE2"/>
    <w:rsid w:val="000C7484"/>
    <w:rsid w:val="000F7827"/>
    <w:rsid w:val="00234136"/>
    <w:rsid w:val="002630AF"/>
    <w:rsid w:val="00342931"/>
    <w:rsid w:val="00367CCD"/>
    <w:rsid w:val="003E7E0E"/>
    <w:rsid w:val="004A3341"/>
    <w:rsid w:val="004D2813"/>
    <w:rsid w:val="00522E2E"/>
    <w:rsid w:val="0055087B"/>
    <w:rsid w:val="00565930"/>
    <w:rsid w:val="005C6188"/>
    <w:rsid w:val="00660068"/>
    <w:rsid w:val="00697841"/>
    <w:rsid w:val="006B3D10"/>
    <w:rsid w:val="006C0EF0"/>
    <w:rsid w:val="006C4F85"/>
    <w:rsid w:val="007D5E01"/>
    <w:rsid w:val="00801539"/>
    <w:rsid w:val="0085732D"/>
    <w:rsid w:val="008B30BC"/>
    <w:rsid w:val="008E5044"/>
    <w:rsid w:val="009634E3"/>
    <w:rsid w:val="0098092E"/>
    <w:rsid w:val="009962E2"/>
    <w:rsid w:val="009E5606"/>
    <w:rsid w:val="00A4691C"/>
    <w:rsid w:val="00A63623"/>
    <w:rsid w:val="00B10201"/>
    <w:rsid w:val="00B22B0B"/>
    <w:rsid w:val="00BC1A93"/>
    <w:rsid w:val="00C1536C"/>
    <w:rsid w:val="00C2282A"/>
    <w:rsid w:val="00CA0D70"/>
    <w:rsid w:val="00CC60BA"/>
    <w:rsid w:val="00D1763F"/>
    <w:rsid w:val="00DB1426"/>
    <w:rsid w:val="00DF4049"/>
    <w:rsid w:val="00F07F66"/>
    <w:rsid w:val="00F63A5A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63252A"/>
  <w15:chartTrackingRefBased/>
  <w15:docId w15:val="{DBF40232-F8A0-4E6A-9732-AD465E93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93B43C-7DAD-4925-9BD2-3164E4CC55FE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460E810-DC91-45D1-A487-0FFC1E070E79}">
      <dgm:prSet phldrT="[Text]" custT="1"/>
      <dgm:spPr>
        <a:solidFill>
          <a:srgbClr val="604000"/>
        </a:solidFill>
      </dgm:spPr>
      <dgm:t>
        <a:bodyPr/>
        <a:lstStyle/>
        <a:p>
          <a:r>
            <a:rPr lang="en-IN" sz="1200"/>
            <a:t>Strategies</a:t>
          </a:r>
        </a:p>
      </dgm:t>
    </dgm:pt>
    <dgm:pt modelId="{B4FE8E83-012F-484A-9A58-A0F1C7707447}" type="parTrans" cxnId="{2F439DEB-A9B0-4975-987F-9E54FB988607}">
      <dgm:prSet/>
      <dgm:spPr/>
      <dgm:t>
        <a:bodyPr/>
        <a:lstStyle/>
        <a:p>
          <a:endParaRPr lang="en-IN"/>
        </a:p>
      </dgm:t>
    </dgm:pt>
    <dgm:pt modelId="{BC18B166-72AF-4569-903B-6D2C59717023}" type="sibTrans" cxnId="{2F439DEB-A9B0-4975-987F-9E54FB988607}">
      <dgm:prSet/>
      <dgm:spPr/>
      <dgm:t>
        <a:bodyPr/>
        <a:lstStyle/>
        <a:p>
          <a:endParaRPr lang="en-IN"/>
        </a:p>
      </dgm:t>
    </dgm:pt>
    <dgm:pt modelId="{1DE6CE4B-A64A-4BB9-9AE1-265B453E0C33}">
      <dgm:prSet phldrT="[Text]" custT="1"/>
      <dgm:spPr>
        <a:solidFill>
          <a:srgbClr val="604000"/>
        </a:solidFill>
      </dgm:spPr>
      <dgm:t>
        <a:bodyPr/>
        <a:lstStyle/>
        <a:p>
          <a:r>
            <a:rPr lang="en-IN" sz="1200"/>
            <a:t>Resources</a:t>
          </a:r>
        </a:p>
      </dgm:t>
    </dgm:pt>
    <dgm:pt modelId="{712F54AC-1E3E-4AAF-9AB9-673C0714CFEA}" type="parTrans" cxnId="{422B6162-5EE0-4B4E-83CE-0238B3A56842}">
      <dgm:prSet/>
      <dgm:spPr/>
      <dgm:t>
        <a:bodyPr/>
        <a:lstStyle/>
        <a:p>
          <a:endParaRPr lang="en-IN"/>
        </a:p>
      </dgm:t>
    </dgm:pt>
    <dgm:pt modelId="{A8301462-03A5-41EF-B761-2774FD2A520E}" type="sibTrans" cxnId="{422B6162-5EE0-4B4E-83CE-0238B3A56842}">
      <dgm:prSet/>
      <dgm:spPr/>
      <dgm:t>
        <a:bodyPr/>
        <a:lstStyle/>
        <a:p>
          <a:endParaRPr lang="en-IN"/>
        </a:p>
      </dgm:t>
    </dgm:pt>
    <dgm:pt modelId="{4096FFCB-321F-44D1-B596-538BE00B10FE}">
      <dgm:prSet phldrT="[Text]" custT="1"/>
      <dgm:spPr>
        <a:solidFill>
          <a:srgbClr val="604000"/>
        </a:solidFill>
      </dgm:spPr>
      <dgm:t>
        <a:bodyPr/>
        <a:lstStyle/>
        <a:p>
          <a:r>
            <a:rPr lang="en-IN" sz="1200"/>
            <a:t>Implementation</a:t>
          </a:r>
        </a:p>
      </dgm:t>
    </dgm:pt>
    <dgm:pt modelId="{816955B3-03B3-47CC-8E63-2EC21BB897C8}" type="parTrans" cxnId="{A1984E77-33B0-4EB1-9EBF-B8A64E806880}">
      <dgm:prSet/>
      <dgm:spPr/>
      <dgm:t>
        <a:bodyPr/>
        <a:lstStyle/>
        <a:p>
          <a:endParaRPr lang="en-IN"/>
        </a:p>
      </dgm:t>
    </dgm:pt>
    <dgm:pt modelId="{A47AB7A5-A775-4163-B2ED-76E863F621D6}" type="sibTrans" cxnId="{A1984E77-33B0-4EB1-9EBF-B8A64E806880}">
      <dgm:prSet/>
      <dgm:spPr>
        <a:solidFill>
          <a:srgbClr val="604000"/>
        </a:solidFill>
      </dgm:spPr>
      <dgm:t>
        <a:bodyPr/>
        <a:lstStyle/>
        <a:p>
          <a:endParaRPr lang="en-IN"/>
        </a:p>
      </dgm:t>
    </dgm:pt>
    <dgm:pt modelId="{705ED0DC-B83B-4CE1-8073-E31A920FC124}">
      <dgm:prSet phldrT="[Text]" custT="1"/>
      <dgm:spPr>
        <a:solidFill>
          <a:srgbClr val="604000"/>
        </a:solidFill>
        <a:ln cmpd="dbl"/>
        <a:effectLst>
          <a:innerShdw blurRad="63500" dist="50800" dir="16200000">
            <a:prstClr val="black">
              <a:alpha val="50000"/>
            </a:prstClr>
          </a:innerShdw>
        </a:effectLst>
      </dgm:spPr>
      <dgm:t>
        <a:bodyPr/>
        <a:lstStyle/>
        <a:p>
          <a:r>
            <a:rPr lang="en-IN" sz="1200"/>
            <a:t>Analysis</a:t>
          </a:r>
        </a:p>
      </dgm:t>
    </dgm:pt>
    <dgm:pt modelId="{51DE480C-4812-4D81-BB4C-96344523DEE3}" type="parTrans" cxnId="{D7180CCA-D49C-4815-896E-38938A72CC33}">
      <dgm:prSet/>
      <dgm:spPr/>
      <dgm:t>
        <a:bodyPr/>
        <a:lstStyle/>
        <a:p>
          <a:endParaRPr lang="en-IN"/>
        </a:p>
      </dgm:t>
    </dgm:pt>
    <dgm:pt modelId="{45094DB9-7902-4657-9DC8-293E7E6F6166}" type="sibTrans" cxnId="{D7180CCA-D49C-4815-896E-38938A72CC33}">
      <dgm:prSet/>
      <dgm:spPr/>
      <dgm:t>
        <a:bodyPr/>
        <a:lstStyle/>
        <a:p>
          <a:endParaRPr lang="en-IN"/>
        </a:p>
      </dgm:t>
    </dgm:pt>
    <dgm:pt modelId="{7E02793D-BBAB-4976-8BB2-604A7D74FA47}">
      <dgm:prSet phldrT="[Text]" custT="1"/>
      <dgm:spPr>
        <a:solidFill>
          <a:srgbClr val="604000"/>
        </a:solidFill>
        <a:ln>
          <a:noFill/>
        </a:ln>
      </dgm:spPr>
      <dgm:t>
        <a:bodyPr/>
        <a:lstStyle/>
        <a:p>
          <a:r>
            <a:rPr lang="en-IN" sz="1200"/>
            <a:t>Objectives</a:t>
          </a:r>
        </a:p>
      </dgm:t>
    </dgm:pt>
    <dgm:pt modelId="{AC48C600-A7DF-4668-A3D1-6EFF5628BDFD}" type="sibTrans" cxnId="{D8F84AB8-75A4-468B-B992-173FA421BA9F}">
      <dgm:prSet>
        <dgm:style>
          <a:lnRef idx="3">
            <a:schemeClr val="accent1"/>
          </a:lnRef>
          <a:fillRef idx="0">
            <a:schemeClr val="accent1"/>
          </a:fillRef>
          <a:effectRef idx="2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IN"/>
        </a:p>
      </dgm:t>
    </dgm:pt>
    <dgm:pt modelId="{84F599DD-254D-441D-9576-E3396C8F917D}" type="parTrans" cxnId="{D8F84AB8-75A4-468B-B992-173FA421BA9F}">
      <dgm:prSet/>
      <dgm:spPr/>
      <dgm:t>
        <a:bodyPr/>
        <a:lstStyle/>
        <a:p>
          <a:endParaRPr lang="en-IN"/>
        </a:p>
      </dgm:t>
    </dgm:pt>
    <dgm:pt modelId="{FD1CC104-6B97-40AD-8333-4CE69C94B44E}">
      <dgm:prSet custT="1"/>
      <dgm:spPr>
        <a:solidFill>
          <a:srgbClr val="604000"/>
        </a:solidFill>
      </dgm:spPr>
      <dgm:t>
        <a:bodyPr/>
        <a:lstStyle/>
        <a:p>
          <a:r>
            <a:rPr lang="en-IN" sz="1200"/>
            <a:t>Evaluation</a:t>
          </a:r>
        </a:p>
      </dgm:t>
    </dgm:pt>
    <dgm:pt modelId="{79E723CF-162D-4A00-8CCD-DF2C99604C14}" type="parTrans" cxnId="{ECE7C72B-AC2C-421F-A29A-B3C4E29D057A}">
      <dgm:prSet/>
      <dgm:spPr/>
      <dgm:t>
        <a:bodyPr/>
        <a:lstStyle/>
        <a:p>
          <a:endParaRPr lang="en-IN"/>
        </a:p>
      </dgm:t>
    </dgm:pt>
    <dgm:pt modelId="{BD572281-A5F6-4B07-BB63-3E6B22E5AE52}" type="sibTrans" cxnId="{ECE7C72B-AC2C-421F-A29A-B3C4E29D057A}">
      <dgm:prSet/>
      <dgm:spPr>
        <a:ln w="19050"/>
      </dgm:spPr>
      <dgm:t>
        <a:bodyPr/>
        <a:lstStyle/>
        <a:p>
          <a:endParaRPr lang="en-IN"/>
        </a:p>
      </dgm:t>
    </dgm:pt>
    <dgm:pt modelId="{92AF6740-B77C-4FD9-9BF8-9560854EA91C}" type="pres">
      <dgm:prSet presAssocID="{B293B43C-7DAD-4925-9BD2-3164E4CC55FE}" presName="cycle" presStyleCnt="0">
        <dgm:presLayoutVars>
          <dgm:dir/>
          <dgm:resizeHandles val="exact"/>
        </dgm:presLayoutVars>
      </dgm:prSet>
      <dgm:spPr/>
    </dgm:pt>
    <dgm:pt modelId="{60638419-19D3-43E2-98D2-287B9651E583}" type="pres">
      <dgm:prSet presAssocID="{7E02793D-BBAB-4976-8BB2-604A7D74FA47}" presName="node" presStyleLbl="node1" presStyleIdx="0" presStyleCnt="6" custAng="0" custScaleX="148209">
        <dgm:presLayoutVars>
          <dgm:bulletEnabled val="1"/>
        </dgm:presLayoutVars>
      </dgm:prSet>
      <dgm:spPr/>
    </dgm:pt>
    <dgm:pt modelId="{F8C0AEC0-87F6-4BB1-971F-7ACFBAFAC069}" type="pres">
      <dgm:prSet presAssocID="{7E02793D-BBAB-4976-8BB2-604A7D74FA47}" presName="spNode" presStyleCnt="0"/>
      <dgm:spPr/>
    </dgm:pt>
    <dgm:pt modelId="{347CDCF5-513C-435F-87DB-E467CB529A68}" type="pres">
      <dgm:prSet presAssocID="{AC48C600-A7DF-4668-A3D1-6EFF5628BDFD}" presName="sibTrans" presStyleLbl="sibTrans1D1" presStyleIdx="0" presStyleCnt="6"/>
      <dgm:spPr/>
    </dgm:pt>
    <dgm:pt modelId="{413B3E5F-FD49-457B-BBEF-F68E975B79A2}" type="pres">
      <dgm:prSet presAssocID="{5460E810-DC91-45D1-A487-0FFC1E070E79}" presName="node" presStyleLbl="node1" presStyleIdx="1" presStyleCnt="6" custScaleX="148800">
        <dgm:presLayoutVars>
          <dgm:bulletEnabled val="1"/>
        </dgm:presLayoutVars>
      </dgm:prSet>
      <dgm:spPr/>
    </dgm:pt>
    <dgm:pt modelId="{E728FFCF-037D-4F65-A1A3-E208132E941E}" type="pres">
      <dgm:prSet presAssocID="{5460E810-DC91-45D1-A487-0FFC1E070E79}" presName="spNode" presStyleCnt="0"/>
      <dgm:spPr/>
    </dgm:pt>
    <dgm:pt modelId="{FCD7348C-4EBE-4323-8856-A647B2795964}" type="pres">
      <dgm:prSet presAssocID="{BC18B166-72AF-4569-903B-6D2C59717023}" presName="sibTrans" presStyleLbl="sibTrans1D1" presStyleIdx="1" presStyleCnt="6"/>
      <dgm:spPr/>
    </dgm:pt>
    <dgm:pt modelId="{B1C42760-6505-495E-97EE-3055C73FA170}" type="pres">
      <dgm:prSet presAssocID="{1DE6CE4B-A64A-4BB9-9AE1-265B453E0C33}" presName="node" presStyleLbl="node1" presStyleIdx="2" presStyleCnt="6" custScaleX="138548">
        <dgm:presLayoutVars>
          <dgm:bulletEnabled val="1"/>
        </dgm:presLayoutVars>
      </dgm:prSet>
      <dgm:spPr/>
    </dgm:pt>
    <dgm:pt modelId="{F685E9EC-8475-4598-93A1-A993C993E4EF}" type="pres">
      <dgm:prSet presAssocID="{1DE6CE4B-A64A-4BB9-9AE1-265B453E0C33}" presName="spNode" presStyleCnt="0"/>
      <dgm:spPr/>
    </dgm:pt>
    <dgm:pt modelId="{8E280785-A835-4901-8B5C-64AC8C659416}" type="pres">
      <dgm:prSet presAssocID="{A8301462-03A5-41EF-B761-2774FD2A520E}" presName="sibTrans" presStyleLbl="sibTrans1D1" presStyleIdx="2" presStyleCnt="6"/>
      <dgm:spPr/>
    </dgm:pt>
    <dgm:pt modelId="{7213144E-C436-49D3-9D45-ACE0767FA57E}" type="pres">
      <dgm:prSet presAssocID="{4096FFCB-321F-44D1-B596-538BE00B10FE}" presName="node" presStyleLbl="node1" presStyleIdx="3" presStyleCnt="6" custScaleX="145734">
        <dgm:presLayoutVars>
          <dgm:bulletEnabled val="1"/>
        </dgm:presLayoutVars>
      </dgm:prSet>
      <dgm:spPr/>
    </dgm:pt>
    <dgm:pt modelId="{0A9B4187-03E0-44C2-B158-CB5AB7D18B17}" type="pres">
      <dgm:prSet presAssocID="{4096FFCB-321F-44D1-B596-538BE00B10FE}" presName="spNode" presStyleCnt="0"/>
      <dgm:spPr/>
    </dgm:pt>
    <dgm:pt modelId="{23DD28E6-93D9-4F6E-BEEB-9C56446D5B8C}" type="pres">
      <dgm:prSet presAssocID="{A47AB7A5-A775-4163-B2ED-76E863F621D6}" presName="sibTrans" presStyleLbl="sibTrans1D1" presStyleIdx="3" presStyleCnt="6"/>
      <dgm:spPr/>
    </dgm:pt>
    <dgm:pt modelId="{E5452AE5-47CB-495D-94E6-C61D9856AAD6}" type="pres">
      <dgm:prSet presAssocID="{FD1CC104-6B97-40AD-8333-4CE69C94B44E}" presName="node" presStyleLbl="node1" presStyleIdx="4" presStyleCnt="6" custScaleX="140792" custRadScaleRad="99459" custRadScaleInc="12812">
        <dgm:presLayoutVars>
          <dgm:bulletEnabled val="1"/>
        </dgm:presLayoutVars>
      </dgm:prSet>
      <dgm:spPr/>
    </dgm:pt>
    <dgm:pt modelId="{422A268B-8724-496C-B6BC-7C1F57611E6E}" type="pres">
      <dgm:prSet presAssocID="{FD1CC104-6B97-40AD-8333-4CE69C94B44E}" presName="spNode" presStyleCnt="0"/>
      <dgm:spPr/>
    </dgm:pt>
    <dgm:pt modelId="{55DAD857-35F5-4D55-8AFD-8EA04A4F81FD}" type="pres">
      <dgm:prSet presAssocID="{BD572281-A5F6-4B07-BB63-3E6B22E5AE52}" presName="sibTrans" presStyleLbl="sibTrans1D1" presStyleIdx="4" presStyleCnt="6"/>
      <dgm:spPr/>
    </dgm:pt>
    <dgm:pt modelId="{A85C627F-B6BB-4CD7-A329-B2BFA559DE84}" type="pres">
      <dgm:prSet presAssocID="{705ED0DC-B83B-4CE1-8073-E31A920FC124}" presName="node" presStyleLbl="node1" presStyleIdx="5" presStyleCnt="6" custScaleX="140756">
        <dgm:presLayoutVars>
          <dgm:bulletEnabled val="1"/>
        </dgm:presLayoutVars>
      </dgm:prSet>
      <dgm:spPr/>
    </dgm:pt>
    <dgm:pt modelId="{FB7D9253-D96D-4B41-BE87-835C22C877D7}" type="pres">
      <dgm:prSet presAssocID="{705ED0DC-B83B-4CE1-8073-E31A920FC124}" presName="spNode" presStyleCnt="0"/>
      <dgm:spPr/>
    </dgm:pt>
    <dgm:pt modelId="{6BCE1D05-FC19-4E75-B5F2-44DF17E49543}" type="pres">
      <dgm:prSet presAssocID="{45094DB9-7902-4657-9DC8-293E7E6F6166}" presName="sibTrans" presStyleLbl="sibTrans1D1" presStyleIdx="5" presStyleCnt="6"/>
      <dgm:spPr/>
    </dgm:pt>
  </dgm:ptLst>
  <dgm:cxnLst>
    <dgm:cxn modelId="{38B59510-DE42-4FF5-8A1B-F73A285B512D}" type="presOf" srcId="{1DE6CE4B-A64A-4BB9-9AE1-265B453E0C33}" destId="{B1C42760-6505-495E-97EE-3055C73FA170}" srcOrd="0" destOrd="0" presId="urn:microsoft.com/office/officeart/2005/8/layout/cycle5"/>
    <dgm:cxn modelId="{0D33BB1A-15FE-45C8-99A5-F8334822EC14}" type="presOf" srcId="{A8301462-03A5-41EF-B761-2774FD2A520E}" destId="{8E280785-A835-4901-8B5C-64AC8C659416}" srcOrd="0" destOrd="0" presId="urn:microsoft.com/office/officeart/2005/8/layout/cycle5"/>
    <dgm:cxn modelId="{74084424-3BA8-4792-914F-FE57F2BC98EA}" type="presOf" srcId="{A47AB7A5-A775-4163-B2ED-76E863F621D6}" destId="{23DD28E6-93D9-4F6E-BEEB-9C56446D5B8C}" srcOrd="0" destOrd="0" presId="urn:microsoft.com/office/officeart/2005/8/layout/cycle5"/>
    <dgm:cxn modelId="{ECE7C72B-AC2C-421F-A29A-B3C4E29D057A}" srcId="{B293B43C-7DAD-4925-9BD2-3164E4CC55FE}" destId="{FD1CC104-6B97-40AD-8333-4CE69C94B44E}" srcOrd="4" destOrd="0" parTransId="{79E723CF-162D-4A00-8CCD-DF2C99604C14}" sibTransId="{BD572281-A5F6-4B07-BB63-3E6B22E5AE52}"/>
    <dgm:cxn modelId="{26E0302F-948C-4F90-946B-6EAFA5BEB2E3}" type="presOf" srcId="{BD572281-A5F6-4B07-BB63-3E6B22E5AE52}" destId="{55DAD857-35F5-4D55-8AFD-8EA04A4F81FD}" srcOrd="0" destOrd="0" presId="urn:microsoft.com/office/officeart/2005/8/layout/cycle5"/>
    <dgm:cxn modelId="{49F11B36-9F64-4772-9C08-63F8586D4EAC}" type="presOf" srcId="{FD1CC104-6B97-40AD-8333-4CE69C94B44E}" destId="{E5452AE5-47CB-495D-94E6-C61D9856AAD6}" srcOrd="0" destOrd="0" presId="urn:microsoft.com/office/officeart/2005/8/layout/cycle5"/>
    <dgm:cxn modelId="{422B6162-5EE0-4B4E-83CE-0238B3A56842}" srcId="{B293B43C-7DAD-4925-9BD2-3164E4CC55FE}" destId="{1DE6CE4B-A64A-4BB9-9AE1-265B453E0C33}" srcOrd="2" destOrd="0" parTransId="{712F54AC-1E3E-4AAF-9AB9-673C0714CFEA}" sibTransId="{A8301462-03A5-41EF-B761-2774FD2A520E}"/>
    <dgm:cxn modelId="{62090343-D281-4591-A7A6-EC3CCF5D95C9}" type="presOf" srcId="{B293B43C-7DAD-4925-9BD2-3164E4CC55FE}" destId="{92AF6740-B77C-4FD9-9BF8-9560854EA91C}" srcOrd="0" destOrd="0" presId="urn:microsoft.com/office/officeart/2005/8/layout/cycle5"/>
    <dgm:cxn modelId="{95B19566-07E5-4359-99B0-90BC3B4870D0}" type="presOf" srcId="{BC18B166-72AF-4569-903B-6D2C59717023}" destId="{FCD7348C-4EBE-4323-8856-A647B2795964}" srcOrd="0" destOrd="0" presId="urn:microsoft.com/office/officeart/2005/8/layout/cycle5"/>
    <dgm:cxn modelId="{A1984E77-33B0-4EB1-9EBF-B8A64E806880}" srcId="{B293B43C-7DAD-4925-9BD2-3164E4CC55FE}" destId="{4096FFCB-321F-44D1-B596-538BE00B10FE}" srcOrd="3" destOrd="0" parTransId="{816955B3-03B3-47CC-8E63-2EC21BB897C8}" sibTransId="{A47AB7A5-A775-4163-B2ED-76E863F621D6}"/>
    <dgm:cxn modelId="{60E71F7E-E794-426E-B13E-37D95D85AC3F}" type="presOf" srcId="{705ED0DC-B83B-4CE1-8073-E31A920FC124}" destId="{A85C627F-B6BB-4CD7-A329-B2BFA559DE84}" srcOrd="0" destOrd="0" presId="urn:microsoft.com/office/officeart/2005/8/layout/cycle5"/>
    <dgm:cxn modelId="{830DFB8D-BB3A-41DC-8B54-89E6585FCEC1}" type="presOf" srcId="{45094DB9-7902-4657-9DC8-293E7E6F6166}" destId="{6BCE1D05-FC19-4E75-B5F2-44DF17E49543}" srcOrd="0" destOrd="0" presId="urn:microsoft.com/office/officeart/2005/8/layout/cycle5"/>
    <dgm:cxn modelId="{CD5EE093-BDE1-4F3A-92EA-4CC19A79BF8E}" type="presOf" srcId="{4096FFCB-321F-44D1-B596-538BE00B10FE}" destId="{7213144E-C436-49D3-9D45-ACE0767FA57E}" srcOrd="0" destOrd="0" presId="urn:microsoft.com/office/officeart/2005/8/layout/cycle5"/>
    <dgm:cxn modelId="{EDD617B3-BCCA-4ECF-A756-6389C7FEADD5}" type="presOf" srcId="{5460E810-DC91-45D1-A487-0FFC1E070E79}" destId="{413B3E5F-FD49-457B-BBEF-F68E975B79A2}" srcOrd="0" destOrd="0" presId="urn:microsoft.com/office/officeart/2005/8/layout/cycle5"/>
    <dgm:cxn modelId="{D8F84AB8-75A4-468B-B992-173FA421BA9F}" srcId="{B293B43C-7DAD-4925-9BD2-3164E4CC55FE}" destId="{7E02793D-BBAB-4976-8BB2-604A7D74FA47}" srcOrd="0" destOrd="0" parTransId="{84F599DD-254D-441D-9576-E3396C8F917D}" sibTransId="{AC48C600-A7DF-4668-A3D1-6EFF5628BDFD}"/>
    <dgm:cxn modelId="{D7180CCA-D49C-4815-896E-38938A72CC33}" srcId="{B293B43C-7DAD-4925-9BD2-3164E4CC55FE}" destId="{705ED0DC-B83B-4CE1-8073-E31A920FC124}" srcOrd="5" destOrd="0" parTransId="{51DE480C-4812-4D81-BB4C-96344523DEE3}" sibTransId="{45094DB9-7902-4657-9DC8-293E7E6F6166}"/>
    <dgm:cxn modelId="{8EED84D7-AFA9-473F-A440-4646149D446C}" type="presOf" srcId="{AC48C600-A7DF-4668-A3D1-6EFF5628BDFD}" destId="{347CDCF5-513C-435F-87DB-E467CB529A68}" srcOrd="0" destOrd="0" presId="urn:microsoft.com/office/officeart/2005/8/layout/cycle5"/>
    <dgm:cxn modelId="{2F439DEB-A9B0-4975-987F-9E54FB988607}" srcId="{B293B43C-7DAD-4925-9BD2-3164E4CC55FE}" destId="{5460E810-DC91-45D1-A487-0FFC1E070E79}" srcOrd="1" destOrd="0" parTransId="{B4FE8E83-012F-484A-9A58-A0F1C7707447}" sibTransId="{BC18B166-72AF-4569-903B-6D2C59717023}"/>
    <dgm:cxn modelId="{D6A6DBF9-E934-4907-8F6B-4B86042DE2A3}" type="presOf" srcId="{7E02793D-BBAB-4976-8BB2-604A7D74FA47}" destId="{60638419-19D3-43E2-98D2-287B9651E583}" srcOrd="0" destOrd="0" presId="urn:microsoft.com/office/officeart/2005/8/layout/cycle5"/>
    <dgm:cxn modelId="{0F54FB91-398A-4EBF-AD81-D80F8FE2DC13}" type="presParOf" srcId="{92AF6740-B77C-4FD9-9BF8-9560854EA91C}" destId="{60638419-19D3-43E2-98D2-287B9651E583}" srcOrd="0" destOrd="0" presId="urn:microsoft.com/office/officeart/2005/8/layout/cycle5"/>
    <dgm:cxn modelId="{53D4EA1B-3BAD-4F96-A08F-AA35572B6CFA}" type="presParOf" srcId="{92AF6740-B77C-4FD9-9BF8-9560854EA91C}" destId="{F8C0AEC0-87F6-4BB1-971F-7ACFBAFAC069}" srcOrd="1" destOrd="0" presId="urn:microsoft.com/office/officeart/2005/8/layout/cycle5"/>
    <dgm:cxn modelId="{D335E7C3-7208-43D6-9A96-B3F2673A2C59}" type="presParOf" srcId="{92AF6740-B77C-4FD9-9BF8-9560854EA91C}" destId="{347CDCF5-513C-435F-87DB-E467CB529A68}" srcOrd="2" destOrd="0" presId="urn:microsoft.com/office/officeart/2005/8/layout/cycle5"/>
    <dgm:cxn modelId="{9554AEE8-979E-46D6-AD94-E4BF72F7BDFF}" type="presParOf" srcId="{92AF6740-B77C-4FD9-9BF8-9560854EA91C}" destId="{413B3E5F-FD49-457B-BBEF-F68E975B79A2}" srcOrd="3" destOrd="0" presId="urn:microsoft.com/office/officeart/2005/8/layout/cycle5"/>
    <dgm:cxn modelId="{900CD68D-584D-4F78-AC0B-7DB232E68ED1}" type="presParOf" srcId="{92AF6740-B77C-4FD9-9BF8-9560854EA91C}" destId="{E728FFCF-037D-4F65-A1A3-E208132E941E}" srcOrd="4" destOrd="0" presId="urn:microsoft.com/office/officeart/2005/8/layout/cycle5"/>
    <dgm:cxn modelId="{CF37C9EC-2880-4C6E-A8F9-125CBC7D27E5}" type="presParOf" srcId="{92AF6740-B77C-4FD9-9BF8-9560854EA91C}" destId="{FCD7348C-4EBE-4323-8856-A647B2795964}" srcOrd="5" destOrd="0" presId="urn:microsoft.com/office/officeart/2005/8/layout/cycle5"/>
    <dgm:cxn modelId="{E8D6EC8B-DB52-4B1F-AF25-94CED2FA793F}" type="presParOf" srcId="{92AF6740-B77C-4FD9-9BF8-9560854EA91C}" destId="{B1C42760-6505-495E-97EE-3055C73FA170}" srcOrd="6" destOrd="0" presId="urn:microsoft.com/office/officeart/2005/8/layout/cycle5"/>
    <dgm:cxn modelId="{A413141E-D5B3-45B9-B6C6-447FA8EC0E82}" type="presParOf" srcId="{92AF6740-B77C-4FD9-9BF8-9560854EA91C}" destId="{F685E9EC-8475-4598-93A1-A993C993E4EF}" srcOrd="7" destOrd="0" presId="urn:microsoft.com/office/officeart/2005/8/layout/cycle5"/>
    <dgm:cxn modelId="{97184CB3-190C-4B71-B187-6659875CF08C}" type="presParOf" srcId="{92AF6740-B77C-4FD9-9BF8-9560854EA91C}" destId="{8E280785-A835-4901-8B5C-64AC8C659416}" srcOrd="8" destOrd="0" presId="urn:microsoft.com/office/officeart/2005/8/layout/cycle5"/>
    <dgm:cxn modelId="{B08F3653-B648-484F-B9AF-AA54F30E5F33}" type="presParOf" srcId="{92AF6740-B77C-4FD9-9BF8-9560854EA91C}" destId="{7213144E-C436-49D3-9D45-ACE0767FA57E}" srcOrd="9" destOrd="0" presId="urn:microsoft.com/office/officeart/2005/8/layout/cycle5"/>
    <dgm:cxn modelId="{45A69EF8-17C2-448C-B8B2-6A973CA63A62}" type="presParOf" srcId="{92AF6740-B77C-4FD9-9BF8-9560854EA91C}" destId="{0A9B4187-03E0-44C2-B158-CB5AB7D18B17}" srcOrd="10" destOrd="0" presId="urn:microsoft.com/office/officeart/2005/8/layout/cycle5"/>
    <dgm:cxn modelId="{D0C8A912-5B4C-4284-A680-23A2B2507004}" type="presParOf" srcId="{92AF6740-B77C-4FD9-9BF8-9560854EA91C}" destId="{23DD28E6-93D9-4F6E-BEEB-9C56446D5B8C}" srcOrd="11" destOrd="0" presId="urn:microsoft.com/office/officeart/2005/8/layout/cycle5"/>
    <dgm:cxn modelId="{00ADE339-0F82-44B4-BEFD-6E0524DAE28A}" type="presParOf" srcId="{92AF6740-B77C-4FD9-9BF8-9560854EA91C}" destId="{E5452AE5-47CB-495D-94E6-C61D9856AAD6}" srcOrd="12" destOrd="0" presId="urn:microsoft.com/office/officeart/2005/8/layout/cycle5"/>
    <dgm:cxn modelId="{ED91F6A3-345D-45AD-9CAD-A12084FC4CE5}" type="presParOf" srcId="{92AF6740-B77C-4FD9-9BF8-9560854EA91C}" destId="{422A268B-8724-496C-B6BC-7C1F57611E6E}" srcOrd="13" destOrd="0" presId="urn:microsoft.com/office/officeart/2005/8/layout/cycle5"/>
    <dgm:cxn modelId="{D36C5945-9152-4DAE-94BB-8DF994377181}" type="presParOf" srcId="{92AF6740-B77C-4FD9-9BF8-9560854EA91C}" destId="{55DAD857-35F5-4D55-8AFD-8EA04A4F81FD}" srcOrd="14" destOrd="0" presId="urn:microsoft.com/office/officeart/2005/8/layout/cycle5"/>
    <dgm:cxn modelId="{FC5F36D2-A42D-48C8-A142-B62A6D0BE033}" type="presParOf" srcId="{92AF6740-B77C-4FD9-9BF8-9560854EA91C}" destId="{A85C627F-B6BB-4CD7-A329-B2BFA559DE84}" srcOrd="15" destOrd="0" presId="urn:microsoft.com/office/officeart/2005/8/layout/cycle5"/>
    <dgm:cxn modelId="{0255A92A-8480-4979-B910-6F19D58F6710}" type="presParOf" srcId="{92AF6740-B77C-4FD9-9BF8-9560854EA91C}" destId="{FB7D9253-D96D-4B41-BE87-835C22C877D7}" srcOrd="16" destOrd="0" presId="urn:microsoft.com/office/officeart/2005/8/layout/cycle5"/>
    <dgm:cxn modelId="{6C1F2859-EC8D-45F6-ADFC-D98695B89599}" type="presParOf" srcId="{92AF6740-B77C-4FD9-9BF8-9560854EA91C}" destId="{6BCE1D05-FC19-4E75-B5F2-44DF17E49543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638419-19D3-43E2-98D2-287B9651E583}">
      <dsp:nvSpPr>
        <dsp:cNvPr id="0" name=""/>
        <dsp:cNvSpPr/>
      </dsp:nvSpPr>
      <dsp:spPr>
        <a:xfrm>
          <a:off x="862245" y="871"/>
          <a:ext cx="922232" cy="404463"/>
        </a:xfrm>
        <a:prstGeom prst="roundRect">
          <a:avLst/>
        </a:prstGeom>
        <a:solidFill>
          <a:srgbClr val="60400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Objectives</a:t>
          </a:r>
        </a:p>
      </dsp:txBody>
      <dsp:txXfrm>
        <a:off x="881989" y="20615"/>
        <a:ext cx="882744" cy="364975"/>
      </dsp:txXfrm>
    </dsp:sp>
    <dsp:sp modelId="{347CDCF5-513C-435F-87DB-E467CB529A68}">
      <dsp:nvSpPr>
        <dsp:cNvPr id="0" name=""/>
        <dsp:cNvSpPr/>
      </dsp:nvSpPr>
      <dsp:spPr>
        <a:xfrm>
          <a:off x="369811" y="20310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1459486" y="145289"/>
              </a:moveTo>
              <a:arcTo wR="953549" hR="953549" stAng="18122689" swAng="565506"/>
            </a:path>
          </a:pathLst>
        </a:custGeom>
        <a:noFill/>
        <a:ln w="19050" cap="flat" cmpd="sng" algn="ctr">
          <a:solidFill>
            <a:schemeClr val="accent1"/>
          </a:solidFill>
          <a:prstDash val="solid"/>
          <a:miter lim="800000"/>
          <a:tailEnd type="arrow"/>
        </a:ln>
        <a:effectLst/>
      </dsp:spPr>
      <dsp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dsp:style>
    </dsp:sp>
    <dsp:sp modelId="{413B3E5F-FD49-457B-BBEF-F68E975B79A2}">
      <dsp:nvSpPr>
        <dsp:cNvPr id="0" name=""/>
        <dsp:cNvSpPr/>
      </dsp:nvSpPr>
      <dsp:spPr>
        <a:xfrm>
          <a:off x="1686204" y="477645"/>
          <a:ext cx="925910" cy="404463"/>
        </a:xfrm>
        <a:prstGeom prst="roundRect">
          <a:avLst/>
        </a:prstGeom>
        <a:solidFill>
          <a:srgbClr val="604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Strategies</a:t>
          </a:r>
        </a:p>
      </dsp:txBody>
      <dsp:txXfrm>
        <a:off x="1705948" y="497389"/>
        <a:ext cx="886422" cy="364975"/>
      </dsp:txXfrm>
    </dsp:sp>
    <dsp:sp modelId="{FCD7348C-4EBE-4323-8856-A647B2795964}">
      <dsp:nvSpPr>
        <dsp:cNvPr id="0" name=""/>
        <dsp:cNvSpPr/>
      </dsp:nvSpPr>
      <dsp:spPr>
        <a:xfrm>
          <a:off x="369811" y="20310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1892220" y="785759"/>
              </a:moveTo>
              <a:arcTo wR="953549" hR="953549" stAng="20991917" swAng="121616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2760-6505-495E-97EE-3055C73FA170}">
      <dsp:nvSpPr>
        <dsp:cNvPr id="0" name=""/>
        <dsp:cNvSpPr/>
      </dsp:nvSpPr>
      <dsp:spPr>
        <a:xfrm>
          <a:off x="1718101" y="1431195"/>
          <a:ext cx="862117" cy="404463"/>
        </a:xfrm>
        <a:prstGeom prst="roundRect">
          <a:avLst/>
        </a:prstGeom>
        <a:solidFill>
          <a:srgbClr val="604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Resources</a:t>
          </a:r>
        </a:p>
      </dsp:txBody>
      <dsp:txXfrm>
        <a:off x="1737845" y="1450939"/>
        <a:ext cx="822629" cy="364975"/>
      </dsp:txXfrm>
    </dsp:sp>
    <dsp:sp modelId="{8E280785-A835-4901-8B5C-64AC8C659416}">
      <dsp:nvSpPr>
        <dsp:cNvPr id="0" name=""/>
        <dsp:cNvSpPr/>
      </dsp:nvSpPr>
      <dsp:spPr>
        <a:xfrm>
          <a:off x="369811" y="20310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1583712" y="1669197"/>
              </a:moveTo>
              <a:arcTo wR="953549" hR="953549" stAng="2918071" swAng="58461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3144E-C436-49D3-9D45-ACE0767FA57E}">
      <dsp:nvSpPr>
        <dsp:cNvPr id="0" name=""/>
        <dsp:cNvSpPr/>
      </dsp:nvSpPr>
      <dsp:spPr>
        <a:xfrm>
          <a:off x="869945" y="1907970"/>
          <a:ext cx="906832" cy="404463"/>
        </a:xfrm>
        <a:prstGeom prst="roundRect">
          <a:avLst/>
        </a:prstGeom>
        <a:solidFill>
          <a:srgbClr val="604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Implementation</a:t>
          </a:r>
        </a:p>
      </dsp:txBody>
      <dsp:txXfrm>
        <a:off x="889689" y="1927714"/>
        <a:ext cx="867344" cy="364975"/>
      </dsp:txXfrm>
    </dsp:sp>
    <dsp:sp modelId="{23DD28E6-93D9-4F6E-BEEB-9C56446D5B8C}">
      <dsp:nvSpPr>
        <dsp:cNvPr id="0" name=""/>
        <dsp:cNvSpPr/>
      </dsp:nvSpPr>
      <dsp:spPr>
        <a:xfrm>
          <a:off x="383545" y="21067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432082" y="1751878"/>
              </a:moveTo>
              <a:arcTo wR="953549" hR="953549" stAng="7389150" swAng="69262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52AE5-47CB-495D-94E6-C61D9856AAD6}">
      <dsp:nvSpPr>
        <dsp:cNvPr id="0" name=""/>
        <dsp:cNvSpPr/>
      </dsp:nvSpPr>
      <dsp:spPr>
        <a:xfrm>
          <a:off x="43611" y="1391422"/>
          <a:ext cx="876080" cy="404463"/>
        </a:xfrm>
        <a:prstGeom prst="roundRect">
          <a:avLst/>
        </a:prstGeom>
        <a:solidFill>
          <a:srgbClr val="604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Evaluation</a:t>
          </a:r>
        </a:p>
      </dsp:txBody>
      <dsp:txXfrm>
        <a:off x="63355" y="1411166"/>
        <a:ext cx="836592" cy="364975"/>
      </dsp:txXfrm>
    </dsp:sp>
    <dsp:sp modelId="{55DAD857-35F5-4D55-8AFD-8EA04A4F81FD}">
      <dsp:nvSpPr>
        <dsp:cNvPr id="0" name=""/>
        <dsp:cNvSpPr/>
      </dsp:nvSpPr>
      <dsp:spPr>
        <a:xfrm>
          <a:off x="372643" y="19350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11042" y="1098247"/>
              </a:moveTo>
              <a:arcTo wR="953549" hR="953549" stAng="10276312" swAng="1124340"/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C627F-B6BB-4CD7-A329-B2BFA559DE84}">
      <dsp:nvSpPr>
        <dsp:cNvPr id="0" name=""/>
        <dsp:cNvSpPr/>
      </dsp:nvSpPr>
      <dsp:spPr>
        <a:xfrm>
          <a:off x="59635" y="477645"/>
          <a:ext cx="875856" cy="404463"/>
        </a:xfrm>
        <a:prstGeom prst="roundRect">
          <a:avLst/>
        </a:prstGeom>
        <a:solidFill>
          <a:srgbClr val="604000"/>
        </a:solidFill>
        <a:ln w="12700" cap="flat" cmpd="dbl" algn="ctr">
          <a:solidFill>
            <a:scrgbClr r="0" g="0" b="0"/>
          </a:solidFill>
          <a:prstDash val="solid"/>
          <a:miter lim="800000"/>
        </a:ln>
        <a:effectLst>
          <a:innerShdw blurRad="63500" dist="50800" dir="16200000">
            <a:prstClr val="black">
              <a:alpha val="50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Analysis</a:t>
          </a:r>
        </a:p>
      </dsp:txBody>
      <dsp:txXfrm>
        <a:off x="79379" y="497389"/>
        <a:ext cx="836368" cy="364975"/>
      </dsp:txXfrm>
    </dsp:sp>
    <dsp:sp modelId="{6BCE1D05-FC19-4E75-B5F2-44DF17E49543}">
      <dsp:nvSpPr>
        <dsp:cNvPr id="0" name=""/>
        <dsp:cNvSpPr/>
      </dsp:nvSpPr>
      <dsp:spPr>
        <a:xfrm>
          <a:off x="369811" y="203102"/>
          <a:ext cx="1907099" cy="1907099"/>
        </a:xfrm>
        <a:custGeom>
          <a:avLst/>
          <a:gdLst/>
          <a:ahLst/>
          <a:cxnLst/>
          <a:rect l="0" t="0" r="0" b="0"/>
          <a:pathLst>
            <a:path>
              <a:moveTo>
                <a:pt x="322083" y="239051"/>
              </a:moveTo>
              <a:arcTo wR="953549" hR="953549" stAng="13711805" swAng="5655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CC0EE-FA32-4BBB-B9EE-124B2952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17</cp:revision>
  <dcterms:created xsi:type="dcterms:W3CDTF">2023-12-22T13:17:00Z</dcterms:created>
  <dcterms:modified xsi:type="dcterms:W3CDTF">2024-04-02T17:18:00Z</dcterms:modified>
</cp:coreProperties>
</file>