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3343" w14:textId="0FEA4EC0" w:rsidR="005A4D9C" w:rsidRDefault="005A4D9C" w:rsidP="005A4D9C">
      <w:pPr>
        <w:pStyle w:val="Title"/>
        <w:rPr>
          <w:sz w:val="44"/>
          <w:szCs w:val="44"/>
        </w:rPr>
      </w:pPr>
      <w:r w:rsidRPr="005A4D9C">
        <w:rPr>
          <w:sz w:val="44"/>
          <w:szCs w:val="44"/>
        </w:rPr>
        <w:t>Research – Industry specific guidelines</w:t>
      </w:r>
    </w:p>
    <w:p w14:paraId="5B19BD42" w14:textId="77777777" w:rsidR="005A4D9C" w:rsidRDefault="005A4D9C" w:rsidP="005A4D9C"/>
    <w:p w14:paraId="06DC55B2" w14:textId="2E67AB72" w:rsidR="005A4D9C" w:rsidRDefault="005A4D9C" w:rsidP="005C49A9">
      <w:pPr>
        <w:pStyle w:val="Heading2"/>
      </w:pPr>
      <w:r>
        <w:t>GDPR (General Data Protection Regulation)</w:t>
      </w:r>
      <w:r w:rsidR="005C49A9">
        <w:t xml:space="preserve"> </w:t>
      </w:r>
    </w:p>
    <w:p w14:paraId="2584C083" w14:textId="09EC7062" w:rsidR="005C49A9" w:rsidRPr="005C49A9" w:rsidRDefault="005C49A9" w:rsidP="005C49A9">
      <w:r w:rsidRPr="005C49A9">
        <w:t>How we will Follow this:</w:t>
      </w:r>
    </w:p>
    <w:p w14:paraId="342E7D3D" w14:textId="3A979A30" w:rsidR="005C49A9" w:rsidRDefault="005C49A9" w:rsidP="005C49A9">
      <w:pPr>
        <w:pStyle w:val="ListParagraph"/>
        <w:numPr>
          <w:ilvl w:val="0"/>
          <w:numId w:val="1"/>
        </w:numPr>
      </w:pPr>
      <w:r w:rsidRPr="005C49A9">
        <w:rPr>
          <w:b/>
          <w:bCs/>
        </w:rPr>
        <w:t>Key Principles</w:t>
      </w:r>
      <w:r>
        <w:t>: Lawfulness, fairness and transparency, purpose limitation, Data minimisation, accuracy, storage limitation, integrity and confidentiality (security), accountability</w:t>
      </w:r>
    </w:p>
    <w:p w14:paraId="3D9BEB66" w14:textId="77777777" w:rsidR="00E01FB7" w:rsidRDefault="00E01FB7" w:rsidP="00E01FB7">
      <w:pPr>
        <w:pStyle w:val="ListParagraph"/>
        <w:ind w:left="405"/>
      </w:pPr>
    </w:p>
    <w:p w14:paraId="3172845B" w14:textId="193662F1" w:rsidR="005C49A9" w:rsidRDefault="00710443" w:rsidP="005C49A9">
      <w:pPr>
        <w:pStyle w:val="ListParagraph"/>
        <w:numPr>
          <w:ilvl w:val="0"/>
          <w:numId w:val="1"/>
        </w:numPr>
      </w:pPr>
      <w:r>
        <w:t>We will b</w:t>
      </w:r>
      <w:r w:rsidR="005C49A9">
        <w:t xml:space="preserve">e transparent to users about why we need the data and how we make use of it. Additionally, if any issues do occur such as a data leak, we will ensure that all customers are informed about it </w:t>
      </w:r>
      <w:r>
        <w:t>and be as fair as possible.</w:t>
      </w:r>
    </w:p>
    <w:p w14:paraId="5F3DACAC" w14:textId="77777777" w:rsidR="00710443" w:rsidRDefault="00710443" w:rsidP="00710443">
      <w:pPr>
        <w:pStyle w:val="ListParagraph"/>
      </w:pPr>
    </w:p>
    <w:p w14:paraId="4F85E3A1" w14:textId="22E6B499" w:rsidR="00710443" w:rsidRDefault="00710443" w:rsidP="00710443">
      <w:pPr>
        <w:pStyle w:val="ListParagraph"/>
        <w:numPr>
          <w:ilvl w:val="0"/>
          <w:numId w:val="1"/>
        </w:numPr>
      </w:pPr>
      <w:r w:rsidRPr="00710443">
        <w:t xml:space="preserve">We </w:t>
      </w:r>
      <w:r>
        <w:t>will not do</w:t>
      </w:r>
      <w:r w:rsidRPr="00710443">
        <w:t xml:space="preserve"> anything generally unlawful with personal data.</w:t>
      </w:r>
    </w:p>
    <w:p w14:paraId="42998445" w14:textId="77777777" w:rsidR="00710443" w:rsidRDefault="00710443" w:rsidP="00710443">
      <w:pPr>
        <w:pStyle w:val="ListParagraph"/>
      </w:pPr>
    </w:p>
    <w:p w14:paraId="4CE46BEC" w14:textId="2C52333A" w:rsidR="00710443" w:rsidRDefault="00710443" w:rsidP="00710443">
      <w:pPr>
        <w:pStyle w:val="ListParagraph"/>
        <w:numPr>
          <w:ilvl w:val="0"/>
          <w:numId w:val="1"/>
        </w:numPr>
      </w:pPr>
      <w:r w:rsidRPr="00710443">
        <w:t xml:space="preserve">We </w:t>
      </w:r>
      <w:r>
        <w:t xml:space="preserve">will </w:t>
      </w:r>
      <w:r w:rsidRPr="00710443">
        <w:t>clearly identif</w:t>
      </w:r>
      <w:r>
        <w:t>y</w:t>
      </w:r>
      <w:r w:rsidRPr="00710443">
        <w:t xml:space="preserve"> our purpose or purposes for processing</w:t>
      </w:r>
      <w:r>
        <w:t xml:space="preserve"> and make sure to document this.</w:t>
      </w:r>
    </w:p>
    <w:p w14:paraId="0AE6A213" w14:textId="77777777" w:rsidR="00710443" w:rsidRDefault="00710443" w:rsidP="00710443">
      <w:pPr>
        <w:pStyle w:val="ListParagraph"/>
        <w:ind w:left="405"/>
      </w:pPr>
    </w:p>
    <w:p w14:paraId="002CBE1C" w14:textId="5FA13AD9" w:rsidR="00710443" w:rsidRDefault="00710443" w:rsidP="005C49A9">
      <w:pPr>
        <w:pStyle w:val="ListParagraph"/>
        <w:numPr>
          <w:ilvl w:val="0"/>
          <w:numId w:val="1"/>
        </w:numPr>
      </w:pPr>
      <w:r>
        <w:t>We will make sure to limit the data that we request to only what we absolutely need and ensure that we do not request unnecessary information.</w:t>
      </w:r>
    </w:p>
    <w:p w14:paraId="75B547F7" w14:textId="77777777" w:rsidR="00710443" w:rsidRDefault="00710443" w:rsidP="00710443">
      <w:pPr>
        <w:pStyle w:val="ListParagraph"/>
      </w:pPr>
    </w:p>
    <w:p w14:paraId="1E81D42B" w14:textId="4F206604" w:rsidR="00710443" w:rsidRDefault="00710443" w:rsidP="005C49A9">
      <w:pPr>
        <w:pStyle w:val="ListParagraph"/>
        <w:numPr>
          <w:ilvl w:val="0"/>
          <w:numId w:val="1"/>
        </w:numPr>
      </w:pPr>
      <w:r>
        <w:t>We will ensure the accuracy of personal da</w:t>
      </w:r>
      <w:r w:rsidR="00E01FB7">
        <w:t>ta and if we need to keep record of a mistake we make sure to identify is as a mistake.</w:t>
      </w:r>
    </w:p>
    <w:p w14:paraId="120A641C" w14:textId="77777777" w:rsidR="00E01FB7" w:rsidRDefault="00E01FB7" w:rsidP="00E01FB7">
      <w:pPr>
        <w:pStyle w:val="ListParagraph"/>
      </w:pPr>
    </w:p>
    <w:p w14:paraId="149422DE" w14:textId="2770BC7D" w:rsidR="00E01FB7" w:rsidRDefault="00E01FB7" w:rsidP="005C49A9">
      <w:pPr>
        <w:pStyle w:val="ListParagraph"/>
        <w:numPr>
          <w:ilvl w:val="0"/>
          <w:numId w:val="1"/>
        </w:numPr>
      </w:pPr>
      <w:r>
        <w:t>We will develop a policy to ensure that we do not hold personal data for longer than we are allowed to.</w:t>
      </w:r>
    </w:p>
    <w:p w14:paraId="35246397" w14:textId="77777777" w:rsidR="00E01FB7" w:rsidRDefault="00E01FB7" w:rsidP="00E01FB7">
      <w:pPr>
        <w:pStyle w:val="ListParagraph"/>
      </w:pPr>
    </w:p>
    <w:p w14:paraId="167F852A" w14:textId="1E902CD2" w:rsidR="00E01FB7" w:rsidRDefault="00E01FB7" w:rsidP="005C49A9">
      <w:pPr>
        <w:pStyle w:val="ListParagraph"/>
        <w:numPr>
          <w:ilvl w:val="0"/>
          <w:numId w:val="1"/>
        </w:numPr>
      </w:pPr>
      <w:r>
        <w:t>We will have appropriate security measures in place to protect the personal data</w:t>
      </w:r>
    </w:p>
    <w:p w14:paraId="61494C52" w14:textId="77777777" w:rsidR="00E01FB7" w:rsidRDefault="00E01FB7" w:rsidP="00E01FB7">
      <w:pPr>
        <w:pStyle w:val="ListParagraph"/>
      </w:pPr>
    </w:p>
    <w:p w14:paraId="4F17DB6A" w14:textId="1AF07B79" w:rsidR="00E01FB7" w:rsidRDefault="00E01FB7" w:rsidP="005C49A9">
      <w:pPr>
        <w:pStyle w:val="ListParagraph"/>
        <w:numPr>
          <w:ilvl w:val="0"/>
          <w:numId w:val="1"/>
        </w:numPr>
      </w:pPr>
      <w:r>
        <w:t>We will take responsibility for what we do with personal data</w:t>
      </w:r>
    </w:p>
    <w:p w14:paraId="293885C4" w14:textId="77777777" w:rsidR="00E01FB7" w:rsidRDefault="00E01FB7" w:rsidP="00E01FB7">
      <w:pPr>
        <w:pStyle w:val="ListParagraph"/>
      </w:pPr>
    </w:p>
    <w:p w14:paraId="70D151B5" w14:textId="6FF42153" w:rsidR="00E01FB7" w:rsidRDefault="00E01FB7" w:rsidP="00E01FB7">
      <w:r>
        <w:t xml:space="preserve">Reference - </w:t>
      </w:r>
      <w:r w:rsidRPr="00E01FB7">
        <w:t>https://ico.org.uk/for-organisations/uk-gdpr-guidance-and-resources/data-protection-principles/a-guide-to-the-data-protection-principles/accountability-principle/</w:t>
      </w:r>
    </w:p>
    <w:p w14:paraId="2124555D" w14:textId="77777777" w:rsidR="005C49A9" w:rsidRDefault="005C49A9" w:rsidP="005C49A9"/>
    <w:p w14:paraId="2DE1519F" w14:textId="77777777" w:rsidR="005C49A9" w:rsidRDefault="005C49A9" w:rsidP="005C49A9"/>
    <w:p w14:paraId="3561C88F" w14:textId="77777777" w:rsidR="005C49A9" w:rsidRDefault="005C49A9" w:rsidP="005C49A9"/>
    <w:p w14:paraId="5FF0060B" w14:textId="25F71C60" w:rsidR="005C49A9" w:rsidRDefault="00E01FB7" w:rsidP="00E01FB7">
      <w:pPr>
        <w:pStyle w:val="Heading2"/>
      </w:pPr>
      <w:r>
        <w:lastRenderedPageBreak/>
        <w:t>WCAG</w:t>
      </w:r>
    </w:p>
    <w:p w14:paraId="08AEBD24" w14:textId="77777777" w:rsidR="00BF69CD" w:rsidRDefault="00E01FB7" w:rsidP="005C49A9">
      <w:r w:rsidRPr="00BF69CD">
        <w:rPr>
          <w:b/>
          <w:bCs/>
        </w:rPr>
        <w:t>Perceivable</w:t>
      </w:r>
      <w:r w:rsidR="00BF69CD">
        <w:t>:</w:t>
      </w:r>
    </w:p>
    <w:p w14:paraId="0D72D950" w14:textId="77777777" w:rsidR="00BF69CD" w:rsidRDefault="00E01FB7" w:rsidP="00BF69CD">
      <w:pPr>
        <w:pStyle w:val="ListParagraph"/>
        <w:numPr>
          <w:ilvl w:val="0"/>
          <w:numId w:val="1"/>
        </w:numPr>
      </w:pPr>
      <w:r>
        <w:t>Text Alternatives</w:t>
      </w:r>
    </w:p>
    <w:p w14:paraId="2031420B" w14:textId="031391B3" w:rsidR="00BF69CD" w:rsidRDefault="00E01FB7" w:rsidP="00BF69CD">
      <w:pPr>
        <w:pStyle w:val="ListParagraph"/>
        <w:numPr>
          <w:ilvl w:val="0"/>
          <w:numId w:val="1"/>
        </w:numPr>
      </w:pPr>
      <w:r>
        <w:t>Time-based media alternatives</w:t>
      </w:r>
    </w:p>
    <w:p w14:paraId="12CC4C00" w14:textId="2BAC10F7" w:rsidR="00E01FB7" w:rsidRDefault="00E01FB7" w:rsidP="005C49A9">
      <w:pPr>
        <w:pStyle w:val="ListParagraph"/>
        <w:numPr>
          <w:ilvl w:val="0"/>
          <w:numId w:val="1"/>
        </w:numPr>
      </w:pPr>
      <w:r>
        <w:t>Captions, Audio description</w:t>
      </w:r>
    </w:p>
    <w:p w14:paraId="6308BF2E" w14:textId="77777777" w:rsidR="00BF69CD" w:rsidRDefault="00BF69CD" w:rsidP="00BF69CD">
      <w:pPr>
        <w:pStyle w:val="ListParagraph"/>
        <w:ind w:left="405"/>
      </w:pPr>
    </w:p>
    <w:p w14:paraId="524241BD" w14:textId="619B3B06" w:rsidR="00134A55" w:rsidRDefault="00E01FB7" w:rsidP="005C49A9">
      <w:r w:rsidRPr="00BF69CD">
        <w:rPr>
          <w:b/>
          <w:bCs/>
        </w:rPr>
        <w:t>Adaptability</w:t>
      </w:r>
      <w:r>
        <w:t>: Ensure visuals can be shown through text</w:t>
      </w:r>
      <w:r w:rsidR="00134A55">
        <w:t>, ensure content does not restrict any views</w:t>
      </w:r>
    </w:p>
    <w:p w14:paraId="1494391C" w14:textId="77777777" w:rsidR="00BF69CD" w:rsidRDefault="00BF69CD" w:rsidP="005C49A9"/>
    <w:p w14:paraId="7995969A" w14:textId="45EFBEF6" w:rsidR="00134A55" w:rsidRDefault="00134A55" w:rsidP="005C49A9">
      <w:r w:rsidRPr="00BF69CD">
        <w:rPr>
          <w:b/>
          <w:bCs/>
        </w:rPr>
        <w:t>Distinguishable</w:t>
      </w:r>
      <w:r>
        <w:t>: Makes it easier for users to see and hear content, colour should not be used as the only visual means of conveying information</w:t>
      </w:r>
    </w:p>
    <w:p w14:paraId="153FFDEF" w14:textId="0AE888A3" w:rsidR="00134A55" w:rsidRDefault="00134A55" w:rsidP="00BF69CD">
      <w:pPr>
        <w:pStyle w:val="ListParagraph"/>
        <w:numPr>
          <w:ilvl w:val="0"/>
          <w:numId w:val="1"/>
        </w:numPr>
      </w:pPr>
      <w:r>
        <w:t xml:space="preserve"> If audio on a web page plays automatically for more than 3 seconds, we will provide a pause or stop</w:t>
      </w:r>
    </w:p>
    <w:p w14:paraId="2E5A896A" w14:textId="27427A16" w:rsidR="00134A55" w:rsidRDefault="00134A55" w:rsidP="00BF69CD">
      <w:pPr>
        <w:pStyle w:val="ListParagraph"/>
        <w:numPr>
          <w:ilvl w:val="0"/>
          <w:numId w:val="1"/>
        </w:numPr>
      </w:pPr>
      <w:r>
        <w:t>Contrast ratio of at least 4.5:1</w:t>
      </w:r>
    </w:p>
    <w:p w14:paraId="09456624" w14:textId="62C45B6E" w:rsidR="00134A55" w:rsidRDefault="00134A55" w:rsidP="00BF69CD">
      <w:pPr>
        <w:pStyle w:val="ListParagraph"/>
        <w:numPr>
          <w:ilvl w:val="0"/>
          <w:numId w:val="1"/>
        </w:numPr>
      </w:pPr>
      <w:r>
        <w:t>Ability to resize text</w:t>
      </w:r>
    </w:p>
    <w:p w14:paraId="3F1EA068" w14:textId="514D5264" w:rsidR="00BF69CD" w:rsidRDefault="00BF69CD" w:rsidP="00BF69CD">
      <w:pPr>
        <w:pStyle w:val="ListParagraph"/>
        <w:numPr>
          <w:ilvl w:val="0"/>
          <w:numId w:val="1"/>
        </w:numPr>
      </w:pPr>
      <w:r>
        <w:t>Text spacing</w:t>
      </w:r>
    </w:p>
    <w:p w14:paraId="2EE5DDCA" w14:textId="77777777" w:rsidR="00BF69CD" w:rsidRDefault="00BF69CD" w:rsidP="00BF69CD"/>
    <w:p w14:paraId="10DEF6EB" w14:textId="03F27464" w:rsidR="00BF69CD" w:rsidRDefault="00BF69CD" w:rsidP="00BF69CD">
      <w:pPr>
        <w:rPr>
          <w:b/>
          <w:bCs/>
        </w:rPr>
      </w:pPr>
      <w:r>
        <w:rPr>
          <w:b/>
          <w:bCs/>
        </w:rPr>
        <w:t xml:space="preserve">Operable: </w:t>
      </w:r>
    </w:p>
    <w:p w14:paraId="3594333E" w14:textId="5E299BA7" w:rsidR="00BF69CD" w:rsidRDefault="00BF69CD" w:rsidP="00BF69CD">
      <w:pPr>
        <w:pStyle w:val="ListParagraph"/>
        <w:numPr>
          <w:ilvl w:val="0"/>
          <w:numId w:val="1"/>
        </w:numPr>
      </w:pPr>
      <w:r>
        <w:t>Make all functionality available from a keyboard</w:t>
      </w:r>
    </w:p>
    <w:p w14:paraId="570E32F1" w14:textId="47FA754E" w:rsidR="00BF69CD" w:rsidRDefault="00BF69CD" w:rsidP="00BF69CD">
      <w:pPr>
        <w:pStyle w:val="ListParagraph"/>
        <w:numPr>
          <w:ilvl w:val="0"/>
          <w:numId w:val="1"/>
        </w:numPr>
      </w:pPr>
      <w:r>
        <w:t>No more than 3 flashes in a period due to seizures</w:t>
      </w:r>
    </w:p>
    <w:p w14:paraId="2A2645B8" w14:textId="77777777" w:rsidR="00BF69CD" w:rsidRDefault="00BF69CD" w:rsidP="00BF69CD">
      <w:pPr>
        <w:pStyle w:val="ListParagraph"/>
        <w:ind w:left="405"/>
      </w:pPr>
    </w:p>
    <w:p w14:paraId="4B46267B" w14:textId="2C819485" w:rsidR="00BF69CD" w:rsidRDefault="00BF69CD" w:rsidP="00BF69CD">
      <w:r>
        <w:t>Readable:</w:t>
      </w:r>
    </w:p>
    <w:p w14:paraId="58EC6BE3" w14:textId="1482F82F" w:rsidR="00BF69CD" w:rsidRDefault="00BF69CD" w:rsidP="00BF69CD">
      <w:pPr>
        <w:pStyle w:val="ListParagraph"/>
        <w:numPr>
          <w:ilvl w:val="0"/>
          <w:numId w:val="1"/>
        </w:numPr>
      </w:pPr>
      <w:r>
        <w:t>Make text content readable and understandable</w:t>
      </w:r>
    </w:p>
    <w:p w14:paraId="4FE21F1D" w14:textId="143863F8" w:rsidR="00BF69CD" w:rsidRDefault="00BF69CD" w:rsidP="00BF69CD">
      <w:pPr>
        <w:pStyle w:val="ListParagraph"/>
        <w:numPr>
          <w:ilvl w:val="0"/>
          <w:numId w:val="1"/>
        </w:numPr>
      </w:pPr>
      <w:r>
        <w:t>Identify the meaning of unusual words and abbreviations</w:t>
      </w:r>
    </w:p>
    <w:p w14:paraId="42EBE562" w14:textId="77777777" w:rsidR="00BF69CD" w:rsidRDefault="00BF69CD" w:rsidP="00BF69CD"/>
    <w:p w14:paraId="3FD543B8" w14:textId="3CE2CACF" w:rsidR="00BF69CD" w:rsidRDefault="00BF69CD" w:rsidP="00BF69CD">
      <w:r>
        <w:t>Robust:</w:t>
      </w:r>
    </w:p>
    <w:p w14:paraId="725EB660" w14:textId="2FA4EC97" w:rsidR="00BF69CD" w:rsidRDefault="00BF69CD" w:rsidP="00BF69CD">
      <w:pPr>
        <w:pStyle w:val="ListParagraph"/>
        <w:numPr>
          <w:ilvl w:val="0"/>
          <w:numId w:val="1"/>
        </w:numPr>
      </w:pPr>
      <w:r>
        <w:t>Maximise compatibility with current and future users</w:t>
      </w:r>
    </w:p>
    <w:p w14:paraId="7584CE83" w14:textId="11CD3CF0" w:rsidR="00BF69CD" w:rsidRDefault="00BF69CD" w:rsidP="00BF69CD">
      <w:pPr>
        <w:pStyle w:val="ListParagraph"/>
        <w:numPr>
          <w:ilvl w:val="0"/>
          <w:numId w:val="1"/>
        </w:numPr>
      </w:pPr>
      <w:r>
        <w:t>Interface components can be pragmatically determined</w:t>
      </w:r>
    </w:p>
    <w:p w14:paraId="52C20303" w14:textId="77777777" w:rsidR="00BF69CD" w:rsidRPr="00BF69CD" w:rsidRDefault="00BF69CD" w:rsidP="00BF69CD"/>
    <w:p w14:paraId="19EA4220" w14:textId="77777777" w:rsidR="00BF69CD" w:rsidRDefault="00BF69CD" w:rsidP="00BF69CD"/>
    <w:p w14:paraId="271756A6" w14:textId="77777777" w:rsidR="00134A55" w:rsidRDefault="00134A55" w:rsidP="005C49A9"/>
    <w:p w14:paraId="2980F70E" w14:textId="77777777" w:rsidR="00E01FB7" w:rsidRDefault="00E01FB7" w:rsidP="005C49A9"/>
    <w:p w14:paraId="3B9D607D" w14:textId="77777777" w:rsidR="00E01FB7" w:rsidRDefault="00E01FB7" w:rsidP="005C49A9"/>
    <w:p w14:paraId="426BDD73" w14:textId="77777777" w:rsidR="00E01FB7" w:rsidRDefault="00E01FB7" w:rsidP="005C49A9"/>
    <w:p w14:paraId="193D373C" w14:textId="77777777" w:rsidR="00E01FB7" w:rsidRDefault="00E01FB7" w:rsidP="005C49A9"/>
    <w:p w14:paraId="38C10A62" w14:textId="77777777" w:rsidR="00E01FB7" w:rsidRDefault="00E01FB7" w:rsidP="005C49A9"/>
    <w:p w14:paraId="13508C45" w14:textId="77777777" w:rsidR="00E01FB7" w:rsidRDefault="00E01FB7" w:rsidP="005C49A9"/>
    <w:p w14:paraId="75EEF923" w14:textId="77777777" w:rsidR="00E01FB7" w:rsidRDefault="00E01FB7" w:rsidP="005C49A9"/>
    <w:p w14:paraId="70D1CED7" w14:textId="77777777" w:rsidR="00E01FB7" w:rsidRDefault="00E01FB7" w:rsidP="005C49A9"/>
    <w:p w14:paraId="5B92CADC" w14:textId="77777777" w:rsidR="00E01FB7" w:rsidRDefault="00E01FB7" w:rsidP="005C49A9"/>
    <w:p w14:paraId="45FD9191" w14:textId="77777777" w:rsidR="00E01FB7" w:rsidRDefault="00E01FB7" w:rsidP="005C49A9"/>
    <w:p w14:paraId="7269F87D" w14:textId="77777777" w:rsidR="00E01FB7" w:rsidRDefault="00E01FB7" w:rsidP="005C49A9"/>
    <w:p w14:paraId="447CA293" w14:textId="77777777" w:rsidR="00E01FB7" w:rsidRDefault="00E01FB7" w:rsidP="005C49A9"/>
    <w:p w14:paraId="495B4531" w14:textId="77777777" w:rsidR="00E01FB7" w:rsidRDefault="00E01FB7" w:rsidP="005C49A9"/>
    <w:p w14:paraId="63F43AED" w14:textId="77777777" w:rsidR="00E01FB7" w:rsidRDefault="00E01FB7" w:rsidP="005C49A9"/>
    <w:p w14:paraId="39019D69" w14:textId="77777777" w:rsidR="00E01FB7" w:rsidRDefault="00E01FB7" w:rsidP="005C49A9"/>
    <w:p w14:paraId="4A7828DB" w14:textId="77777777" w:rsidR="00E01FB7" w:rsidRDefault="00E01FB7" w:rsidP="005C49A9"/>
    <w:p w14:paraId="466DB351" w14:textId="77777777" w:rsidR="00E01FB7" w:rsidRDefault="00E01FB7" w:rsidP="005C49A9"/>
    <w:p w14:paraId="7CB710C1" w14:textId="77777777" w:rsidR="00E01FB7" w:rsidRDefault="00E01FB7" w:rsidP="005C49A9"/>
    <w:p w14:paraId="345D4762" w14:textId="77777777" w:rsidR="00E01FB7" w:rsidRDefault="00E01FB7" w:rsidP="005C49A9"/>
    <w:p w14:paraId="7A3C9156" w14:textId="77777777" w:rsidR="00E01FB7" w:rsidRDefault="00E01FB7" w:rsidP="005C49A9"/>
    <w:p w14:paraId="2B1CF3CD" w14:textId="77777777" w:rsidR="00E01FB7" w:rsidRDefault="00E01FB7" w:rsidP="005C49A9"/>
    <w:p w14:paraId="7425B87D" w14:textId="77777777" w:rsidR="00E01FB7" w:rsidRDefault="00E01FB7" w:rsidP="005C49A9"/>
    <w:p w14:paraId="7BCD87BB" w14:textId="77777777" w:rsidR="00E01FB7" w:rsidRDefault="00E01FB7" w:rsidP="005C49A9"/>
    <w:p w14:paraId="39EFDD26" w14:textId="77777777" w:rsidR="00E01FB7" w:rsidRDefault="00E01FB7" w:rsidP="005C49A9"/>
    <w:p w14:paraId="282CADAD" w14:textId="77777777" w:rsidR="00E01FB7" w:rsidRDefault="00E01FB7" w:rsidP="005C49A9"/>
    <w:p w14:paraId="4FD8FDDD" w14:textId="77777777" w:rsidR="00E01FB7" w:rsidRDefault="00E01FB7" w:rsidP="005C49A9"/>
    <w:p w14:paraId="506B5E30" w14:textId="50FA2E77" w:rsidR="005A4D9C" w:rsidRDefault="005A4D9C" w:rsidP="005A4D9C">
      <w:pPr>
        <w:pStyle w:val="ListParagraph"/>
        <w:numPr>
          <w:ilvl w:val="0"/>
          <w:numId w:val="1"/>
        </w:numPr>
      </w:pPr>
      <w:r>
        <w:t>WCAG</w:t>
      </w:r>
    </w:p>
    <w:p w14:paraId="2D0491A9" w14:textId="77777777" w:rsidR="005A4D9C" w:rsidRDefault="005A4D9C" w:rsidP="005A4D9C">
      <w:pPr>
        <w:pStyle w:val="ListParagraph"/>
      </w:pPr>
    </w:p>
    <w:p w14:paraId="5763DC3A" w14:textId="77777777" w:rsidR="005A4D9C" w:rsidRDefault="005A4D9C" w:rsidP="005A4D9C">
      <w:pPr>
        <w:pStyle w:val="ListParagraph"/>
        <w:ind w:left="405"/>
      </w:pPr>
    </w:p>
    <w:p w14:paraId="014AE309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>Teacher Standards:</w:t>
      </w:r>
    </w:p>
    <w:p w14:paraId="13826472" w14:textId="77777777" w:rsidR="005A4D9C" w:rsidRDefault="005A4D9C" w:rsidP="005A4D9C">
      <w:pPr>
        <w:pStyle w:val="ListParagraph"/>
        <w:ind w:left="405"/>
      </w:pPr>
    </w:p>
    <w:p w14:paraId="79658D08" w14:textId="13011432" w:rsidR="005A4D9C" w:rsidRDefault="005A4D9C" w:rsidP="005A4D9C">
      <w:pPr>
        <w:pStyle w:val="ListParagraph"/>
        <w:ind w:left="405"/>
      </w:pPr>
      <w:hyperlink r:id="rId5" w:history="1">
        <w:r w:rsidRPr="00582625">
          <w:rPr>
            <w:rStyle w:val="Hyperlink"/>
          </w:rPr>
          <w:t>https://assets.publishing.service.gov.uk/media/5a750668ed915d3c7d529cad/Teachers_standard_information.pdf</w:t>
        </w:r>
      </w:hyperlink>
      <w:r>
        <w:t xml:space="preserve">  - Teacher standards (Would need a system in place to monitor teacher activity to ensure teachers are following correct standards)</w:t>
      </w:r>
    </w:p>
    <w:p w14:paraId="117ACD4A" w14:textId="77777777" w:rsidR="005A4D9C" w:rsidRDefault="005A4D9C" w:rsidP="005A4D9C"/>
    <w:p w14:paraId="0580F871" w14:textId="37CB767E" w:rsidR="005A4D9C" w:rsidRDefault="005A4D9C" w:rsidP="005A4D9C">
      <w:pPr>
        <w:pStyle w:val="ListParagraph"/>
        <w:numPr>
          <w:ilvl w:val="0"/>
          <w:numId w:val="1"/>
        </w:numPr>
      </w:pPr>
      <w:r>
        <w:t xml:space="preserve">National Curriculum </w:t>
      </w:r>
    </w:p>
    <w:p w14:paraId="676030EF" w14:textId="77777777" w:rsidR="005A4D9C" w:rsidRDefault="005A4D9C" w:rsidP="005A4D9C">
      <w:pPr>
        <w:pStyle w:val="ListParagraph"/>
        <w:ind w:left="405"/>
      </w:pPr>
    </w:p>
    <w:p w14:paraId="340871CB" w14:textId="62E36498" w:rsidR="005A4D9C" w:rsidRPr="005A4D9C" w:rsidRDefault="00997209" w:rsidP="00997209">
      <w:pPr>
        <w:pStyle w:val="ListParagraph"/>
        <w:numPr>
          <w:ilvl w:val="0"/>
          <w:numId w:val="1"/>
        </w:numPr>
      </w:pPr>
      <w:r>
        <w:t xml:space="preserve">Copyright </w:t>
      </w:r>
    </w:p>
    <w:sectPr w:rsidR="005A4D9C" w:rsidRPr="005A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87346"/>
    <w:multiLevelType w:val="hybridMultilevel"/>
    <w:tmpl w:val="EA568C26"/>
    <w:lvl w:ilvl="0" w:tplc="165ADE4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393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9C"/>
    <w:rsid w:val="00094F12"/>
    <w:rsid w:val="00134A55"/>
    <w:rsid w:val="005A4D9C"/>
    <w:rsid w:val="005C49A9"/>
    <w:rsid w:val="00710443"/>
    <w:rsid w:val="008D40D6"/>
    <w:rsid w:val="00997209"/>
    <w:rsid w:val="00BF69CD"/>
    <w:rsid w:val="00E0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6F42"/>
  <w15:chartTrackingRefBased/>
  <w15:docId w15:val="{DEF6B81A-6F95-47F5-8D44-CB4DE898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publishing.service.gov.uk/media/5a750668ed915d3c7d529cad/Teachers_standard_inform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Batterbee</dc:creator>
  <cp:keywords/>
  <dc:description/>
  <cp:lastModifiedBy>Monica Batterbee</cp:lastModifiedBy>
  <cp:revision>2</cp:revision>
  <dcterms:created xsi:type="dcterms:W3CDTF">2025-10-03T09:56:00Z</dcterms:created>
  <dcterms:modified xsi:type="dcterms:W3CDTF">2025-10-03T09:56:00Z</dcterms:modified>
</cp:coreProperties>
</file>