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763D" w14:textId="29E8F7D4" w:rsidR="005F61F6" w:rsidRDefault="00237F29">
      <w:pPr>
        <w:rPr>
          <w:rStyle w:val="a3"/>
          <w:rFonts w:ascii="Tahoma" w:hAnsi="Tahoma" w:cs="Tahoma"/>
          <w:szCs w:val="21"/>
          <w:shd w:val="clear" w:color="auto" w:fill="FFFFFF"/>
        </w:rPr>
      </w:pPr>
      <w:r>
        <w:rPr>
          <w:rStyle w:val="a3"/>
          <w:rFonts w:ascii="Tahoma" w:hAnsi="Tahoma" w:cs="Tahoma"/>
          <w:sz w:val="27"/>
          <w:szCs w:val="27"/>
          <w:shd w:val="clear" w:color="auto" w:fill="00FFFF"/>
        </w:rPr>
        <w:t>安装插件后要做什么：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、先看完设置，都有什么功能，如：奖励模式、手工奖励模式个性设置、任务区界面设置、调用排行榜设置、任务大厅设置和各种用户组权限设置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、一定要设置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版块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权限，也就是任务绑定在哪个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版块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，可以绑定多个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版块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，同时设置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版块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的主题分类，这个可以作为任务的分类，如下图：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9D92603" wp14:editId="2100AFF2">
            <wp:extent cx="5274310" cy="5141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用户组提成设置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27"/>
          <w:szCs w:val="27"/>
          <w:shd w:val="clear" w:color="auto" w:fill="FFFF00"/>
        </w:rPr>
        <w:t>电脑版</w:t>
      </w:r>
      <w:proofErr w:type="gramStart"/>
      <w:r>
        <w:rPr>
          <w:rStyle w:val="a3"/>
          <w:rFonts w:ascii="Tahoma" w:hAnsi="Tahoma" w:cs="Tahoma"/>
          <w:color w:val="FF0000"/>
          <w:sz w:val="27"/>
          <w:szCs w:val="27"/>
          <w:shd w:val="clear" w:color="auto" w:fill="FFFF00"/>
        </w:rPr>
        <w:t>手机版</w:t>
      </w:r>
      <w:proofErr w:type="gramEnd"/>
      <w:r>
        <w:rPr>
          <w:rStyle w:val="a3"/>
          <w:rFonts w:ascii="Tahoma" w:hAnsi="Tahoma" w:cs="Tahoma"/>
          <w:color w:val="FF0000"/>
          <w:sz w:val="27"/>
          <w:szCs w:val="27"/>
          <w:shd w:val="clear" w:color="auto" w:fill="FFFF00"/>
        </w:rPr>
        <w:t>论坛模板需要的默认接口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我以论坛默认模板为准，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因为开发插件都是按论坛默认接口开发的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，哪个接口在哪个模板都说明一下，如果你用的不是默认模板，添加接口方法请找模板开发者。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电脑版所需接口如下：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global_header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/common/header.htm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global_footer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/common/footer.htm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viewthread_avatar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 xml:space="preserve"> $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postcount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/forum/viewthread_node.htm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forumdisplay_thread_subject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 xml:space="preserve"> $key}--&gt;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/forum/forumdisplay_list.htm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viewthread_posttop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 xml:space="preserve"> $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postcount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/forum/viewthread_node_body.htm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手机版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以用的多的触摸屏为例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所需接口如下：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global_footer_mobile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/touch/common/footer.htm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有了以上这个接口，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如果发帖页还没有任务功能，可能是模板（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/touch/forum/post.htm</w:t>
      </w:r>
      <w:r>
        <w:rPr>
          <w:rFonts w:ascii="Tahoma" w:hAnsi="Tahoma" w:cs="Tahoma"/>
          <w:color w:val="FF0000"/>
          <w:szCs w:val="21"/>
          <w:shd w:val="clear" w:color="auto" w:fill="FFFFFF"/>
        </w:rPr>
        <w:t>）结构修改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，现已兼容以下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jquery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元素：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weui-cells_form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post_form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post_form_area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wqpost_list_ul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#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postform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ul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post_from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ul.cl:first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>以上蓝色部分就是元素，只要有其中一个就可以，如果一个也没有，请自己在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post.htm</w:t>
      </w:r>
      <w:r>
        <w:rPr>
          <w:rFonts w:ascii="Tahoma" w:hAnsi="Tahoma" w:cs="Tahoma"/>
          <w:szCs w:val="21"/>
          <w:shd w:val="clear" w:color="auto" w:fill="FFFFFF"/>
        </w:rPr>
        <w:t>模板内添加一个。</w:t>
      </w:r>
      <w:r>
        <w:rPr>
          <w:rFonts w:ascii="Tahoma" w:hAnsi="Tahoma" w:cs="Tahoma"/>
          <w:color w:val="FF00FF"/>
          <w:szCs w:val="21"/>
          <w:shd w:val="clear" w:color="auto" w:fill="FFFFFF"/>
        </w:rPr>
        <w:t>推荐模板开发者加一个内容为空的</w:t>
      </w:r>
      <w:r>
        <w:rPr>
          <w:rFonts w:ascii="Tahoma" w:hAnsi="Tahoma" w:cs="Tahoma"/>
          <w:color w:val="FF00FF"/>
          <w:szCs w:val="21"/>
          <w:shd w:val="clear" w:color="auto" w:fill="FFFFFF"/>
        </w:rPr>
        <w:t>html</w:t>
      </w:r>
      <w:r>
        <w:rPr>
          <w:rFonts w:ascii="Tahoma" w:hAnsi="Tahoma" w:cs="Tahoma"/>
          <w:color w:val="FF00FF"/>
          <w:szCs w:val="21"/>
          <w:shd w:val="clear" w:color="auto" w:fill="FFFFFF"/>
        </w:rPr>
        <w:t>结构，可以参考克米手机模板，如：</w:t>
      </w:r>
      <w:hyperlink r:id="rId5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https://www.cnit618.com/forum.php?mod=redirect&amp;goto=findpost&amp;ptid=1592&amp;pid=2552&amp;fromuid=1</w:t>
        </w:r>
      </w:hyperlink>
      <w:r>
        <w:rPr>
          <w:rFonts w:ascii="Tahoma" w:hAnsi="Tahoma" w:cs="Tahoma"/>
          <w:color w:val="FF00FF"/>
          <w:szCs w:val="21"/>
          <w:shd w:val="clear" w:color="auto" w:fill="FFFFFF"/>
        </w:rPr>
        <w:t>，这样任务功能就会自动在这个结构显示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27"/>
          <w:szCs w:val="27"/>
          <w:shd w:val="clear" w:color="auto" w:fill="FFFFFF"/>
        </w:rPr>
        <w:t>也就是插件是通过以上元素动态插入任务功能的，如果没有这些元素就没有任务功能。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例如：论坛默认的手机模板，是以下红色部分结构：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A93F5FD" wp14:editId="2B14D278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可通过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post_from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ul.cl:first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query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元素找到，就可以动态插入任务功能了。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forumdisplay_thread_mobile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 xml:space="preserve"> $key}--&gt;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/touch/forum/forumdisplay.htm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接口代码：</w:t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&lt;!--{hook/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viewthread_posttop_mobile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 xml:space="preserve"> $</w:t>
      </w:r>
      <w:proofErr w:type="spellStart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postcount</w:t>
      </w:r>
      <w:proofErr w:type="spellEnd"/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}--&gt;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模板路径：</w:t>
      </w:r>
      <w:r>
        <w:rPr>
          <w:rStyle w:val="a3"/>
          <w:rFonts w:ascii="Tahoma" w:hAnsi="Tahoma" w:cs="Tahoma"/>
          <w:szCs w:val="21"/>
          <w:shd w:val="clear" w:color="auto" w:fill="FFFFFF"/>
        </w:rPr>
        <w:t>template/</w:t>
      </w:r>
      <w:r>
        <w:rPr>
          <w:rStyle w:val="a3"/>
          <w:rFonts w:ascii="Tahoma" w:hAnsi="Tahoma" w:cs="Tahoma"/>
          <w:szCs w:val="21"/>
          <w:shd w:val="clear" w:color="auto" w:fill="FFFFFF"/>
        </w:rPr>
        <w:t>启用的模板名</w:t>
      </w:r>
      <w:r>
        <w:rPr>
          <w:rStyle w:val="a3"/>
          <w:rFonts w:ascii="Tahoma" w:hAnsi="Tahoma" w:cs="Tahoma"/>
          <w:szCs w:val="21"/>
          <w:shd w:val="clear" w:color="auto" w:fill="FFFFFF"/>
        </w:rPr>
        <w:t>/touch/forum/viewthread.htm</w:t>
      </w:r>
    </w:p>
    <w:p w14:paraId="697857C1" w14:textId="48CB7BDA" w:rsidR="00237F29" w:rsidRDefault="00237F29">
      <w:pPr>
        <w:rPr>
          <w:rStyle w:val="a3"/>
          <w:rFonts w:ascii="Tahoma" w:hAnsi="Tahoma" w:cs="Tahoma"/>
          <w:szCs w:val="21"/>
          <w:shd w:val="clear" w:color="auto" w:fill="FFFFFF"/>
        </w:rPr>
      </w:pPr>
    </w:p>
    <w:p w14:paraId="415B33E2" w14:textId="62E24F33" w:rsidR="00237F29" w:rsidRDefault="00237F29">
      <w:pPr>
        <w:rPr>
          <w:rStyle w:val="a3"/>
          <w:rFonts w:ascii="Tahoma" w:hAnsi="Tahoma" w:cs="Tahoma"/>
          <w:szCs w:val="21"/>
          <w:shd w:val="clear" w:color="auto" w:fill="FFFFFF"/>
        </w:rPr>
      </w:pPr>
    </w:p>
    <w:p w14:paraId="1F053929" w14:textId="27642277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FF0000"/>
          <w:szCs w:val="21"/>
          <w:shd w:val="clear" w:color="auto" w:fill="FFFF00"/>
        </w:rPr>
        <w:t>附克米某</w:t>
      </w:r>
      <w:proofErr w:type="gramEnd"/>
      <w:r>
        <w:rPr>
          <w:rFonts w:ascii="Tahoma" w:hAnsi="Tahoma" w:cs="Tahoma"/>
          <w:color w:val="FF0000"/>
          <w:szCs w:val="21"/>
          <w:shd w:val="clear" w:color="auto" w:fill="FFFF00"/>
        </w:rPr>
        <w:t>模板修改教程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6ADCBCB" wp14:editId="1429A03E">
            <wp:extent cx="5274310" cy="3686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以上添加的代码如下：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Cs w:val="21"/>
          <w:shd w:val="clear" w:color="auto" w:fill="FFFFFF"/>
        </w:rPr>
        <w:t>&lt;style&gt;.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comiis_post_from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#it618_wike {margin-top:0;padding:0;background:none;border:none;}&lt;/style&gt;</w:t>
      </w:r>
      <w:r>
        <w:rPr>
          <w:rFonts w:ascii="Tahoma" w:hAnsi="Tahoma" w:cs="Tahoma"/>
          <w:color w:val="0000FF"/>
          <w:szCs w:val="21"/>
          <w:shd w:val="clear" w:color="auto" w:fill="FFFFFF"/>
        </w:rPr>
        <w:br/>
        <w:t>&lt;div class="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post_from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bg_f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comiis_p12 mt12 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b_t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Cs w:val="21"/>
          <w:shd w:val="clear" w:color="auto" w:fill="FFFFFF"/>
        </w:rPr>
        <w:t>b_b</w:t>
      </w:r>
      <w:proofErr w:type="spellEnd"/>
      <w:r>
        <w:rPr>
          <w:rFonts w:ascii="Tahoma" w:hAnsi="Tahoma" w:cs="Tahoma"/>
          <w:color w:val="0000FF"/>
          <w:szCs w:val="21"/>
          <w:shd w:val="clear" w:color="auto" w:fill="FFFFFF"/>
        </w:rPr>
        <w:t>"&gt;</w:t>
      </w:r>
      <w:r>
        <w:rPr>
          <w:rFonts w:ascii="Tahoma" w:hAnsi="Tahoma" w:cs="Tahoma"/>
          <w:color w:val="0000FF"/>
          <w:szCs w:val="21"/>
          <w:shd w:val="clear" w:color="auto" w:fill="FFFFFF"/>
        </w:rPr>
        <w:br/>
        <w:t>    &lt;ul class="cl"&gt;</w:t>
      </w:r>
      <w:r>
        <w:rPr>
          <w:rFonts w:ascii="Tahoma" w:hAnsi="Tahoma" w:cs="Tahoma"/>
          <w:color w:val="0000FF"/>
          <w:szCs w:val="21"/>
          <w:shd w:val="clear" w:color="auto" w:fill="FFFFFF"/>
        </w:rPr>
        <w:br/>
        <w:t>    &lt;/ul&gt;</w:t>
      </w:r>
      <w:r>
        <w:rPr>
          <w:rFonts w:ascii="Tahoma" w:hAnsi="Tahoma" w:cs="Tahoma"/>
          <w:color w:val="0000FF"/>
          <w:szCs w:val="21"/>
          <w:shd w:val="clear" w:color="auto" w:fill="FFFFFF"/>
        </w:rPr>
        <w:br/>
        <w:t>&lt;/div&gt;</w:t>
      </w:r>
      <w:r>
        <w:rPr>
          <w:rFonts w:ascii="Tahoma" w:hAnsi="Tahoma" w:cs="Tahoma"/>
          <w:color w:val="0000FF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weui-cells_form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post_form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post_form_area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wqpost_list_ul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#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postform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 ul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');</w:t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wikeobj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=IT618_WIKE('</w:t>
      </w:r>
      <w:r>
        <w:rPr>
          <w:rFonts w:ascii="Tahoma" w:hAnsi="Tahoma" w:cs="Tahoma"/>
          <w:color w:val="0000FF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post_from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ul.cl:first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');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以上代码就是用到了本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元素</w:t>
      </w:r>
      <w:proofErr w:type="spellStart"/>
      <w:r>
        <w:rPr>
          <w:rFonts w:ascii="Tahoma" w:hAnsi="Tahoma" w:cs="Tahoma"/>
          <w:szCs w:val="21"/>
          <w:shd w:val="clear" w:color="auto" w:fill="FFFFFF"/>
        </w:rPr>
        <w:t>post_from</w:t>
      </w:r>
      <w:proofErr w:type="spellEnd"/>
      <w:r>
        <w:rPr>
          <w:rFonts w:ascii="Tahoma" w:hAnsi="Tahoma" w:cs="Tahoma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szCs w:val="21"/>
          <w:shd w:val="clear" w:color="auto" w:fill="FFFFFF"/>
        </w:rPr>
        <w:t>ul.cl:first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如果有的模板没有以上红色的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元素，就会出现发帖子时不显示任务功能，只需要像以上代码添加本插件现在支持的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css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元素就可以了</w:t>
      </w:r>
    </w:p>
    <w:p w14:paraId="478AF0F1" w14:textId="384A32DB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118DC537" w14:textId="06D397AA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E6E0F93" w14:textId="5F586ACB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E05D944" w14:textId="216CF8A5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C8B9DD7" w14:textId="43334162" w:rsidR="00237F29" w:rsidRDefault="00237F2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060253E" w14:textId="7BE77B86" w:rsidR="00237F29" w:rsidRDefault="00237F29">
      <w:pPr>
        <w:rPr>
          <w:rFonts w:hint="eastAsia"/>
        </w:rPr>
      </w:pPr>
      <w:r>
        <w:rPr>
          <w:rFonts w:ascii="Tahoma" w:hAnsi="Tahoma" w:cs="Tahoma"/>
          <w:color w:val="FF0000"/>
          <w:sz w:val="48"/>
          <w:szCs w:val="48"/>
          <w:shd w:val="clear" w:color="auto" w:fill="FFFF00"/>
        </w:rPr>
        <w:lastRenderedPageBreak/>
        <w:t>DIY</w:t>
      </w:r>
      <w:r>
        <w:rPr>
          <w:rFonts w:ascii="Tahoma" w:hAnsi="Tahoma" w:cs="Tahoma"/>
          <w:color w:val="FF0000"/>
          <w:sz w:val="48"/>
          <w:szCs w:val="48"/>
          <w:shd w:val="clear" w:color="auto" w:fill="FFFF00"/>
        </w:rPr>
        <w:t>调用方法与示例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找到插件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调用功能，如图：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1CB470D4" wp14:editId="6BDC4247">
            <wp:extent cx="5274310" cy="1774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159256B" wp14:editId="1258268C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调用标识符：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这个很重要，这个也是论坛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的标识名称，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与插件就是靠这个互联的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模板内容：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调用时显示的内容，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内容是</w:t>
      </w:r>
      <w:r>
        <w:rPr>
          <w:rFonts w:ascii="Tahoma" w:hAnsi="Tahoma" w:cs="Tahoma"/>
          <w:color w:val="FF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代码，为了显示需要还可以加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FF0000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，这些都是网页设计知识，自己会可以自己设计，不会的，可以请人设计好静态模板，最重要的是知道怎么用调用标签。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[loop]...[/loop]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这个标签很重要，把设计好的静态模板的重复部分，用这个标签套起来。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模板内容示例：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width: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1198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px;border:#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ddd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1px solid;margin-bottom:10px;padding-bottom:10px}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width: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1174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px;margin-left:6px; padding-bottom:8px; padding-top:8px; padding-left:6px; padding-right:3px;font-size:14px}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li.wikelihead{margin-left:0;width: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1188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px;background-color:#f6f6f6;border-bottom:#e9e9e9 1px dotted;}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span.liheadtitle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{border-left:#F60 3px solid;padding-left:8px;font-size:16px;margin-left:8px}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span.liheadmore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margin-right:6px;font-size:12px}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tr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td.wikepage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{padding-top:15px; padding-bottom:15px}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tr td{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font-family:"Microsoft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YaHei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","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微软雅黑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","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黑体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tr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td.wiketd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{padding:11px 2px;border-bottom:#e8e8e8 1px solid;font-size:12px}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table{width:100%}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 td{padding:0px; line-height:30px}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tr.trwike1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a{font-size:16px; color:#333}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tr.trwike1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a:hover{color:#f30}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tr.trwike1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{color:#999; font-size:12px}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spanmoney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{color:#999; font-size:12px; padding-left:8px}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spanmancount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{color:#999; font-size:12px; padding-left:10px}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spanmancount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{padding:3px; color:#ccc}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spanmoney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b{font-size:12px; color:#f60; padding-left:3px}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{width:168px;}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spanauthortime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{color:#999; font-size:12px}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spanauthortime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{padding:3px; color:#ccc}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spanauthortime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a{color:#999; font-size:12px}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table tr.trwike2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td.tdwikeright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spanauthortime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a:hover{color:#f30}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&lt;/style&gt;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&lt;ul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&lt;li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wikelihead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"&gt;&lt;span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liheadmore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"&gt;&lt;a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="wike.html" target="_blank"&gt;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更多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&lt;font color=red&gt;it618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任务悬赏威客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&lt;/font&gt;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的任务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&gt;&gt;&lt;/a&gt;&lt;/span&gt;&lt;span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liheadtitle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最新任务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&lt;/span&gt;&lt;/li&gt;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&lt;li&gt;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&lt;table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wikelisttable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 width="100%" id="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[loop]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&lt;tr&gt;&lt;td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wiketd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&lt;table&gt;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&lt;tr class="trwike1"&gt;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&lt;td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"&gt;&lt;a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url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title="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{name}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{name,50}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&lt;/a&gt;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getico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&lt;/td&gt;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&lt;td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getstate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&lt;/td&gt;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&lt;/tr&gt;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&lt;tr class="trwike2"&gt;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&lt;td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tdwikeleft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getmode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&lt;span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spanmoney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getmoney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 &lt;span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spanmancount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getmancount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&lt;/span&gt;&lt;/td&gt;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&lt;td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tdwikeright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"&gt;&lt;span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spanauthortime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="source/plugin/it618_wike/images/user.png" style="vertical-align:middle;height:13px;margin-top:-4px"&gt; 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userurl</w:t>
      </w:r>
      <w:proofErr w:type="spellEnd"/>
      <w:r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{username}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&lt;/a&gt;&lt;em&gt;/&lt;/em&gt;</w:t>
      </w:r>
      <w:r>
        <w:rPr>
          <w:rFonts w:ascii="Tahoma" w:hAnsi="Tahoma" w:cs="Tahoma"/>
          <w:color w:val="FF0000"/>
          <w:szCs w:val="21"/>
          <w:shd w:val="clear" w:color="auto" w:fill="FFFFFF"/>
        </w:rPr>
        <w:t>{time}{gettjimg}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&lt;/span&gt;&lt;/td&gt;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&lt;/tr&gt;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&lt;/table&gt;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&lt;/td&gt;&lt;/tr&gt;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[/loop]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&lt;/table&gt;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&lt;/li&gt;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&lt;/ul&gt;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以上红色代码部分就是调用标签，你设计好的静态模板可以先用实例表示，设计好后就用标签替换。</w:t>
      </w:r>
      <w:r>
        <w:rPr>
          <w:rFonts w:ascii="Tahoma" w:hAnsi="Tahoma" w:cs="Tahoma"/>
          <w:color w:val="0000FF"/>
          <w:szCs w:val="21"/>
          <w:shd w:val="clear" w:color="auto" w:fill="FFFFFF"/>
        </w:rPr>
        <w:t>蓝色部分是显示宽度</w:t>
      </w:r>
      <w:r>
        <w:rPr>
          <w:rFonts w:ascii="Tahoma" w:hAnsi="Tahoma" w:cs="Tahoma"/>
          <w:color w:val="0000FF"/>
          <w:szCs w:val="21"/>
          <w:shd w:val="clear" w:color="auto" w:fill="FFFFFF"/>
        </w:rPr>
        <w:t>(</w:t>
      </w:r>
      <w:r>
        <w:rPr>
          <w:rFonts w:ascii="Tahoma" w:hAnsi="Tahoma" w:cs="Tahoma"/>
          <w:color w:val="0000FF"/>
          <w:szCs w:val="21"/>
          <w:shd w:val="clear" w:color="auto" w:fill="FFFFFF"/>
        </w:rPr>
        <w:t>演示站宽度是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1200)</w:t>
      </w:r>
      <w:r>
        <w:rPr>
          <w:rFonts w:ascii="Tahoma" w:hAnsi="Tahoma" w:cs="Tahoma"/>
          <w:color w:val="0000FF"/>
          <w:szCs w:val="21"/>
          <w:shd w:val="clear" w:color="auto" w:fill="FFFFFF"/>
        </w:rPr>
        <w:t>，可以根据网站宽度自己调整，注意只支持固定宽度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记录条数：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显示商品的数量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缓存时间：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设计测试时设置为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，方便直接看到效果，设计好了再设置一个数值，可以减少访问数据库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开启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JS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调用：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可以在没有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调用或外站调用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论坛怎么添加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调用，可以看</w:t>
      </w:r>
      <w:hyperlink r:id="rId10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插件模块调用管理使用教程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最后调用的效果，如图：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3FD6C3F" wp14:editId="3638DFC8">
            <wp:extent cx="5274310" cy="2538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也可以直接看论坛首页</w:t>
      </w:r>
      <w:hyperlink r:id="rId12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http://www.cnit618.com/forum.php</w:t>
        </w:r>
      </w:hyperlink>
    </w:p>
    <w:sectPr w:rsidR="00237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6"/>
    <w:rsid w:val="00237F29"/>
    <w:rsid w:val="00553192"/>
    <w:rsid w:val="0086559F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57BE"/>
  <w15:chartTrackingRefBased/>
  <w15:docId w15:val="{AD115E0C-A3A0-4DF0-9D87-88283B60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7F29"/>
    <w:rPr>
      <w:b/>
      <w:bCs/>
    </w:rPr>
  </w:style>
  <w:style w:type="character" w:styleId="a4">
    <w:name w:val="Hyperlink"/>
    <w:basedOn w:val="a0"/>
    <w:uiPriority w:val="99"/>
    <w:semiHidden/>
    <w:unhideWhenUsed/>
    <w:rsid w:val="00237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cnit618.com/foru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hyperlink" Target="https://www.cnit618.com/forum.php?mod=redirect&amp;goto=findpost&amp;ptid=1592&amp;pid=2552&amp;fromuid=1" TargetMode="External"/><Relationship Id="rId10" Type="http://schemas.openxmlformats.org/officeDocument/2006/relationships/hyperlink" Target="http://www.cnit618.com/thread-548-1-1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2020-02-17T15:23:00Z</dcterms:created>
  <dcterms:modified xsi:type="dcterms:W3CDTF">2020-02-17T15:25:00Z</dcterms:modified>
</cp:coreProperties>
</file>