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436D" w14:textId="52F7EBF9" w:rsidR="005F61F6" w:rsidRDefault="00F51BE2"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会员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短信微信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自带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了微信登录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和模板消息等功能，本教程说明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一下微信登录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的设置与功能说明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技巧：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有时为了方便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测试微信登录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相关功能，需要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清空微信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cookies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缓存，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因为微信获取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一次信息后，插件会保存</w:t>
      </w:r>
      <w:r>
        <w:rPr>
          <w:rFonts w:ascii="Tahoma" w:hAnsi="Tahoma" w:cs="Tahoma"/>
          <w:szCs w:val="21"/>
          <w:shd w:val="clear" w:color="auto" w:fill="FFFFFF"/>
        </w:rPr>
        <w:t>cookies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在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微信</w:t>
      </w:r>
      <w:r>
        <w:rPr>
          <w:rFonts w:ascii="Tahoma" w:hAnsi="Tahoma" w:cs="Tahoma"/>
          <w:szCs w:val="21"/>
          <w:shd w:val="clear" w:color="auto" w:fill="FFFFFF"/>
        </w:rPr>
        <w:t>缓存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内，这样就不需要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总是微信获取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FF"/>
        </w:rPr>
        <w:t>信息</w:t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清空微信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cookies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缓存方法：我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-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设置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-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通用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-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微信存储空间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点一下就清空了</w:t>
      </w:r>
      <w:r>
        <w:rPr>
          <w:rFonts w:ascii="Tahoma" w:hAnsi="Tahoma" w:cs="Tahoma"/>
          <w:color w:val="FF0000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、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微信后台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的公众号域名要和论坛的域名保持一致，点击以下教程链接</w:t>
      </w:r>
      <w:r>
        <w:rPr>
          <w:rFonts w:ascii="Tahoma" w:hAnsi="Tahoma" w:cs="Tahoma"/>
          <w:color w:val="444444"/>
          <w:szCs w:val="21"/>
        </w:rPr>
        <w:br/>
      </w:r>
      <w:hyperlink r:id="rId4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如何修改</w:t>
        </w:r>
        <w:proofErr w:type="gramStart"/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微信公众</w:t>
        </w:r>
        <w:proofErr w:type="gramEnd"/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平台网页授权域名？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、设置好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微信接口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APPID”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与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微信接口</w:t>
      </w:r>
      <w:proofErr w:type="spell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Appsecret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724A33F" wp14:editId="4AC3C20B">
            <wp:extent cx="5274310" cy="2642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APPID (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公众号身份的唯一标识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)</w:t>
      </w:r>
      <w:r>
        <w:rPr>
          <w:rFonts w:ascii="Tahoma" w:hAnsi="Tahoma" w:cs="Tahoma"/>
          <w:color w:val="555555"/>
          <w:sz w:val="48"/>
          <w:szCs w:val="48"/>
          <w:shd w:val="clear" w:color="auto" w:fill="FFFFFF"/>
        </w:rPr>
        <w:t>和</w:t>
      </w:r>
      <w:proofErr w:type="spellStart"/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Appsecret</w:t>
      </w:r>
      <w:proofErr w:type="spellEnd"/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 xml:space="preserve"> (APPID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对应的接口密码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)</w:t>
      </w:r>
      <w:r>
        <w:rPr>
          <w:rFonts w:ascii="Tahoma" w:hAnsi="Tahoma" w:cs="Tahoma"/>
          <w:color w:val="555555"/>
          <w:sz w:val="48"/>
          <w:szCs w:val="48"/>
          <w:shd w:val="clear" w:color="auto" w:fill="FFFFFF"/>
        </w:rPr>
        <w:t>先找到开发者中心，如下图：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555555"/>
          <w:szCs w:val="21"/>
          <w:shd w:val="clear" w:color="auto" w:fill="FFFFFF"/>
        </w:rPr>
        <w:lastRenderedPageBreak/>
        <w:drawing>
          <wp:inline distT="0" distB="0" distL="0" distR="0" wp14:anchorId="33979223" wp14:editId="384670A6">
            <wp:extent cx="2524125" cy="426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G0r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noProof/>
          <w:color w:val="555555"/>
          <w:szCs w:val="21"/>
          <w:shd w:val="clear" w:color="auto" w:fill="FFFFFF"/>
        </w:rPr>
        <w:drawing>
          <wp:inline distT="0" distB="0" distL="0" distR="0" wp14:anchorId="58CE11EB" wp14:editId="6AA25D3C">
            <wp:extent cx="5274310" cy="2820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VKAz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FF"/>
          <w:szCs w:val="21"/>
          <w:shd w:val="clear" w:color="auto" w:fill="FFFFFF"/>
        </w:rPr>
        <w:t>很多站长第一次设置正常的，可是以后不正常了，就不知道检查这个设置了，有时候你自己重新生成了密钥，这个设置都没有同步修改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3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、设置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IP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白名单，也就是把网站服务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lastRenderedPageBreak/>
        <w:t>器的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IP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添加到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微信公众号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后台，点击以下教程链接</w:t>
      </w:r>
      <w:r>
        <w:rPr>
          <w:rFonts w:ascii="Tahoma" w:hAnsi="Tahoma" w:cs="Tahoma"/>
          <w:color w:val="444444"/>
          <w:szCs w:val="21"/>
        </w:rPr>
        <w:br/>
      </w:r>
      <w:hyperlink r:id="rId8" w:tgtFrame="_blank" w:history="1">
        <w:proofErr w:type="gramStart"/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微信公众号</w:t>
        </w:r>
        <w:proofErr w:type="gramEnd"/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如何配置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IP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白名单？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以上设置都设置好就可以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用微信服务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号的登录功能了</w:t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微信登录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种功能模式：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模式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：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全站微信自动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无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感注册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登录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、此模式简单直接，只要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微信会员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库没有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这个微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信号，就会自动无感注册，有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这个微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信号时，就会自动登录绑定的会员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、不足的是在微信内是不能退出登录的，同时也不能手工登录已有会员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模式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：仅在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手机版注册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登录独立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页显示微信图标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、此模式虽说不是自动的，但是非常灵活自由，需要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微信注册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登录时，只需要注册或登录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页点微信图标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就可以了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、好处是可以在微信内退出登录，可以自由选择不同的方式登录已有会员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3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、如果微信号还没有绑定会员，同时这个会员也没有绑定微信号，那么此会员会和当前微信号自动绑定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模式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支持注册前是不是要手机短信验证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模式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：仅用于全站已登录会员自动绑定微信号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、此模式是方便不想用本插件的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微信注册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登录功能的站长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、在微信内会自动绑定已登录会员的微信号，得到会员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的微信</w:t>
      </w:r>
      <w:proofErr w:type="spellStart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openid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3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、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微信消息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接口需要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openid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，如果有钱包插件，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微信转账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接口也需要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openid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如果换了服务器用的是宝塔，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微信登录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无法正常使用的。解决方式：由于服务器默认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DNS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导致的，改为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114.114.114.114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，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微信登录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接口就正常了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第三方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app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对接微信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unionid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以下是</w:t>
      </w:r>
      <w:proofErr w:type="gramStart"/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微信会员</w:t>
      </w:r>
      <w:proofErr w:type="gramEnd"/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数据库结构说明：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DROP TABLE IF EXISTS `pre_it618_members_wxuser`;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CREATE TABLE IF NOT EXISTS `pre_it618_members_wxuser` (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`id` int(10) unsigned NOT NULL AUTO_INCREMENT,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lastRenderedPageBreak/>
        <w:t>  `it618_uid` int(10) unsigned NOT NULL DEFAULT '0',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论坛会员</w:t>
      </w:r>
      <w:proofErr w:type="spellStart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uid</w:t>
      </w:r>
      <w:proofErr w:type="spellEnd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需要第三方填写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`it618_wxopenid` varchar(50) NOT NULL,</w:t>
      </w:r>
      <w:proofErr w:type="gram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微信公众号</w:t>
      </w:r>
      <w:proofErr w:type="spellStart"/>
      <w:proofErr w:type="gram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openid</w:t>
      </w:r>
      <w:proofErr w:type="spell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  `it618_wxunionid` varchar(50) NOT NULL,</w:t>
      </w:r>
      <w:proofErr w:type="gramStart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微信开放</w:t>
      </w:r>
      <w:proofErr w:type="gramEnd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平台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 xml:space="preserve">unionid 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需要第三方填写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`it618_wxname` varchar(100) NOT NULL,</w:t>
      </w:r>
      <w:proofErr w:type="gram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微信昵称</w:t>
      </w:r>
      <w:proofErr w:type="gram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`it618_wxok` int(10) unsigned NOT NULL,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是否关注</w:t>
      </w:r>
      <w:proofErr w:type="gram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微信公众号</w:t>
      </w:r>
      <w:proofErr w:type="gram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`it618_wxoktime` int(10) unsigned NOT NULL,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关注</w:t>
      </w:r>
      <w:proofErr w:type="gram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微信公众号时间</w:t>
      </w:r>
      <w:proofErr w:type="gram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`it618_checktime` int(10) unsigned NOT NULL,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最后检测是否关注</w:t>
      </w:r>
      <w:proofErr w:type="gram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微信公众号时间</w:t>
      </w:r>
      <w:proofErr w:type="gram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  `it618_isreg` int(10) unsigned NOT NULL DEFAULT '0',</w:t>
      </w:r>
      <w:proofErr w:type="gramStart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微信注册</w:t>
      </w:r>
      <w:proofErr w:type="gramEnd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的值为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`it618_authcount` int(10) unsigned NOT NULL DEFAULT '0',</w:t>
      </w:r>
      <w:proofErr w:type="gram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微信公众号</w:t>
      </w:r>
      <w:proofErr w:type="gram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登录次数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  `it618_tmpwxopenid` varchar(50) NOT NULL,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第三</w:t>
      </w:r>
      <w:proofErr w:type="gramStart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方微信公众号</w:t>
      </w:r>
      <w:proofErr w:type="spellStart"/>
      <w:proofErr w:type="gramEnd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openid</w:t>
      </w:r>
      <w:proofErr w:type="spellEnd"/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需要第三方填写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(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选填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)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  `it618_time` int(10) unsigned NOT NULL,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入库时间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需要第三方填写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PRIMARY KEY (`id`)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) ENGINE=</w:t>
      </w:r>
      <w:proofErr w:type="spell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MyISAM</w:t>
      </w:r>
      <w:proofErr w:type="spell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;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4924FF7" wp14:editId="371B7607">
            <wp:extent cx="5274310" cy="1047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部分论坛电脑版模板没有标准接口，只能手工</w:t>
      </w:r>
      <w:proofErr w:type="gram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添加微信和</w:t>
      </w:r>
      <w:proofErr w:type="gram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QQ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登录功能，以下是默认代码，可以根据自己的模板自己写代码，只是</w:t>
      </w:r>
      <w:r>
        <w:rPr>
          <w:rStyle w:val="a3"/>
          <w:rFonts w:ascii="Tahoma" w:hAnsi="Tahoma" w:cs="Tahoma"/>
          <w:color w:val="FF0000"/>
          <w:sz w:val="27"/>
          <w:szCs w:val="27"/>
          <w:shd w:val="clear" w:color="auto" w:fill="FFFFFF"/>
        </w:rPr>
        <w:t>红色重点功能代码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必须有：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fastlg_fm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y" style="margin-right: 10px; padding-right: 10px"&gt;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&lt;p&gt;&lt;a 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="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plugin.php?id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=it618_members:qqlogin"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&gt;&lt;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="source/plugin/it618_members/images/qq_login.png"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 alt="QQ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登录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/&gt;&lt;/a&gt;&lt;/p&gt;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&lt;p class="hm xg1" style="padding-top: 2px;"&gt;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只需一步，快速开始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fastlg_fm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y" style="margin-right: 10px; padding-right: 10px"&gt;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&lt;p&gt;&lt;a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href="javascript:" 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onclick111</w:t>
      </w:r>
      <w:r>
        <w:rPr>
          <w:rFonts w:ascii="Tahoma" w:hAnsi="Tahoma" w:cs="Tahoma"/>
          <w:color w:val="FF0000"/>
          <w:szCs w:val="21"/>
          <w:shd w:val="clear" w:color="auto" w:fill="FFFFFF"/>
        </w:rPr>
        <w:t>="it618_showsms('it618_loginwx','plugin.php?id=it618_members:login&amp;win_wx');setTimeout('getwxuid()',2000);"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&gt;&lt;img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="source/plugin/it618_members/images/wechat_login.png"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  alt="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微信登录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/&gt;&lt;/a&gt;&lt;/p&gt;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&lt;p class="hm xg1" style="padding-top: 2px;"&gt;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移动设备，扫码同步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&lt;/div&gt;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在复制以上红色代码时，请把</w:t>
      </w:r>
      <w:r>
        <w:rPr>
          <w:rStyle w:val="a3"/>
          <w:rFonts w:ascii="Tahoma" w:hAnsi="Tahoma" w:cs="Tahoma"/>
          <w:sz w:val="27"/>
          <w:szCs w:val="27"/>
          <w:shd w:val="clear" w:color="auto" w:fill="FFFFFF"/>
        </w:rPr>
        <w:t>onclick111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修改成</w:t>
      </w:r>
      <w:r>
        <w:rPr>
          <w:rStyle w:val="a3"/>
          <w:rFonts w:ascii="Tahoma" w:hAnsi="Tahoma" w:cs="Tahoma"/>
          <w:sz w:val="27"/>
          <w:szCs w:val="27"/>
          <w:shd w:val="clear" w:color="auto" w:fill="FFFFFF"/>
        </w:rPr>
        <w:t>onclick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C6"/>
    <w:rsid w:val="00553192"/>
    <w:rsid w:val="0086559F"/>
    <w:rsid w:val="00A872C6"/>
    <w:rsid w:val="00F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819F9-CF38-4AE6-9532-81D4EAA4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1BE2"/>
    <w:rPr>
      <w:b/>
      <w:bCs/>
    </w:rPr>
  </w:style>
  <w:style w:type="character" w:styleId="a4">
    <w:name w:val="Hyperlink"/>
    <w:basedOn w:val="a0"/>
    <w:uiPriority w:val="99"/>
    <w:semiHidden/>
    <w:unhideWhenUsed/>
    <w:rsid w:val="00F51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4e5b3e1904fccc91901e241c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ingyan.baidu.com/article/3c48dd34a2e52ee10be358f0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2020-02-17T15:16:00Z</dcterms:created>
  <dcterms:modified xsi:type="dcterms:W3CDTF">2020-02-17T15:16:00Z</dcterms:modified>
</cp:coreProperties>
</file>