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CE936" w14:textId="5D7567F9" w:rsidR="00303ED0" w:rsidRPr="005A02E6" w:rsidRDefault="00B635E4" w:rsidP="00AC525E">
      <w:pPr>
        <w:pStyle w:val="Title"/>
        <w:rPr>
          <w:sz w:val="40"/>
        </w:rPr>
      </w:pPr>
      <w:r w:rsidRPr="00B635E4">
        <w:rPr>
          <w:sz w:val="40"/>
        </w:rPr>
        <w:t>16S_DuodenalMicrobiome_</w:t>
      </w:r>
      <w:r w:rsidR="003C3E92">
        <w:rPr>
          <w:sz w:val="40"/>
        </w:rPr>
        <w:t>Meta-Analysis</w:t>
      </w:r>
      <w:r>
        <w:rPr>
          <w:sz w:val="40"/>
        </w:rPr>
        <w:t xml:space="preserve"> Analysis Guidance </w:t>
      </w:r>
      <w:r w:rsidRPr="005A02E6">
        <w:rPr>
          <w:sz w:val="40"/>
        </w:rPr>
        <w:t>Document</w:t>
      </w:r>
    </w:p>
    <w:p w14:paraId="68C4910F" w14:textId="77777777" w:rsidR="004134F0" w:rsidRDefault="004134F0" w:rsidP="00AC525E">
      <w:pPr>
        <w:jc w:val="both"/>
      </w:pPr>
    </w:p>
    <w:p w14:paraId="54C116B1" w14:textId="77777777" w:rsidR="00B635E4" w:rsidRDefault="00B635E4" w:rsidP="00AC525E">
      <w:pPr>
        <w:pStyle w:val="Heading1"/>
        <w:jc w:val="both"/>
      </w:pPr>
      <w:r>
        <w:t>Summary</w:t>
      </w:r>
    </w:p>
    <w:p w14:paraId="78B22CAE" w14:textId="581471B2" w:rsidR="003C3E92" w:rsidRDefault="00BB256F" w:rsidP="00AC525E">
      <w:pPr>
        <w:jc w:val="both"/>
      </w:pPr>
      <w:r>
        <w:t>FASTQ</w:t>
      </w:r>
      <w:r w:rsidR="003C3E92">
        <w:t xml:space="preserve"> files were retrieved from the SRA archive using the SRA </w:t>
      </w:r>
      <w:proofErr w:type="spellStart"/>
      <w:r w:rsidR="003C3E92">
        <w:t>linux</w:t>
      </w:r>
      <w:proofErr w:type="spellEnd"/>
      <w:r w:rsidR="003C3E92">
        <w:t xml:space="preserve"> toolkit and compared with our Zambian dataset</w:t>
      </w:r>
      <w:r w:rsidR="0017200D">
        <w:t>.</w:t>
      </w:r>
      <w:r w:rsidR="003C3E92">
        <w:t xml:space="preserve"> Details of these samples </w:t>
      </w:r>
      <w:r w:rsidR="000606A4">
        <w:t>are</w:t>
      </w:r>
      <w:r w:rsidR="003C3E92">
        <w:t xml:space="preserve"> available in the </w:t>
      </w:r>
      <w:r w:rsidR="00635025">
        <w:t>README.md</w:t>
      </w:r>
      <w:r w:rsidR="003C3E92">
        <w:t xml:space="preserve"> document. </w:t>
      </w:r>
    </w:p>
    <w:p w14:paraId="18FDA64C" w14:textId="4A80E64D" w:rsidR="002F1DC6" w:rsidRDefault="003C3E92" w:rsidP="00AC525E">
      <w:pPr>
        <w:pStyle w:val="Heading2"/>
        <w:jc w:val="both"/>
      </w:pPr>
      <w:r>
        <w:t>Data cleaning</w:t>
      </w:r>
      <w:r w:rsidR="0037451B">
        <w:t xml:space="preserve"> and </w:t>
      </w:r>
      <w:r>
        <w:t xml:space="preserve">ASV assignment </w:t>
      </w:r>
    </w:p>
    <w:p w14:paraId="512240D5" w14:textId="00FDCF5C" w:rsidR="00DF75DD" w:rsidRDefault="003C3E92" w:rsidP="003C3E92">
      <w:pPr>
        <w:jc w:val="both"/>
      </w:pPr>
      <w:r>
        <w:t xml:space="preserve">These </w:t>
      </w:r>
      <w:r w:rsidR="00BB256F">
        <w:t>FASTQ</w:t>
      </w:r>
      <w:r>
        <w:t xml:space="preserve"> files underwent cleaning</w:t>
      </w:r>
      <w:r w:rsidR="0037451B">
        <w:t xml:space="preserve"> and </w:t>
      </w:r>
      <w:r>
        <w:t>filtering</w:t>
      </w:r>
      <w:r w:rsidR="0037451B">
        <w:t xml:space="preserve"> and ASV calling</w:t>
      </w:r>
      <w:r>
        <w:t xml:space="preserve"> using a pipeline </w:t>
      </w:r>
      <w:r w:rsidR="0037451B">
        <w:t>like</w:t>
      </w:r>
      <w:r w:rsidR="000606A4">
        <w:t xml:space="preserve"> the one used to process</w:t>
      </w:r>
      <w:r>
        <w:t xml:space="preserve"> the Zambian dataset. This step was done on the datasets separately</w:t>
      </w:r>
      <w:r w:rsidR="000606A4">
        <w:t>,</w:t>
      </w:r>
      <w:r>
        <w:t xml:space="preserve"> as they were different sequencing runs with different error rates.</w:t>
      </w:r>
      <w:r w:rsidR="00DF75DD">
        <w:t xml:space="preserve"> </w:t>
      </w:r>
    </w:p>
    <w:p w14:paraId="1AB2522B" w14:textId="000839A8" w:rsidR="003C3E92" w:rsidRDefault="003C3E92" w:rsidP="003C3E92">
      <w:pPr>
        <w:jc w:val="both"/>
      </w:pPr>
      <w:r>
        <w:t>The</w:t>
      </w:r>
      <w:r w:rsidR="009D5930">
        <w:t xml:space="preserve"> </w:t>
      </w:r>
      <w:r>
        <w:t>amplicon</w:t>
      </w:r>
      <w:r w:rsidR="009D5930">
        <w:t xml:space="preserve"> </w:t>
      </w:r>
      <w:r>
        <w:t>sequencing</w:t>
      </w:r>
      <w:r w:rsidR="009D5930">
        <w:t xml:space="preserve"> </w:t>
      </w:r>
      <w:r>
        <w:t>pipeline (</w:t>
      </w:r>
      <w:r w:rsidRPr="003C3E92">
        <w:t>https://gitlab.com/Gordon_Lab/amplicon_sequencing_pipeline</w:t>
      </w:r>
      <w:r>
        <w:t xml:space="preserve">) implemented for the </w:t>
      </w:r>
      <w:r w:rsidR="00635025">
        <w:t xml:space="preserve">Zambia </w:t>
      </w:r>
      <w:r>
        <w:t>datasets involved 3 main steps</w:t>
      </w:r>
      <w:r w:rsidR="00DF75DD">
        <w:t>:</w:t>
      </w:r>
    </w:p>
    <w:p w14:paraId="6349696F" w14:textId="4C10A912" w:rsidR="003C3E92" w:rsidRDefault="00E56A9D" w:rsidP="003C3E92">
      <w:pPr>
        <w:pStyle w:val="ListParagraph"/>
        <w:numPr>
          <w:ilvl w:val="0"/>
          <w:numId w:val="24"/>
        </w:numPr>
        <w:jc w:val="both"/>
      </w:pPr>
      <w:r>
        <w:t>Removing</w:t>
      </w:r>
      <w:r w:rsidR="003C3E92" w:rsidRPr="003C3E92">
        <w:t xml:space="preserve"> primer sequences</w:t>
      </w:r>
      <w:r>
        <w:t xml:space="preserve"> using </w:t>
      </w:r>
      <w:proofErr w:type="spellStart"/>
      <w:r>
        <w:t>BBTools</w:t>
      </w:r>
      <w:proofErr w:type="spellEnd"/>
      <w:r w:rsidR="0037451B">
        <w:t xml:space="preserve"> (for SEEM and BEED only)</w:t>
      </w:r>
    </w:p>
    <w:p w14:paraId="5EB329D4" w14:textId="6B733339" w:rsidR="003C3E92" w:rsidRDefault="003C3E92" w:rsidP="003C3E92">
      <w:pPr>
        <w:pStyle w:val="ListParagraph"/>
        <w:numPr>
          <w:ilvl w:val="0"/>
          <w:numId w:val="24"/>
        </w:numPr>
        <w:jc w:val="both"/>
      </w:pPr>
      <w:r>
        <w:t>Filtering</w:t>
      </w:r>
      <w:r w:rsidR="00E56A9D">
        <w:t xml:space="preserve"> and trimming with</w:t>
      </w:r>
      <w:r>
        <w:t xml:space="preserve"> DADA2</w:t>
      </w:r>
    </w:p>
    <w:p w14:paraId="54182538" w14:textId="514B3362" w:rsidR="003C3E92" w:rsidRDefault="00282082" w:rsidP="003C3E92">
      <w:pPr>
        <w:pStyle w:val="ListParagraph"/>
        <w:numPr>
          <w:ilvl w:val="0"/>
          <w:numId w:val="24"/>
        </w:numPr>
        <w:jc w:val="both"/>
      </w:pPr>
      <w:r>
        <w:t>Call</w:t>
      </w:r>
      <w:r w:rsidR="000606A4">
        <w:t>ing</w:t>
      </w:r>
      <w:r>
        <w:t xml:space="preserve"> ASVs with DADA2</w:t>
      </w:r>
    </w:p>
    <w:p w14:paraId="0C94F913" w14:textId="31DCE4AE" w:rsidR="003C3E92" w:rsidRDefault="003C3E92" w:rsidP="00E401BE">
      <w:pPr>
        <w:pStyle w:val="Heading3"/>
      </w:pPr>
      <w:r>
        <w:t>SEEM</w:t>
      </w:r>
      <w:r w:rsidR="00E401BE">
        <w:t xml:space="preserve"> dataset</w:t>
      </w:r>
    </w:p>
    <w:p w14:paraId="527E0EC2" w14:textId="5FEE1C58" w:rsidR="00E401BE" w:rsidRDefault="000606A4" w:rsidP="00E401BE">
      <w:pPr>
        <w:pStyle w:val="Heading4"/>
      </w:pPr>
      <w:r>
        <w:t>Identifying and removing p</w:t>
      </w:r>
      <w:r w:rsidR="00E401BE">
        <w:t>rimer sequences</w:t>
      </w:r>
    </w:p>
    <w:p w14:paraId="78E41700" w14:textId="2D3B1BC6" w:rsidR="0010570A" w:rsidRDefault="00213E46" w:rsidP="00E401BE">
      <w:r>
        <w:t xml:space="preserve">The </w:t>
      </w:r>
      <w:r w:rsidR="00BB256F">
        <w:t>FASTQ</w:t>
      </w:r>
      <w:r w:rsidR="000606A4">
        <w:t xml:space="preserve"> </w:t>
      </w:r>
      <w:r>
        <w:t>files were inspected for the primer sequences</w:t>
      </w:r>
      <w:r w:rsidR="00635025">
        <w:t xml:space="preserve"> (515f and 806r) using the </w:t>
      </w:r>
      <w:proofErr w:type="spellStart"/>
      <w:r w:rsidR="0010570A">
        <w:t>primerHits</w:t>
      </w:r>
      <w:proofErr w:type="spellEnd"/>
      <w:r w:rsidR="0010570A">
        <w:t xml:space="preserve"> function adapted from the ITS DADA2 pipeline (</w:t>
      </w:r>
      <w:r w:rsidR="0010570A" w:rsidRPr="00804B6B">
        <w:rPr>
          <w:color w:val="D0CECE" w:themeColor="background2" w:themeShade="E6"/>
        </w:rPr>
        <w:t>Meta-Analysis/Code/</w:t>
      </w:r>
      <w:proofErr w:type="spellStart"/>
      <w:r w:rsidR="0010570A" w:rsidRPr="00804B6B">
        <w:rPr>
          <w:color w:val="D0CECE" w:themeColor="background2" w:themeShade="E6"/>
        </w:rPr>
        <w:t>CheckPrimers</w:t>
      </w:r>
      <w:r w:rsidR="0037451B">
        <w:rPr>
          <w:color w:val="D0CECE" w:themeColor="background2" w:themeShade="E6"/>
        </w:rPr>
        <w:t>_Apr</w:t>
      </w:r>
      <w:r w:rsidR="0010570A" w:rsidRPr="00804B6B">
        <w:rPr>
          <w:color w:val="D0CECE" w:themeColor="background2" w:themeShade="E6"/>
        </w:rPr>
        <w:t>.Rmd</w:t>
      </w:r>
      <w:proofErr w:type="spellEnd"/>
      <w:r w:rsidR="0010570A">
        <w:t>)</w:t>
      </w:r>
      <w:r>
        <w:t>.</w:t>
      </w:r>
      <w:r w:rsidR="00E401BE">
        <w:t xml:space="preserve"> </w:t>
      </w:r>
    </w:p>
    <w:p w14:paraId="6D9AA29D" w14:textId="6BB3A434" w:rsidR="008771BC" w:rsidRPr="00213E46" w:rsidRDefault="00213E46" w:rsidP="003914E8">
      <w:r>
        <w:t xml:space="preserve">This analysis showed </w:t>
      </w:r>
      <w:r w:rsidR="00BA0E75">
        <w:t xml:space="preserve">presence of </w:t>
      </w:r>
      <w:r>
        <w:t xml:space="preserve">primer sequences at the start of most reads therefore, </w:t>
      </w:r>
      <w:proofErr w:type="spellStart"/>
      <w:r>
        <w:t>bbt</w:t>
      </w:r>
      <w:r w:rsidR="003125F8">
        <w:t>ools</w:t>
      </w:r>
      <w:proofErr w:type="spellEnd"/>
      <w:r>
        <w:t xml:space="preserve"> (</w:t>
      </w:r>
      <w:hyperlink r:id="rId8" w:history="1">
        <w:r w:rsidRPr="007B3AD0">
          <w:rPr>
            <w:rStyle w:val="Hyperlink"/>
            <w:b/>
            <w:bCs/>
          </w:rPr>
          <w:t>bbmap@38.63</w:t>
        </w:r>
      </w:hyperlink>
      <w:r w:rsidRPr="00213E46">
        <w:t xml:space="preserve">) </w:t>
      </w:r>
      <w:r>
        <w:t>was used to trim these out</w:t>
      </w:r>
      <w:r w:rsidR="008771BC" w:rsidRPr="00213E46">
        <w:t xml:space="preserve"> before filtering.</w:t>
      </w:r>
    </w:p>
    <w:p w14:paraId="11CD5CCE" w14:textId="6EA74502" w:rsidR="008771BC" w:rsidRPr="00213E46" w:rsidRDefault="008771BC" w:rsidP="00804B6B">
      <w:pPr>
        <w:spacing w:after="0"/>
        <w:jc w:val="both"/>
      </w:pPr>
      <w:r w:rsidRPr="00213E46">
        <w:rPr>
          <w:color w:val="44546A" w:themeColor="text2"/>
        </w:rPr>
        <w:t>Code file</w:t>
      </w:r>
      <w:r w:rsidRPr="00213E46">
        <w:t>: ‘</w:t>
      </w:r>
      <w:r w:rsidRPr="00804B6B">
        <w:rPr>
          <w:color w:val="D0CECE" w:themeColor="background2" w:themeShade="E6"/>
        </w:rPr>
        <w:t>Meta-Analysis/Code/RemovePrimersSeem.sh’</w:t>
      </w:r>
    </w:p>
    <w:p w14:paraId="2029A037" w14:textId="6CC99F15" w:rsidR="009D5930" w:rsidRPr="00213E46" w:rsidRDefault="009D5930" w:rsidP="009D5930">
      <w:pPr>
        <w:spacing w:after="0"/>
        <w:jc w:val="both"/>
      </w:pPr>
      <w:r w:rsidRPr="00213E46">
        <w:rPr>
          <w:color w:val="44546A" w:themeColor="text2"/>
        </w:rPr>
        <w:t>Inputs:</w:t>
      </w:r>
      <w:r w:rsidRPr="00213E46">
        <w:t xml:space="preserve"> </w:t>
      </w:r>
      <w:r>
        <w:t>FASTQ</w:t>
      </w:r>
      <w:r w:rsidRPr="00213E46">
        <w:t xml:space="preserve"> files retrieved from SRA</w:t>
      </w:r>
      <w:r>
        <w:t xml:space="preserve"> (not provided in GitHub)</w:t>
      </w:r>
    </w:p>
    <w:p w14:paraId="4484E9A1" w14:textId="5D3220C6" w:rsidR="00D0302F" w:rsidRPr="00213E46" w:rsidRDefault="008771BC" w:rsidP="00804B6B">
      <w:pPr>
        <w:spacing w:after="0"/>
        <w:jc w:val="both"/>
      </w:pPr>
      <w:r w:rsidRPr="00213E46">
        <w:rPr>
          <w:color w:val="44546A" w:themeColor="text2"/>
        </w:rPr>
        <w:t>Output</w:t>
      </w:r>
      <w:r w:rsidRPr="00213E46">
        <w:t xml:space="preserve">: </w:t>
      </w:r>
      <w:r w:rsidR="00BB256F">
        <w:t>FASTQ</w:t>
      </w:r>
      <w:r w:rsidR="00213E46" w:rsidRPr="00213E46">
        <w:t xml:space="preserve"> files without primer sequences </w:t>
      </w:r>
    </w:p>
    <w:p w14:paraId="4C2BB1AD" w14:textId="590D9473" w:rsidR="00E401BE" w:rsidRPr="00213E46" w:rsidRDefault="00E401BE" w:rsidP="00E401BE">
      <w:pPr>
        <w:pStyle w:val="Heading4"/>
      </w:pPr>
      <w:r w:rsidRPr="00213E46">
        <w:t>Filtering</w:t>
      </w:r>
      <w:r w:rsidR="00512FFD">
        <w:t xml:space="preserve"> and </w:t>
      </w:r>
      <w:r w:rsidR="004553E1">
        <w:t>t</w:t>
      </w:r>
      <w:r w:rsidRPr="00213E46">
        <w:t>rimming</w:t>
      </w:r>
      <w:r w:rsidR="008771BC" w:rsidRPr="00213E46">
        <w:t xml:space="preserve"> </w:t>
      </w:r>
      <w:r w:rsidR="00BB256F">
        <w:t>FASTQ</w:t>
      </w:r>
      <w:r w:rsidR="00512FFD">
        <w:t xml:space="preserve"> files</w:t>
      </w:r>
    </w:p>
    <w:p w14:paraId="3EAD782F" w14:textId="29844E7A" w:rsidR="008771BC" w:rsidRPr="00213E46" w:rsidRDefault="008771BC" w:rsidP="00804B6B">
      <w:pPr>
        <w:spacing w:after="0"/>
        <w:jc w:val="both"/>
      </w:pPr>
      <w:r w:rsidRPr="00213E46">
        <w:rPr>
          <w:color w:val="44546A" w:themeColor="text2"/>
        </w:rPr>
        <w:t>Code file</w:t>
      </w:r>
      <w:r w:rsidRPr="00213E46">
        <w:t xml:space="preserve">: </w:t>
      </w:r>
      <w:r w:rsidR="006A6A1A" w:rsidRPr="00804B6B">
        <w:rPr>
          <w:color w:val="D0CECE" w:themeColor="background2" w:themeShade="E6"/>
        </w:rPr>
        <w:t>‘Meta-Analysis/Code/</w:t>
      </w:r>
      <w:r w:rsidR="0037451B" w:rsidRPr="00804B6B">
        <w:rPr>
          <w:color w:val="D0CECE" w:themeColor="background2" w:themeShade="E6"/>
        </w:rPr>
        <w:t>SEEM/</w:t>
      </w:r>
      <w:r w:rsidR="006A6A1A" w:rsidRPr="00804B6B">
        <w:rPr>
          <w:color w:val="D0CECE" w:themeColor="background2" w:themeShade="E6"/>
        </w:rPr>
        <w:t>2_TrimAndFilter_DADA2_Seem.sh’</w:t>
      </w:r>
      <w:r w:rsidR="002678C9" w:rsidRPr="00804B6B">
        <w:rPr>
          <w:color w:val="D0CECE" w:themeColor="background2" w:themeShade="E6"/>
        </w:rPr>
        <w:t xml:space="preserve"> </w:t>
      </w:r>
      <w:r w:rsidR="002678C9">
        <w:t>is used to execute the R script:</w:t>
      </w:r>
      <w:r w:rsidR="009D5930">
        <w:t xml:space="preserve"> </w:t>
      </w:r>
      <w:r w:rsidR="006A6A1A" w:rsidRPr="00804B6B">
        <w:rPr>
          <w:color w:val="D0CECE" w:themeColor="background2" w:themeShade="E6"/>
        </w:rPr>
        <w:t>‘</w:t>
      </w:r>
      <w:r w:rsidR="0037451B" w:rsidRPr="00804B6B">
        <w:rPr>
          <w:color w:val="D0CECE" w:themeColor="background2" w:themeShade="E6"/>
        </w:rPr>
        <w:t>Meta-Analysis/Code/SEEM/</w:t>
      </w:r>
      <w:r w:rsidR="006A6A1A" w:rsidRPr="00804B6B">
        <w:rPr>
          <w:color w:val="D0CECE" w:themeColor="background2" w:themeShade="E6"/>
        </w:rPr>
        <w:t>2_trim_and_filter_DADA2_</w:t>
      </w:r>
      <w:proofErr w:type="gramStart"/>
      <w:r w:rsidR="006A6A1A" w:rsidRPr="00804B6B">
        <w:rPr>
          <w:color w:val="D0CECE" w:themeColor="background2" w:themeShade="E6"/>
        </w:rPr>
        <w:t>seem.R</w:t>
      </w:r>
      <w:proofErr w:type="gramEnd"/>
      <w:r w:rsidR="006A6A1A" w:rsidRPr="00804B6B">
        <w:rPr>
          <w:color w:val="D0CECE" w:themeColor="background2" w:themeShade="E6"/>
        </w:rPr>
        <w:t>’</w:t>
      </w:r>
    </w:p>
    <w:p w14:paraId="3AC86326" w14:textId="4D4ACF78" w:rsidR="006A6A1A" w:rsidRDefault="008771BC" w:rsidP="00804B6B">
      <w:pPr>
        <w:spacing w:after="0"/>
        <w:jc w:val="both"/>
      </w:pPr>
      <w:r w:rsidRPr="00213E46">
        <w:rPr>
          <w:color w:val="44546A" w:themeColor="text2"/>
        </w:rPr>
        <w:t>Inputs:</w:t>
      </w:r>
      <w:r w:rsidRPr="00213E46">
        <w:t xml:space="preserve"> </w:t>
      </w:r>
      <w:r w:rsidR="00213E46" w:rsidRPr="00213E46">
        <w:t xml:space="preserve"> </w:t>
      </w:r>
      <w:r w:rsidR="00BB256F">
        <w:t>FASTQ</w:t>
      </w:r>
      <w:r w:rsidR="00512FFD" w:rsidRPr="00213E46">
        <w:t xml:space="preserve"> files without primer sequences </w:t>
      </w:r>
      <w:r w:rsidR="00213E46">
        <w:t xml:space="preserve">from </w:t>
      </w:r>
      <w:r w:rsidR="003125F8">
        <w:t xml:space="preserve">section </w:t>
      </w:r>
      <w:r w:rsidR="00213E46">
        <w:t xml:space="preserve">1.1.1.1 </w:t>
      </w:r>
    </w:p>
    <w:p w14:paraId="6E6438EF" w14:textId="4A061F10" w:rsidR="008771BC" w:rsidRDefault="008771BC" w:rsidP="00804B6B">
      <w:pPr>
        <w:spacing w:after="0"/>
        <w:jc w:val="both"/>
      </w:pPr>
      <w:r w:rsidRPr="006A6A1A">
        <w:rPr>
          <w:color w:val="44546A" w:themeColor="text2"/>
        </w:rPr>
        <w:t>Output</w:t>
      </w:r>
      <w:r>
        <w:t xml:space="preserve">: </w:t>
      </w:r>
      <w:r w:rsidR="006A6A1A">
        <w:t xml:space="preserve">filtered </w:t>
      </w:r>
      <w:r w:rsidR="00BB256F">
        <w:t>FASTQ</w:t>
      </w:r>
      <w:r w:rsidR="006A6A1A">
        <w:t xml:space="preserve"> files</w:t>
      </w:r>
    </w:p>
    <w:p w14:paraId="7D557E1C" w14:textId="0484FCB7" w:rsidR="006A6A1A" w:rsidRDefault="006A6A1A" w:rsidP="006A6A1A">
      <w:pPr>
        <w:pStyle w:val="Heading4"/>
      </w:pPr>
      <w:r>
        <w:t>Calling ASVs with DADA2</w:t>
      </w:r>
    </w:p>
    <w:p w14:paraId="5D59FC0A" w14:textId="5A1134E2" w:rsidR="00512FFD" w:rsidRPr="00804B6B" w:rsidRDefault="00512FFD" w:rsidP="00804B6B">
      <w:pPr>
        <w:spacing w:after="0"/>
        <w:rPr>
          <w:color w:val="D0CECE" w:themeColor="background2" w:themeShade="E6"/>
        </w:rPr>
      </w:pPr>
      <w:r w:rsidRPr="00213E46">
        <w:rPr>
          <w:color w:val="44546A" w:themeColor="text2"/>
        </w:rPr>
        <w:t>Code file</w:t>
      </w:r>
      <w:r w:rsidRPr="00213E46">
        <w:t xml:space="preserve">: </w:t>
      </w:r>
      <w:r w:rsidRPr="00804B6B">
        <w:rPr>
          <w:color w:val="D0CECE" w:themeColor="background2" w:themeShade="E6"/>
        </w:rPr>
        <w:t>‘Meta-Analysis/Code/</w:t>
      </w:r>
      <w:r w:rsidR="0037451B" w:rsidRPr="00804B6B">
        <w:rPr>
          <w:color w:val="D0CECE" w:themeColor="background2" w:themeShade="E6"/>
        </w:rPr>
        <w:t>SEEM/</w:t>
      </w:r>
      <w:r w:rsidR="003125F8" w:rsidRPr="00804B6B">
        <w:rPr>
          <w:color w:val="D0CECE" w:themeColor="background2" w:themeShade="E6"/>
        </w:rPr>
        <w:t>3_call_ASVs_DADA2_seem.sh</w:t>
      </w:r>
      <w:r w:rsidR="002678C9" w:rsidRPr="00804B6B">
        <w:rPr>
          <w:color w:val="D0CECE" w:themeColor="background2" w:themeShade="E6"/>
        </w:rPr>
        <w:t xml:space="preserve">’ </w:t>
      </w:r>
      <w:r w:rsidR="002678C9">
        <w:t>is used to execute the R script:</w:t>
      </w:r>
      <w:r w:rsidRPr="00213E46">
        <w:t xml:space="preserve"> </w:t>
      </w:r>
      <w:r w:rsidRPr="00804B6B">
        <w:rPr>
          <w:color w:val="D0CECE" w:themeColor="background2" w:themeShade="E6"/>
        </w:rPr>
        <w:t>‘</w:t>
      </w:r>
      <w:r w:rsidR="0037451B" w:rsidRPr="00804B6B">
        <w:rPr>
          <w:color w:val="D0CECE" w:themeColor="background2" w:themeShade="E6"/>
        </w:rPr>
        <w:t>Meta-Analysis/Code/SEEM/</w:t>
      </w:r>
      <w:r w:rsidR="003125F8" w:rsidRPr="00804B6B">
        <w:rPr>
          <w:color w:val="D0CECE" w:themeColor="background2" w:themeShade="E6"/>
        </w:rPr>
        <w:t>3_call_ASVs_DADA2_</w:t>
      </w:r>
      <w:proofErr w:type="gramStart"/>
      <w:r w:rsidR="003125F8" w:rsidRPr="00804B6B">
        <w:rPr>
          <w:color w:val="D0CECE" w:themeColor="background2" w:themeShade="E6"/>
        </w:rPr>
        <w:t>seem</w:t>
      </w:r>
      <w:r w:rsidRPr="00804B6B">
        <w:rPr>
          <w:color w:val="D0CECE" w:themeColor="background2" w:themeShade="E6"/>
        </w:rPr>
        <w:t>.R</w:t>
      </w:r>
      <w:proofErr w:type="gramEnd"/>
      <w:r w:rsidRPr="00804B6B">
        <w:rPr>
          <w:color w:val="D0CECE" w:themeColor="background2" w:themeShade="E6"/>
        </w:rPr>
        <w:t>’</w:t>
      </w:r>
    </w:p>
    <w:p w14:paraId="6026F7C1" w14:textId="67E274F0" w:rsidR="00512FFD" w:rsidRDefault="00512FFD" w:rsidP="00804B6B">
      <w:pPr>
        <w:spacing w:after="0"/>
        <w:jc w:val="both"/>
      </w:pPr>
      <w:r w:rsidRPr="00213E46">
        <w:rPr>
          <w:color w:val="44546A" w:themeColor="text2"/>
        </w:rPr>
        <w:t>Inputs:</w:t>
      </w:r>
      <w:r w:rsidRPr="00213E46">
        <w:t xml:space="preserve">  </w:t>
      </w:r>
      <w:r w:rsidR="003125F8">
        <w:t xml:space="preserve">filtered </w:t>
      </w:r>
      <w:r w:rsidR="00BB256F">
        <w:t>FASTQ</w:t>
      </w:r>
      <w:r w:rsidR="003125F8">
        <w:t xml:space="preserve"> files </w:t>
      </w:r>
      <w:r>
        <w:t xml:space="preserve">from </w:t>
      </w:r>
      <w:r w:rsidR="003125F8">
        <w:t xml:space="preserve">section </w:t>
      </w:r>
      <w:r>
        <w:t>1.1.1.</w:t>
      </w:r>
      <w:r w:rsidR="003125F8">
        <w:t>2</w:t>
      </w:r>
    </w:p>
    <w:p w14:paraId="3333A92E" w14:textId="7B0D55F2" w:rsidR="008771BC" w:rsidRDefault="00512FFD" w:rsidP="00804B6B">
      <w:pPr>
        <w:spacing w:after="0"/>
        <w:jc w:val="both"/>
      </w:pPr>
      <w:r w:rsidRPr="006A6A1A">
        <w:rPr>
          <w:color w:val="44546A" w:themeColor="text2"/>
        </w:rPr>
        <w:t>Output</w:t>
      </w:r>
      <w:r>
        <w:t xml:space="preserve">: </w:t>
      </w:r>
      <w:proofErr w:type="spellStart"/>
      <w:r w:rsidR="005927DE" w:rsidRPr="005927DE">
        <w:t>seqtab.agg_seem.RDS</w:t>
      </w:r>
      <w:proofErr w:type="spellEnd"/>
      <w:r w:rsidR="0037451B">
        <w:t xml:space="preserve"> </w:t>
      </w:r>
      <w:r w:rsidR="003125F8">
        <w:t>– ASV counts table</w:t>
      </w:r>
    </w:p>
    <w:p w14:paraId="0AA8B620" w14:textId="77777777" w:rsidR="005927DE" w:rsidRDefault="005927DE" w:rsidP="005927DE">
      <w:pPr>
        <w:jc w:val="both"/>
      </w:pPr>
    </w:p>
    <w:p w14:paraId="67AC83B0" w14:textId="69DD1C31" w:rsidR="00E401BE" w:rsidRDefault="00E401BE" w:rsidP="00E401BE">
      <w:pPr>
        <w:pStyle w:val="Heading3"/>
      </w:pPr>
      <w:r>
        <w:lastRenderedPageBreak/>
        <w:t>BEED dataset</w:t>
      </w:r>
    </w:p>
    <w:p w14:paraId="6044E3E2" w14:textId="7BC3EBC1" w:rsidR="00E401BE" w:rsidRDefault="00E401BE" w:rsidP="00E401BE">
      <w:pPr>
        <w:jc w:val="both"/>
      </w:pPr>
      <w:r>
        <w:t xml:space="preserve">This dataset consisted of 58 </w:t>
      </w:r>
      <w:r w:rsidR="00BB256F">
        <w:t>FASTQ</w:t>
      </w:r>
      <w:r>
        <w:t xml:space="preserve"> files from 36 samples. Some samples were </w:t>
      </w:r>
      <w:r w:rsidR="00635025">
        <w:t>sequenced twice and</w:t>
      </w:r>
      <w:r>
        <w:t xml:space="preserve"> treated as separate samples for this stage. </w:t>
      </w:r>
    </w:p>
    <w:p w14:paraId="4DE732FC" w14:textId="26383583" w:rsidR="00E401BE" w:rsidRDefault="004553E1" w:rsidP="00E401BE">
      <w:pPr>
        <w:pStyle w:val="Heading4"/>
      </w:pPr>
      <w:r>
        <w:t>Identifying and removing primer</w:t>
      </w:r>
      <w:r w:rsidR="00E401BE">
        <w:t xml:space="preserve"> sequences</w:t>
      </w:r>
    </w:p>
    <w:p w14:paraId="377B88A9" w14:textId="5E12A7CC" w:rsidR="0010570A" w:rsidRDefault="0010570A" w:rsidP="0010570A">
      <w:r>
        <w:t xml:space="preserve">The FASTQ files were inspected for the primer sequences (515f and 806r) using the </w:t>
      </w:r>
      <w:proofErr w:type="spellStart"/>
      <w:r>
        <w:t>primerHits</w:t>
      </w:r>
      <w:proofErr w:type="spellEnd"/>
      <w:r>
        <w:t xml:space="preserve"> function adapted from the ITS DADA2 pipeline (</w:t>
      </w:r>
      <w:r w:rsidRPr="00804B6B">
        <w:rPr>
          <w:color w:val="D0CECE" w:themeColor="background2" w:themeShade="E6"/>
        </w:rPr>
        <w:t>Meta-Analysis/Code/</w:t>
      </w:r>
      <w:proofErr w:type="spellStart"/>
      <w:r w:rsidRPr="00804B6B">
        <w:rPr>
          <w:color w:val="D0CECE" w:themeColor="background2" w:themeShade="E6"/>
        </w:rPr>
        <w:t>CheckPrimers</w:t>
      </w:r>
      <w:r w:rsidR="0037451B">
        <w:rPr>
          <w:color w:val="D0CECE" w:themeColor="background2" w:themeShade="E6"/>
        </w:rPr>
        <w:t>_Apr</w:t>
      </w:r>
      <w:r w:rsidRPr="00804B6B">
        <w:rPr>
          <w:color w:val="D0CECE" w:themeColor="background2" w:themeShade="E6"/>
        </w:rPr>
        <w:t>.Rmd</w:t>
      </w:r>
      <w:proofErr w:type="spellEnd"/>
      <w:r>
        <w:t xml:space="preserve">). </w:t>
      </w:r>
    </w:p>
    <w:p w14:paraId="19369FCD" w14:textId="77777777" w:rsidR="0010570A" w:rsidRPr="00213E46" w:rsidRDefault="0010570A" w:rsidP="0010570A">
      <w:r>
        <w:t xml:space="preserve">This analysis showed presence of primer sequences at the start of most reads therefore, </w:t>
      </w:r>
      <w:proofErr w:type="spellStart"/>
      <w:r>
        <w:t>bbtools</w:t>
      </w:r>
      <w:proofErr w:type="spellEnd"/>
      <w:r>
        <w:t xml:space="preserve"> (</w:t>
      </w:r>
      <w:hyperlink r:id="rId9" w:history="1">
        <w:r w:rsidRPr="007B3AD0">
          <w:rPr>
            <w:rStyle w:val="Hyperlink"/>
            <w:b/>
            <w:bCs/>
          </w:rPr>
          <w:t>bbmap@38.63</w:t>
        </w:r>
      </w:hyperlink>
      <w:r w:rsidRPr="00213E46">
        <w:t xml:space="preserve">) </w:t>
      </w:r>
      <w:r>
        <w:t>was used to trim these out</w:t>
      </w:r>
      <w:r w:rsidRPr="00213E46">
        <w:t xml:space="preserve"> before filtering.</w:t>
      </w:r>
    </w:p>
    <w:p w14:paraId="53BB1BFC" w14:textId="79937BC8" w:rsidR="00CF3863" w:rsidRPr="00213E46" w:rsidRDefault="00CF3863" w:rsidP="00804B6B">
      <w:pPr>
        <w:spacing w:after="0"/>
        <w:jc w:val="both"/>
      </w:pPr>
      <w:r w:rsidRPr="00213E46">
        <w:rPr>
          <w:color w:val="44546A" w:themeColor="text2"/>
        </w:rPr>
        <w:t>Code file</w:t>
      </w:r>
      <w:r w:rsidRPr="00213E46">
        <w:t xml:space="preserve">: </w:t>
      </w:r>
      <w:r w:rsidRPr="00804B6B">
        <w:rPr>
          <w:color w:val="D0CECE" w:themeColor="background2" w:themeShade="E6"/>
        </w:rPr>
        <w:t>‘Meta-Analysis/Code/</w:t>
      </w:r>
      <w:r w:rsidR="0037451B" w:rsidRPr="00804B6B">
        <w:rPr>
          <w:color w:val="D0CECE" w:themeColor="background2" w:themeShade="E6"/>
        </w:rPr>
        <w:t>BEED/</w:t>
      </w:r>
      <w:r w:rsidRPr="00804B6B">
        <w:rPr>
          <w:color w:val="D0CECE" w:themeColor="background2" w:themeShade="E6"/>
        </w:rPr>
        <w:t>1_RemovePrimers</w:t>
      </w:r>
      <w:r w:rsidR="0037451B">
        <w:rPr>
          <w:color w:val="D0CECE" w:themeColor="background2" w:themeShade="E6"/>
        </w:rPr>
        <w:t>Beed</w:t>
      </w:r>
      <w:r w:rsidRPr="00804B6B">
        <w:rPr>
          <w:color w:val="D0CECE" w:themeColor="background2" w:themeShade="E6"/>
        </w:rPr>
        <w:t>.sh’</w:t>
      </w:r>
    </w:p>
    <w:p w14:paraId="4C2D71B5" w14:textId="7D896555" w:rsidR="00CF3863" w:rsidRPr="00213E46" w:rsidRDefault="00CF3863" w:rsidP="00804B6B">
      <w:pPr>
        <w:spacing w:after="0"/>
        <w:jc w:val="both"/>
      </w:pPr>
      <w:r w:rsidRPr="00213E46">
        <w:rPr>
          <w:color w:val="44546A" w:themeColor="text2"/>
        </w:rPr>
        <w:t>Inputs:</w:t>
      </w:r>
      <w:r w:rsidRPr="00213E46">
        <w:t xml:space="preserve"> 62 </w:t>
      </w:r>
      <w:r w:rsidR="00BB256F">
        <w:t>FASTQ</w:t>
      </w:r>
      <w:r w:rsidRPr="00213E46">
        <w:t xml:space="preserve"> files retrieved from SRA</w:t>
      </w:r>
      <w:r w:rsidR="009D5930">
        <w:t xml:space="preserve"> </w:t>
      </w:r>
      <w:r w:rsidR="009D5930">
        <w:t>(not provided in GitHub)</w:t>
      </w:r>
    </w:p>
    <w:p w14:paraId="066FFA75" w14:textId="6E0C8B39" w:rsidR="00CF3863" w:rsidRPr="00213E46" w:rsidRDefault="00CF3863" w:rsidP="00804B6B">
      <w:pPr>
        <w:spacing w:after="0"/>
        <w:jc w:val="both"/>
      </w:pPr>
      <w:r w:rsidRPr="00213E46">
        <w:rPr>
          <w:color w:val="44546A" w:themeColor="text2"/>
        </w:rPr>
        <w:t>Output</w:t>
      </w:r>
      <w:r w:rsidRPr="00213E46">
        <w:t xml:space="preserve">: </w:t>
      </w:r>
      <w:r w:rsidR="00BB256F">
        <w:t>FASTQ</w:t>
      </w:r>
      <w:r w:rsidRPr="00213E46">
        <w:t xml:space="preserve"> files without primer sequences </w:t>
      </w:r>
    </w:p>
    <w:p w14:paraId="2CA9273A" w14:textId="7F7C14EA" w:rsidR="003125F8" w:rsidRPr="00213E46" w:rsidRDefault="003125F8" w:rsidP="003125F8">
      <w:pPr>
        <w:pStyle w:val="Heading4"/>
      </w:pPr>
      <w:r w:rsidRPr="00213E46">
        <w:t>Filtering</w:t>
      </w:r>
      <w:r>
        <w:t xml:space="preserve"> and </w:t>
      </w:r>
      <w:r w:rsidR="004553E1">
        <w:t>t</w:t>
      </w:r>
      <w:r w:rsidRPr="00213E46">
        <w:t xml:space="preserve">rimming </w:t>
      </w:r>
      <w:r w:rsidR="00BB256F">
        <w:t>FASTQ</w:t>
      </w:r>
      <w:r>
        <w:t xml:space="preserve"> files</w:t>
      </w:r>
    </w:p>
    <w:p w14:paraId="7052B36F" w14:textId="79729940" w:rsidR="003125F8" w:rsidRPr="00213E46" w:rsidRDefault="003125F8" w:rsidP="00804B6B">
      <w:pPr>
        <w:spacing w:after="0"/>
        <w:jc w:val="both"/>
      </w:pPr>
      <w:r w:rsidRPr="00213E46">
        <w:rPr>
          <w:color w:val="44546A" w:themeColor="text2"/>
        </w:rPr>
        <w:t>Code file</w:t>
      </w:r>
      <w:r w:rsidRPr="00213E46">
        <w:t xml:space="preserve">: </w:t>
      </w:r>
      <w:r w:rsidRPr="00804B6B">
        <w:rPr>
          <w:color w:val="D0CECE" w:themeColor="background2" w:themeShade="E6"/>
        </w:rPr>
        <w:t>‘Meta-Analysis/Code/</w:t>
      </w:r>
      <w:r w:rsidR="0037451B" w:rsidRPr="00804B6B">
        <w:rPr>
          <w:color w:val="D0CECE" w:themeColor="background2" w:themeShade="E6"/>
        </w:rPr>
        <w:t>BEED/</w:t>
      </w:r>
      <w:r w:rsidRPr="00804B6B">
        <w:rPr>
          <w:color w:val="D0CECE" w:themeColor="background2" w:themeShade="E6"/>
        </w:rPr>
        <w:t xml:space="preserve">2_TrimAndFilter_DADA2_Beed.sh’ </w:t>
      </w:r>
      <w:r w:rsidR="002678C9">
        <w:t>is used to execute the R script:</w:t>
      </w:r>
      <w:r w:rsidR="002678C9" w:rsidRPr="00213E46">
        <w:t xml:space="preserve"> </w:t>
      </w:r>
      <w:r w:rsidRPr="00804B6B">
        <w:rPr>
          <w:color w:val="D0CECE" w:themeColor="background2" w:themeShade="E6"/>
        </w:rPr>
        <w:t>‘</w:t>
      </w:r>
      <w:r w:rsidR="0037451B" w:rsidRPr="00804B6B">
        <w:rPr>
          <w:color w:val="D0CECE" w:themeColor="background2" w:themeShade="E6"/>
        </w:rPr>
        <w:t>Meta-Analysis/Code/BEED/</w:t>
      </w:r>
      <w:r w:rsidRPr="00804B6B">
        <w:rPr>
          <w:color w:val="D0CECE" w:themeColor="background2" w:themeShade="E6"/>
        </w:rPr>
        <w:t>2_trim_and_filter_DADA2_</w:t>
      </w:r>
      <w:proofErr w:type="gramStart"/>
      <w:r w:rsidRPr="00804B6B">
        <w:rPr>
          <w:color w:val="D0CECE" w:themeColor="background2" w:themeShade="E6"/>
        </w:rPr>
        <w:t>beed.R</w:t>
      </w:r>
      <w:proofErr w:type="gramEnd"/>
      <w:r w:rsidRPr="00804B6B">
        <w:rPr>
          <w:color w:val="D0CECE" w:themeColor="background2" w:themeShade="E6"/>
        </w:rPr>
        <w:t>’</w:t>
      </w:r>
    </w:p>
    <w:p w14:paraId="2FBAA196" w14:textId="3C665431" w:rsidR="003125F8" w:rsidRDefault="003125F8" w:rsidP="00804B6B">
      <w:pPr>
        <w:spacing w:after="0"/>
        <w:jc w:val="both"/>
      </w:pPr>
      <w:r w:rsidRPr="00213E46">
        <w:rPr>
          <w:color w:val="44546A" w:themeColor="text2"/>
        </w:rPr>
        <w:t>Inputs:</w:t>
      </w:r>
      <w:r w:rsidRPr="00213E46">
        <w:t xml:space="preserve">  </w:t>
      </w:r>
      <w:r w:rsidR="00BB256F">
        <w:t>FASTQ</w:t>
      </w:r>
      <w:r w:rsidRPr="00213E46">
        <w:t xml:space="preserve"> files without primer sequences </w:t>
      </w:r>
      <w:r>
        <w:t xml:space="preserve">from section 1.1.2.1 </w:t>
      </w:r>
    </w:p>
    <w:p w14:paraId="25D5BF80" w14:textId="3CB8C274" w:rsidR="003125F8" w:rsidRDefault="003125F8" w:rsidP="00804B6B">
      <w:pPr>
        <w:spacing w:after="0"/>
        <w:jc w:val="both"/>
      </w:pPr>
      <w:r w:rsidRPr="006A6A1A">
        <w:rPr>
          <w:color w:val="44546A" w:themeColor="text2"/>
        </w:rPr>
        <w:t>Output</w:t>
      </w:r>
      <w:r>
        <w:t xml:space="preserve">: filtered </w:t>
      </w:r>
      <w:r w:rsidR="00BB256F">
        <w:t>FASTQ</w:t>
      </w:r>
      <w:r>
        <w:t xml:space="preserve"> files</w:t>
      </w:r>
    </w:p>
    <w:p w14:paraId="14205A55" w14:textId="77777777" w:rsidR="003125F8" w:rsidRDefault="003125F8" w:rsidP="003125F8">
      <w:pPr>
        <w:pStyle w:val="Heading4"/>
      </w:pPr>
      <w:r>
        <w:t>Calling ASVs with DADA2</w:t>
      </w:r>
    </w:p>
    <w:p w14:paraId="383637A3" w14:textId="65F4E484" w:rsidR="003125F8" w:rsidRPr="00213E46" w:rsidRDefault="003125F8" w:rsidP="00804B6B">
      <w:pPr>
        <w:spacing w:after="0"/>
        <w:jc w:val="both"/>
      </w:pPr>
      <w:r w:rsidRPr="00213E46">
        <w:rPr>
          <w:color w:val="44546A" w:themeColor="text2"/>
        </w:rPr>
        <w:t>Code file</w:t>
      </w:r>
      <w:r w:rsidRPr="00213E46">
        <w:t xml:space="preserve">: </w:t>
      </w:r>
      <w:r w:rsidRPr="00804B6B">
        <w:rPr>
          <w:color w:val="D0CECE" w:themeColor="background2" w:themeShade="E6"/>
        </w:rPr>
        <w:t>‘Meta-Analysis/Code/</w:t>
      </w:r>
      <w:r w:rsidR="0037451B" w:rsidRPr="00804B6B">
        <w:rPr>
          <w:color w:val="D0CECE" w:themeColor="background2" w:themeShade="E6"/>
        </w:rPr>
        <w:t>BEED/</w:t>
      </w:r>
      <w:r w:rsidRPr="00804B6B">
        <w:rPr>
          <w:color w:val="D0CECE" w:themeColor="background2" w:themeShade="E6"/>
        </w:rPr>
        <w:t>3_call_ASVs_DADA2_beed.sh</w:t>
      </w:r>
      <w:r w:rsidR="0037451B" w:rsidRPr="00804B6B">
        <w:rPr>
          <w:color w:val="D0CECE" w:themeColor="background2" w:themeShade="E6"/>
        </w:rPr>
        <w:t>’</w:t>
      </w:r>
      <w:r w:rsidR="002678C9">
        <w:t xml:space="preserve"> is used to execute the R script:</w:t>
      </w:r>
      <w:r w:rsidRPr="00213E46">
        <w:t xml:space="preserve"> </w:t>
      </w:r>
      <w:r w:rsidRPr="00804B6B">
        <w:rPr>
          <w:color w:val="D0CECE" w:themeColor="background2" w:themeShade="E6"/>
        </w:rPr>
        <w:t>‘</w:t>
      </w:r>
      <w:r w:rsidR="0037451B" w:rsidRPr="00804B6B">
        <w:rPr>
          <w:color w:val="D0CECE" w:themeColor="background2" w:themeShade="E6"/>
        </w:rPr>
        <w:t>Meta-Analysis/Code/BEED/</w:t>
      </w:r>
      <w:r w:rsidRPr="00804B6B">
        <w:rPr>
          <w:color w:val="D0CECE" w:themeColor="background2" w:themeShade="E6"/>
        </w:rPr>
        <w:t>3_call_ASVs_DADA2_</w:t>
      </w:r>
      <w:proofErr w:type="gramStart"/>
      <w:r w:rsidRPr="00804B6B">
        <w:rPr>
          <w:color w:val="D0CECE" w:themeColor="background2" w:themeShade="E6"/>
        </w:rPr>
        <w:t>beed.R</w:t>
      </w:r>
      <w:proofErr w:type="gramEnd"/>
      <w:r w:rsidRPr="00804B6B">
        <w:rPr>
          <w:color w:val="D0CECE" w:themeColor="background2" w:themeShade="E6"/>
        </w:rPr>
        <w:t>’</w:t>
      </w:r>
    </w:p>
    <w:p w14:paraId="13012A01" w14:textId="1708B023" w:rsidR="003125F8" w:rsidRDefault="003125F8" w:rsidP="00804B6B">
      <w:pPr>
        <w:spacing w:after="0"/>
        <w:jc w:val="both"/>
      </w:pPr>
      <w:r w:rsidRPr="00213E46">
        <w:rPr>
          <w:color w:val="44546A" w:themeColor="text2"/>
        </w:rPr>
        <w:t>Inputs:</w:t>
      </w:r>
      <w:r w:rsidRPr="00213E46">
        <w:t xml:space="preserve">  </w:t>
      </w:r>
      <w:r>
        <w:t xml:space="preserve">filtered </w:t>
      </w:r>
      <w:r w:rsidR="00BB256F">
        <w:t>FASTQ</w:t>
      </w:r>
      <w:r>
        <w:t xml:space="preserve"> files from section 1.1.2.2</w:t>
      </w:r>
    </w:p>
    <w:p w14:paraId="2EB52E46" w14:textId="7C62D768" w:rsidR="003125F8" w:rsidRPr="006A6A1A" w:rsidRDefault="003125F8" w:rsidP="00804B6B">
      <w:pPr>
        <w:spacing w:after="0"/>
        <w:jc w:val="both"/>
      </w:pPr>
      <w:r w:rsidRPr="006A6A1A">
        <w:rPr>
          <w:color w:val="44546A" w:themeColor="text2"/>
        </w:rPr>
        <w:t>Output</w:t>
      </w:r>
      <w:r>
        <w:t xml:space="preserve">: </w:t>
      </w:r>
      <w:proofErr w:type="spellStart"/>
      <w:r w:rsidR="005927DE" w:rsidRPr="005927DE">
        <w:t>seqtab.agg_</w:t>
      </w:r>
      <w:r w:rsidR="005927DE">
        <w:t>beed</w:t>
      </w:r>
      <w:r w:rsidR="005927DE" w:rsidRPr="005927DE">
        <w:t>.RDS</w:t>
      </w:r>
      <w:proofErr w:type="spellEnd"/>
      <w:r w:rsidR="0037451B">
        <w:t xml:space="preserve"> </w:t>
      </w:r>
      <w:r>
        <w:t>– ASV counts table</w:t>
      </w:r>
    </w:p>
    <w:p w14:paraId="0502A9B8" w14:textId="77777777" w:rsidR="00CF3863" w:rsidRDefault="00CF3863" w:rsidP="00B82F8C"/>
    <w:p w14:paraId="2188221C" w14:textId="77777777" w:rsidR="0037451B" w:rsidRDefault="0037451B" w:rsidP="0037451B">
      <w:pPr>
        <w:pStyle w:val="Heading3"/>
      </w:pPr>
      <w:r>
        <w:t>AFRIBIOTA dataset</w:t>
      </w:r>
    </w:p>
    <w:p w14:paraId="7E9150BA" w14:textId="77777777" w:rsidR="0037451B" w:rsidRDefault="0037451B" w:rsidP="0037451B">
      <w:pPr>
        <w:jc w:val="both"/>
      </w:pPr>
      <w:r>
        <w:t>This dataset consisted of 31 FASTQ files from 31 samples. This dataset contained single-ended reads.</w:t>
      </w:r>
    </w:p>
    <w:p w14:paraId="27D2F77E" w14:textId="77777777" w:rsidR="0037451B" w:rsidRDefault="0037451B" w:rsidP="0037451B">
      <w:pPr>
        <w:pStyle w:val="Heading4"/>
      </w:pPr>
      <w:r>
        <w:t>Checking for primer sequences</w:t>
      </w:r>
    </w:p>
    <w:p w14:paraId="636D6347" w14:textId="77777777" w:rsidR="0037451B" w:rsidRPr="002B7484" w:rsidRDefault="0037451B" w:rsidP="0037451B">
      <w:r>
        <w:t xml:space="preserve">DADA2 was used to check if primer sequences were present in the FASTQ files. The sequences used were those </w:t>
      </w:r>
      <w:r w:rsidRPr="002B7484">
        <w:t>described in the methods section of the manuscript</w:t>
      </w:r>
      <w:r>
        <w:t xml:space="preserve"> which had subtle differences from those used in the BEED and SEEM dataset.</w:t>
      </w:r>
    </w:p>
    <w:p w14:paraId="76869812" w14:textId="77777777" w:rsidR="0037451B" w:rsidRPr="002B7484" w:rsidRDefault="0037451B" w:rsidP="00804B6B">
      <w:pPr>
        <w:spacing w:after="0"/>
        <w:jc w:val="both"/>
      </w:pPr>
      <w:r w:rsidRPr="002B7484">
        <w:rPr>
          <w:color w:val="44546A" w:themeColor="text2"/>
        </w:rPr>
        <w:t>Code file</w:t>
      </w:r>
      <w:r w:rsidRPr="002B7484">
        <w:t>: ‘Meta-Analysis/Code/</w:t>
      </w:r>
      <w:proofErr w:type="spellStart"/>
      <w:r w:rsidRPr="002B7484">
        <w:t>CheckForPrimers.Rmd</w:t>
      </w:r>
      <w:proofErr w:type="spellEnd"/>
      <w:r w:rsidRPr="002B7484">
        <w:t>’</w:t>
      </w:r>
    </w:p>
    <w:p w14:paraId="2484DF5B" w14:textId="3D2E2D36" w:rsidR="0037451B" w:rsidRPr="002B7484" w:rsidRDefault="0037451B" w:rsidP="00804B6B">
      <w:pPr>
        <w:spacing w:after="0"/>
        <w:jc w:val="both"/>
      </w:pPr>
      <w:r w:rsidRPr="002B7484">
        <w:rPr>
          <w:color w:val="44546A" w:themeColor="text2"/>
        </w:rPr>
        <w:t>Inputs:</w:t>
      </w:r>
      <w:r w:rsidRPr="002B7484">
        <w:t xml:space="preserve"> </w:t>
      </w:r>
      <w:r>
        <w:t>FASTQ</w:t>
      </w:r>
      <w:r w:rsidRPr="002B7484">
        <w:t xml:space="preserve"> files retrieved from SRA archive</w:t>
      </w:r>
      <w:r w:rsidR="009D5930">
        <w:t xml:space="preserve"> </w:t>
      </w:r>
      <w:r w:rsidR="009D5930">
        <w:t>(not provided in GitHub)</w:t>
      </w:r>
    </w:p>
    <w:p w14:paraId="1879606E" w14:textId="77777777" w:rsidR="0037451B" w:rsidRDefault="0037451B" w:rsidP="0037451B">
      <w:pPr>
        <w:jc w:val="both"/>
      </w:pPr>
      <w:r w:rsidRPr="002B7484">
        <w:t>There was no evidence</w:t>
      </w:r>
      <w:r>
        <w:t xml:space="preserve"> of primer sequences, so primer filtering was not performed on this dataset.</w:t>
      </w:r>
    </w:p>
    <w:p w14:paraId="0375228C" w14:textId="71A61841" w:rsidR="0037451B" w:rsidRDefault="0037451B" w:rsidP="0037451B">
      <w:pPr>
        <w:pStyle w:val="Heading4"/>
      </w:pPr>
      <w:r>
        <w:t xml:space="preserve">Filtering, trimming and calling ASVs </w:t>
      </w:r>
    </w:p>
    <w:p w14:paraId="3FBB0C62" w14:textId="0BFD63C3" w:rsidR="0037451B" w:rsidRDefault="0037451B" w:rsidP="00804B6B">
      <w:pPr>
        <w:spacing w:after="0"/>
      </w:pPr>
      <w:r w:rsidRPr="00E401BE">
        <w:rPr>
          <w:color w:val="44546A" w:themeColor="text2"/>
        </w:rPr>
        <w:t>Code file</w:t>
      </w:r>
      <w:r>
        <w:t>:</w:t>
      </w:r>
      <w:r w:rsidRPr="008F5A65">
        <w:t xml:space="preserve"> </w:t>
      </w:r>
      <w:r w:rsidRPr="00804B6B">
        <w:rPr>
          <w:color w:val="D0CECE" w:themeColor="background2" w:themeShade="E6"/>
        </w:rPr>
        <w:t>‘Meta-Analysis/Code/AFRIBIOTA/DADA2_Afribiota</w:t>
      </w:r>
      <w:r>
        <w:rPr>
          <w:color w:val="D0CECE" w:themeColor="background2" w:themeShade="E6"/>
        </w:rPr>
        <w:t>_Aug</w:t>
      </w:r>
      <w:r w:rsidRPr="00804B6B">
        <w:rPr>
          <w:color w:val="D0CECE" w:themeColor="background2" w:themeShade="E6"/>
        </w:rPr>
        <w:t xml:space="preserve">.Rmd’ </w:t>
      </w:r>
    </w:p>
    <w:p w14:paraId="05D6D5EF" w14:textId="50478656" w:rsidR="0037451B" w:rsidRDefault="0037451B" w:rsidP="00804B6B">
      <w:pPr>
        <w:spacing w:after="0"/>
      </w:pPr>
      <w:r>
        <w:rPr>
          <w:color w:val="44546A" w:themeColor="text2"/>
        </w:rPr>
        <w:t xml:space="preserve">Input </w:t>
      </w:r>
      <w:r w:rsidRPr="00E401BE">
        <w:rPr>
          <w:color w:val="44546A" w:themeColor="text2"/>
        </w:rPr>
        <w:t>file</w:t>
      </w:r>
      <w:r>
        <w:rPr>
          <w:color w:val="44546A" w:themeColor="text2"/>
        </w:rPr>
        <w:t>s</w:t>
      </w:r>
      <w:r>
        <w:t>:</w:t>
      </w:r>
      <w:r w:rsidRPr="008F5A65">
        <w:t xml:space="preserve"> </w:t>
      </w:r>
      <w:r>
        <w:t>FASTQ</w:t>
      </w:r>
      <w:r w:rsidRPr="002B7484">
        <w:t xml:space="preserve"> files retrieved from SRA archive</w:t>
      </w:r>
      <w:r w:rsidR="009D5930">
        <w:t xml:space="preserve"> </w:t>
      </w:r>
      <w:r w:rsidR="009D5930">
        <w:t>(not provided in GitHub)</w:t>
      </w:r>
    </w:p>
    <w:p w14:paraId="6CC69356" w14:textId="77777777" w:rsidR="009D5930" w:rsidRDefault="009D5930" w:rsidP="00804B6B">
      <w:pPr>
        <w:spacing w:after="0"/>
      </w:pPr>
    </w:p>
    <w:p w14:paraId="1DD9EC7F" w14:textId="5698A098" w:rsidR="0037451B" w:rsidRDefault="0037451B" w:rsidP="009D5930">
      <w:pPr>
        <w:spacing w:after="0"/>
      </w:pPr>
      <w:r w:rsidRPr="009D5930">
        <w:rPr>
          <w:u w:val="single"/>
        </w:rPr>
        <w:t>Lines 15 – 57</w:t>
      </w:r>
      <w:r>
        <w:t xml:space="preserve">: Filtering and trimming. Because this dataset only had forward </w:t>
      </w:r>
      <w:proofErr w:type="gramStart"/>
      <w:r w:rsidR="009D5930">
        <w:t>reads</w:t>
      </w:r>
      <w:proofErr w:type="gramEnd"/>
      <w:r>
        <w:t xml:space="preserve">, the parameters used were that of the forward reads from the </w:t>
      </w:r>
      <w:r w:rsidR="009D5930">
        <w:t>BEED</w:t>
      </w:r>
      <w:r>
        <w:t xml:space="preserve"> and </w:t>
      </w:r>
      <w:r w:rsidR="009D5930">
        <w:t>SEEM</w:t>
      </w:r>
      <w:r>
        <w:t xml:space="preserve"> analysis. </w:t>
      </w:r>
    </w:p>
    <w:p w14:paraId="4C52803B" w14:textId="77777777" w:rsidR="0037451B" w:rsidRDefault="0037451B" w:rsidP="0037451B">
      <w:r w:rsidRPr="009D5930">
        <w:rPr>
          <w:u w:val="single"/>
        </w:rPr>
        <w:t>Lines 59 – 101</w:t>
      </w:r>
      <w:r>
        <w:t>: ASV calling and removing chimera reads</w:t>
      </w:r>
    </w:p>
    <w:p w14:paraId="523750DC" w14:textId="77777777" w:rsidR="0037451B" w:rsidRDefault="0037451B" w:rsidP="00B82F8C"/>
    <w:p w14:paraId="77BCF8F6" w14:textId="12E8E3C5" w:rsidR="003125F8" w:rsidRDefault="003125F8" w:rsidP="00804B6B">
      <w:pPr>
        <w:pStyle w:val="Heading2"/>
      </w:pPr>
      <w:r>
        <w:lastRenderedPageBreak/>
        <w:t>Taxonomy assignment</w:t>
      </w:r>
      <w:r w:rsidR="00B82F8C">
        <w:t xml:space="preserve"> for </w:t>
      </w:r>
      <w:r w:rsidR="0037451B">
        <w:t>all</w:t>
      </w:r>
      <w:r w:rsidR="00B82F8C">
        <w:t xml:space="preserve"> datasets</w:t>
      </w:r>
    </w:p>
    <w:p w14:paraId="31F9857A" w14:textId="68B66F57" w:rsidR="0064567E" w:rsidRDefault="0064567E" w:rsidP="0064567E">
      <w:r>
        <w:t xml:space="preserve">Taxonomic assignment was done </w:t>
      </w:r>
      <w:r w:rsidR="000474E0">
        <w:t xml:space="preserve">for all studies combined and was based on </w:t>
      </w:r>
      <w:r>
        <w:t>the silva v138.1 (</w:t>
      </w:r>
      <w:r w:rsidRPr="00C0098C">
        <w:rPr>
          <w:b/>
          <w:bCs/>
        </w:rPr>
        <w:t>silva_nr99_v138.1_train_set.fa.gz</w:t>
      </w:r>
      <w:r>
        <w:t xml:space="preserve"> and </w:t>
      </w:r>
      <w:r w:rsidRPr="00C0098C">
        <w:rPr>
          <w:b/>
          <w:bCs/>
        </w:rPr>
        <w:t>silva_species_assignment_v138.1.fa.gz</w:t>
      </w:r>
      <w:r>
        <w:t xml:space="preserve">). </w:t>
      </w:r>
    </w:p>
    <w:p w14:paraId="27A7E4CA" w14:textId="0B76AB53" w:rsidR="003125F8" w:rsidRDefault="003125F8" w:rsidP="00804B6B">
      <w:pPr>
        <w:spacing w:after="0"/>
        <w:jc w:val="both"/>
      </w:pPr>
      <w:r w:rsidRPr="00213E46">
        <w:rPr>
          <w:color w:val="44546A" w:themeColor="text2"/>
        </w:rPr>
        <w:t>Code file</w:t>
      </w:r>
      <w:r w:rsidRPr="00213E46">
        <w:t xml:space="preserve">: </w:t>
      </w:r>
      <w:r w:rsidRPr="00804B6B">
        <w:rPr>
          <w:color w:val="D0CECE" w:themeColor="background2" w:themeShade="E6"/>
        </w:rPr>
        <w:t>‘Meta-Analysis/Code/</w:t>
      </w:r>
      <w:r w:rsidR="00BC0E35" w:rsidRPr="00804B6B">
        <w:rPr>
          <w:color w:val="D0CECE" w:themeColor="background2" w:themeShade="E6"/>
        </w:rPr>
        <w:t>4_TaxonomyAssignment</w:t>
      </w:r>
      <w:r w:rsidR="0037451B">
        <w:rPr>
          <w:color w:val="D0CECE" w:themeColor="background2" w:themeShade="E6"/>
        </w:rPr>
        <w:t>_All_2025</w:t>
      </w:r>
      <w:r w:rsidR="00BC0E35" w:rsidRPr="00804B6B">
        <w:rPr>
          <w:color w:val="D0CECE" w:themeColor="background2" w:themeShade="E6"/>
        </w:rPr>
        <w:t>.R’</w:t>
      </w:r>
    </w:p>
    <w:p w14:paraId="7FC702AA" w14:textId="7C8E07BB" w:rsidR="0064567E" w:rsidRDefault="003125F8" w:rsidP="00804B6B">
      <w:pPr>
        <w:spacing w:after="0"/>
        <w:jc w:val="both"/>
      </w:pPr>
      <w:r w:rsidRPr="00213E46">
        <w:rPr>
          <w:color w:val="44546A" w:themeColor="text2"/>
        </w:rPr>
        <w:t>Input</w:t>
      </w:r>
      <w:r w:rsidR="00356EB4">
        <w:rPr>
          <w:color w:val="44546A" w:themeColor="text2"/>
        </w:rPr>
        <w:t xml:space="preserve"> </w:t>
      </w:r>
      <w:r w:rsidR="00356EB4" w:rsidRPr="00E401BE">
        <w:rPr>
          <w:color w:val="44546A" w:themeColor="text2"/>
        </w:rPr>
        <w:t>file</w:t>
      </w:r>
      <w:r w:rsidR="00356EB4">
        <w:rPr>
          <w:color w:val="44546A" w:themeColor="text2"/>
        </w:rPr>
        <w:t>s</w:t>
      </w:r>
      <w:r w:rsidR="009D5930">
        <w:rPr>
          <w:color w:val="44546A" w:themeColor="text2"/>
        </w:rPr>
        <w:t xml:space="preserve"> are </w:t>
      </w:r>
    </w:p>
    <w:p w14:paraId="585E2217" w14:textId="07B26C3A" w:rsidR="0064567E" w:rsidRDefault="0064567E" w:rsidP="0064567E">
      <w:pPr>
        <w:pStyle w:val="ListParagraph"/>
        <w:numPr>
          <w:ilvl w:val="0"/>
          <w:numId w:val="31"/>
        </w:numPr>
        <w:jc w:val="both"/>
      </w:pPr>
      <w:proofErr w:type="spellStart"/>
      <w:r>
        <w:t>RData</w:t>
      </w:r>
      <w:proofErr w:type="spellEnd"/>
      <w:r>
        <w:t>/</w:t>
      </w:r>
      <w:proofErr w:type="spellStart"/>
      <w:r w:rsidRPr="0064567E">
        <w:t>seqtab.agg_beed.RDS</w:t>
      </w:r>
      <w:proofErr w:type="spellEnd"/>
      <w:r>
        <w:t xml:space="preserve"> – BEED dataset</w:t>
      </w:r>
      <w:r w:rsidR="009D5930">
        <w:t xml:space="preserve"> </w:t>
      </w:r>
      <w:r w:rsidR="009D5930">
        <w:t>(not provided in GitHub)</w:t>
      </w:r>
    </w:p>
    <w:p w14:paraId="3F087E49" w14:textId="774FCF81" w:rsidR="0064567E" w:rsidRDefault="0064567E" w:rsidP="0064567E">
      <w:pPr>
        <w:pStyle w:val="ListParagraph"/>
        <w:numPr>
          <w:ilvl w:val="0"/>
          <w:numId w:val="31"/>
        </w:numPr>
        <w:jc w:val="both"/>
      </w:pPr>
      <w:proofErr w:type="spellStart"/>
      <w:r>
        <w:t>RData</w:t>
      </w:r>
      <w:proofErr w:type="spellEnd"/>
      <w:r>
        <w:t>/</w:t>
      </w:r>
      <w:proofErr w:type="spellStart"/>
      <w:r w:rsidRPr="0064567E">
        <w:t>ExtDat_Afr_CountTab.RData</w:t>
      </w:r>
      <w:proofErr w:type="spellEnd"/>
      <w:r>
        <w:t xml:space="preserve"> – AFRIBIOTA dataset</w:t>
      </w:r>
      <w:r w:rsidR="009D5930">
        <w:t xml:space="preserve"> </w:t>
      </w:r>
      <w:r w:rsidR="009D5930">
        <w:t>(not provided in GitHub)</w:t>
      </w:r>
    </w:p>
    <w:p w14:paraId="61313092" w14:textId="175FD1B0" w:rsidR="0064567E" w:rsidRDefault="0064567E" w:rsidP="0064567E">
      <w:pPr>
        <w:pStyle w:val="ListParagraph"/>
        <w:numPr>
          <w:ilvl w:val="0"/>
          <w:numId w:val="31"/>
        </w:numPr>
        <w:jc w:val="both"/>
      </w:pPr>
      <w:proofErr w:type="spellStart"/>
      <w:r>
        <w:t>RData</w:t>
      </w:r>
      <w:proofErr w:type="spellEnd"/>
      <w:r>
        <w:t>/</w:t>
      </w:r>
      <w:proofErr w:type="spellStart"/>
      <w:r w:rsidRPr="0064567E">
        <w:t>seqtab.agg_Zam.RDS</w:t>
      </w:r>
      <w:proofErr w:type="spellEnd"/>
      <w:r>
        <w:t xml:space="preserve"> – Zambian dataset</w:t>
      </w:r>
      <w:r w:rsidR="009D5930">
        <w:t xml:space="preserve"> </w:t>
      </w:r>
      <w:r w:rsidR="009D5930">
        <w:t>(not provided in GitHub)</w:t>
      </w:r>
    </w:p>
    <w:p w14:paraId="741D2689" w14:textId="527F00AF" w:rsidR="0064567E" w:rsidRDefault="0064567E" w:rsidP="00804B6B">
      <w:pPr>
        <w:pStyle w:val="ListParagraph"/>
        <w:numPr>
          <w:ilvl w:val="0"/>
          <w:numId w:val="31"/>
        </w:numPr>
        <w:jc w:val="both"/>
      </w:pPr>
      <w:proofErr w:type="spellStart"/>
      <w:r>
        <w:t>RData</w:t>
      </w:r>
      <w:proofErr w:type="spellEnd"/>
      <w:r>
        <w:t>/</w:t>
      </w:r>
      <w:proofErr w:type="spellStart"/>
      <w:r w:rsidRPr="0064567E">
        <w:t>seqtab.agg_seem.RDS</w:t>
      </w:r>
      <w:proofErr w:type="spellEnd"/>
      <w:r>
        <w:t xml:space="preserve"> – SEEM dataset</w:t>
      </w:r>
      <w:r w:rsidR="009D5930">
        <w:t xml:space="preserve"> </w:t>
      </w:r>
      <w:r w:rsidR="009D5930">
        <w:t>(not provided in GitHub)</w:t>
      </w:r>
    </w:p>
    <w:p w14:paraId="3FE70272" w14:textId="77777777" w:rsidR="005927DE" w:rsidRDefault="003125F8" w:rsidP="003125F8">
      <w:pPr>
        <w:jc w:val="both"/>
      </w:pPr>
      <w:r w:rsidRPr="006A6A1A">
        <w:rPr>
          <w:color w:val="44546A" w:themeColor="text2"/>
        </w:rPr>
        <w:t>Output</w:t>
      </w:r>
      <w:r>
        <w:t xml:space="preserve">: </w:t>
      </w:r>
    </w:p>
    <w:p w14:paraId="1FDCAB4A" w14:textId="081D3F73" w:rsidR="00094C0D" w:rsidRDefault="00094C0D" w:rsidP="005927DE">
      <w:pPr>
        <w:pStyle w:val="ListParagraph"/>
        <w:numPr>
          <w:ilvl w:val="0"/>
          <w:numId w:val="27"/>
        </w:numPr>
        <w:jc w:val="both"/>
      </w:pPr>
      <w:r w:rsidRPr="00094C0D">
        <w:t xml:space="preserve">All_CountTab2025.RData </w:t>
      </w:r>
      <w:r>
        <w:t>– merged ASV count table for all studies</w:t>
      </w:r>
      <w:r w:rsidR="009D5930">
        <w:t xml:space="preserve"> </w:t>
      </w:r>
      <w:r w:rsidR="009D5930">
        <w:t>(not provided in GitHub)</w:t>
      </w:r>
    </w:p>
    <w:p w14:paraId="72B0D5C6" w14:textId="40BD4CE4" w:rsidR="0064567E" w:rsidRDefault="0064567E" w:rsidP="00804B6B">
      <w:pPr>
        <w:pStyle w:val="ListParagraph"/>
      </w:pPr>
      <w:r w:rsidRPr="0064567E">
        <w:t>All_TaxTab2025.RData</w:t>
      </w:r>
      <w:r>
        <w:t xml:space="preserve"> </w:t>
      </w:r>
      <w:r w:rsidR="00094C0D">
        <w:t xml:space="preserve">– taxonomy table for all studies </w:t>
      </w:r>
      <w:r w:rsidR="009D5930">
        <w:t>(not provided in GitHub)</w:t>
      </w:r>
    </w:p>
    <w:p w14:paraId="061AD54C" w14:textId="07657C46" w:rsidR="002B7484" w:rsidRDefault="00094C0D" w:rsidP="00804B6B">
      <w:pPr>
        <w:pStyle w:val="Heading2"/>
      </w:pPr>
      <w:r>
        <w:t>Data</w:t>
      </w:r>
      <w:r w:rsidR="002B7484">
        <w:t xml:space="preserve"> cleanup</w:t>
      </w:r>
    </w:p>
    <w:p w14:paraId="17B2D7D1" w14:textId="5B5D30FE" w:rsidR="008013D0" w:rsidRDefault="008013D0" w:rsidP="00804B6B">
      <w:pPr>
        <w:spacing w:after="0"/>
      </w:pPr>
      <w:r w:rsidRPr="00E401BE">
        <w:rPr>
          <w:color w:val="44546A" w:themeColor="text2"/>
        </w:rPr>
        <w:t>Code file</w:t>
      </w:r>
      <w:r>
        <w:t>:</w:t>
      </w:r>
      <w:r w:rsidRPr="008F5A65">
        <w:t xml:space="preserve"> </w:t>
      </w:r>
      <w:r w:rsidRPr="00804B6B">
        <w:rPr>
          <w:color w:val="D0CECE" w:themeColor="background2" w:themeShade="E6"/>
        </w:rPr>
        <w:t>‘Meta-Analysis/Code/</w:t>
      </w:r>
      <w:r w:rsidR="004F1C29" w:rsidRPr="00804B6B">
        <w:rPr>
          <w:color w:val="D0CECE" w:themeColor="background2" w:themeShade="E6"/>
        </w:rPr>
        <w:t>5</w:t>
      </w:r>
      <w:r w:rsidR="00094C0D" w:rsidRPr="00804B6B">
        <w:rPr>
          <w:color w:val="D0CECE" w:themeColor="background2" w:themeShade="E6"/>
        </w:rPr>
        <w:t>_</w:t>
      </w:r>
      <w:r w:rsidR="004F1C29" w:rsidRPr="00804B6B">
        <w:rPr>
          <w:color w:val="D0CECE" w:themeColor="background2" w:themeShade="E6"/>
        </w:rPr>
        <w:t>DataCleaning</w:t>
      </w:r>
      <w:r w:rsidR="000B481A">
        <w:rPr>
          <w:color w:val="D0CECE" w:themeColor="background2" w:themeShade="E6"/>
        </w:rPr>
        <w:t>_Jul23</w:t>
      </w:r>
      <w:r w:rsidRPr="00804B6B">
        <w:rPr>
          <w:color w:val="D0CECE" w:themeColor="background2" w:themeShade="E6"/>
        </w:rPr>
        <w:t>.Rmd</w:t>
      </w:r>
      <w:r w:rsidR="00094C0D" w:rsidRPr="00804B6B">
        <w:rPr>
          <w:color w:val="D0CECE" w:themeColor="background2" w:themeShade="E6"/>
        </w:rPr>
        <w:t>’</w:t>
      </w:r>
    </w:p>
    <w:p w14:paraId="430E1E27" w14:textId="30CE5EB2" w:rsidR="008013D0" w:rsidRDefault="008013D0" w:rsidP="00804B6B">
      <w:pPr>
        <w:spacing w:after="0"/>
      </w:pPr>
      <w:r>
        <w:rPr>
          <w:color w:val="44546A" w:themeColor="text2"/>
        </w:rPr>
        <w:t xml:space="preserve">Input </w:t>
      </w:r>
      <w:r w:rsidRPr="00E401BE">
        <w:rPr>
          <w:color w:val="44546A" w:themeColor="text2"/>
        </w:rPr>
        <w:t>file</w:t>
      </w:r>
      <w:r>
        <w:rPr>
          <w:color w:val="44546A" w:themeColor="text2"/>
        </w:rPr>
        <w:t>s</w:t>
      </w:r>
      <w:r>
        <w:t>:</w:t>
      </w:r>
      <w:r w:rsidRPr="008F5A65">
        <w:t xml:space="preserve"> </w:t>
      </w:r>
    </w:p>
    <w:p w14:paraId="41DC23E5" w14:textId="27E34E4A" w:rsidR="00094C0D" w:rsidRDefault="00094C0D" w:rsidP="00804B6B">
      <w:pPr>
        <w:pStyle w:val="ListParagraph"/>
        <w:numPr>
          <w:ilvl w:val="0"/>
          <w:numId w:val="26"/>
        </w:numPr>
        <w:spacing w:after="0"/>
      </w:pPr>
      <w:r w:rsidRPr="00094C0D">
        <w:t xml:space="preserve">All_CountTab2025.RData </w:t>
      </w:r>
      <w:r>
        <w:t xml:space="preserve">– merged ASV count table for all studies </w:t>
      </w:r>
      <w:r w:rsidR="009D5930">
        <w:t>(not provided in GitHub)</w:t>
      </w:r>
    </w:p>
    <w:p w14:paraId="01EA42C7" w14:textId="09980422" w:rsidR="00094C0D" w:rsidRDefault="00094C0D" w:rsidP="00804B6B">
      <w:pPr>
        <w:pStyle w:val="ListParagraph"/>
        <w:numPr>
          <w:ilvl w:val="0"/>
          <w:numId w:val="26"/>
        </w:numPr>
        <w:spacing w:after="0"/>
      </w:pPr>
      <w:r w:rsidRPr="00094C0D">
        <w:t>All_TaxTab2025.RData</w:t>
      </w:r>
      <w:r w:rsidRPr="00094C0D" w:rsidDel="00094C0D">
        <w:t xml:space="preserve"> </w:t>
      </w:r>
      <w:r>
        <w:t xml:space="preserve">– taxonomy table for all studies </w:t>
      </w:r>
      <w:r w:rsidR="009D5930">
        <w:t>(not provided in GitHub)</w:t>
      </w:r>
    </w:p>
    <w:p w14:paraId="36385A79" w14:textId="2FB8EADC" w:rsidR="008013D0" w:rsidRDefault="00094C0D" w:rsidP="00804B6B">
      <w:pPr>
        <w:pStyle w:val="ListParagraph"/>
        <w:numPr>
          <w:ilvl w:val="0"/>
          <w:numId w:val="26"/>
        </w:numPr>
        <w:spacing w:after="0"/>
      </w:pPr>
      <w:r w:rsidRPr="00094C0D">
        <w:t>ExtDataMetadata_Jul14.xlsx</w:t>
      </w:r>
      <w:r w:rsidRPr="00094C0D" w:rsidDel="00094C0D">
        <w:t xml:space="preserve"> </w:t>
      </w:r>
      <w:r w:rsidR="008013D0">
        <w:t xml:space="preserve">– Metadata for </w:t>
      </w:r>
      <w:r w:rsidR="00804B6B">
        <w:t>AFRIBIOTA</w:t>
      </w:r>
      <w:r w:rsidR="008013D0">
        <w:t>, BEED, and SEEM datasets</w:t>
      </w:r>
      <w:r w:rsidR="00356EB4">
        <w:t xml:space="preserve"> (not provided in GitHub)</w:t>
      </w:r>
    </w:p>
    <w:p w14:paraId="6C5F72DC" w14:textId="6F5981D0" w:rsidR="00DD4CFC" w:rsidRDefault="00094C0D" w:rsidP="00804B6B">
      <w:pPr>
        <w:pStyle w:val="ListParagraph"/>
        <w:numPr>
          <w:ilvl w:val="0"/>
          <w:numId w:val="26"/>
        </w:numPr>
      </w:pPr>
      <w:r w:rsidRPr="00094C0D">
        <w:t>SamBeechMetadata_2.csv</w:t>
      </w:r>
      <w:r w:rsidRPr="00094C0D" w:rsidDel="00094C0D">
        <w:t xml:space="preserve"> </w:t>
      </w:r>
      <w:r>
        <w:t xml:space="preserve">– </w:t>
      </w:r>
      <w:r w:rsidR="008013D0">
        <w:t>Metadata</w:t>
      </w:r>
      <w:r>
        <w:t xml:space="preserve"> </w:t>
      </w:r>
      <w:r w:rsidR="008013D0">
        <w:t>for Zambian dataset</w:t>
      </w:r>
      <w:r w:rsidR="00356EB4">
        <w:t xml:space="preserve"> (not provided in GitHub)</w:t>
      </w:r>
    </w:p>
    <w:p w14:paraId="0FA7A4F9" w14:textId="462FBA93" w:rsidR="008013D0" w:rsidRDefault="008013D0" w:rsidP="009D5930">
      <w:pPr>
        <w:spacing w:after="0"/>
      </w:pPr>
      <w:r w:rsidRPr="009D5930">
        <w:rPr>
          <w:u w:val="single"/>
        </w:rPr>
        <w:t>Lines 4</w:t>
      </w:r>
      <w:r w:rsidR="00094C0D" w:rsidRPr="009D5930">
        <w:rPr>
          <w:u w:val="single"/>
        </w:rPr>
        <w:t xml:space="preserve"> – 38</w:t>
      </w:r>
      <w:r>
        <w:t>: Setting up working directory and importing data</w:t>
      </w:r>
    </w:p>
    <w:p w14:paraId="571681ED" w14:textId="1A3EA599" w:rsidR="00DD4CFC" w:rsidRDefault="008013D0" w:rsidP="009D5930">
      <w:pPr>
        <w:spacing w:after="0"/>
      </w:pPr>
      <w:r w:rsidRPr="009D5930">
        <w:rPr>
          <w:u w:val="single"/>
        </w:rPr>
        <w:t>Lines</w:t>
      </w:r>
      <w:r w:rsidR="00094C0D" w:rsidRPr="009D5930">
        <w:rPr>
          <w:u w:val="single"/>
        </w:rPr>
        <w:t xml:space="preserve"> 40 </w:t>
      </w:r>
      <w:r w:rsidRPr="009D5930">
        <w:rPr>
          <w:u w:val="single"/>
        </w:rPr>
        <w:t xml:space="preserve">– </w:t>
      </w:r>
      <w:r w:rsidR="00094C0D" w:rsidRPr="009D5930">
        <w:rPr>
          <w:u w:val="single"/>
        </w:rPr>
        <w:t>84</w:t>
      </w:r>
      <w:r>
        <w:t xml:space="preserve">: Creating </w:t>
      </w:r>
      <w:proofErr w:type="spellStart"/>
      <w:r>
        <w:t>phyloseq</w:t>
      </w:r>
      <w:proofErr w:type="spellEnd"/>
      <w:r>
        <w:t xml:space="preserve"> </w:t>
      </w:r>
      <w:r w:rsidR="00804B6B">
        <w:t>object,</w:t>
      </w:r>
      <w:r w:rsidR="000B481A">
        <w:t xml:space="preserve"> </w:t>
      </w:r>
      <w:r w:rsidR="00DD4CFC">
        <w:t>remov</w:t>
      </w:r>
      <w:r w:rsidR="00094C0D">
        <w:t xml:space="preserve">ing </w:t>
      </w:r>
      <w:r w:rsidR="00DD4CFC">
        <w:t>of spike-in (</w:t>
      </w:r>
      <w:r w:rsidR="00DD4CFC" w:rsidRPr="00DD4CFC">
        <w:t>Alicyclobacillus</w:t>
      </w:r>
      <w:r w:rsidR="00DD4CFC">
        <w:t>) data</w:t>
      </w:r>
      <w:r w:rsidR="000B481A">
        <w:t xml:space="preserve"> and ambiguous assignment as class (Chloroplast) and family level (Mitochondria).</w:t>
      </w:r>
    </w:p>
    <w:p w14:paraId="1C59B8C0" w14:textId="5A88CB4C" w:rsidR="00D140F2" w:rsidRDefault="00DD4CFC" w:rsidP="009D5930">
      <w:pPr>
        <w:spacing w:after="0"/>
      </w:pPr>
      <w:r w:rsidRPr="009D5930">
        <w:rPr>
          <w:u w:val="single"/>
        </w:rPr>
        <w:t xml:space="preserve">Lines </w:t>
      </w:r>
      <w:r w:rsidR="000B481A" w:rsidRPr="009D5930">
        <w:rPr>
          <w:u w:val="single"/>
        </w:rPr>
        <w:t>86</w:t>
      </w:r>
      <w:r w:rsidRPr="009D5930">
        <w:rPr>
          <w:u w:val="single"/>
        </w:rPr>
        <w:t xml:space="preserve"> – </w:t>
      </w:r>
      <w:r w:rsidR="000B481A" w:rsidRPr="009D5930">
        <w:rPr>
          <w:u w:val="single"/>
        </w:rPr>
        <w:t>118</w:t>
      </w:r>
      <w:r>
        <w:t xml:space="preserve">: </w:t>
      </w:r>
      <w:r w:rsidR="00D140F2">
        <w:t xml:space="preserve">After looking at the metadata, it was realised that some samples from the BEED were sequenced twice (Figure 1). These were averaged leaving </w:t>
      </w:r>
      <w:r w:rsidR="00D140F2" w:rsidRPr="00D140F2">
        <w:t>128</w:t>
      </w:r>
      <w:r w:rsidR="00D140F2">
        <w:t xml:space="preserve"> samples in total for analysis.</w:t>
      </w:r>
    </w:p>
    <w:p w14:paraId="02C20860" w14:textId="77777777" w:rsidR="009D5930" w:rsidRDefault="009D5930" w:rsidP="009D5930">
      <w:pPr>
        <w:spacing w:after="0"/>
      </w:pPr>
    </w:p>
    <w:p w14:paraId="4401379F" w14:textId="391C5ADF" w:rsidR="00D140F2" w:rsidRDefault="00D140F2" w:rsidP="009D5930">
      <w:pPr>
        <w:spacing w:after="0"/>
        <w:jc w:val="both"/>
      </w:pPr>
      <w:r>
        <w:rPr>
          <w:noProof/>
        </w:rPr>
        <w:drawing>
          <wp:inline distT="0" distB="0" distL="0" distR="0" wp14:anchorId="0FD70025" wp14:editId="6C7FE46E">
            <wp:extent cx="6120765" cy="2040255"/>
            <wp:effectExtent l="0" t="0" r="635" b="4445"/>
            <wp:docPr id="74066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60137" name="Picture 74066013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2040255"/>
                    </a:xfrm>
                    <a:prstGeom prst="rect">
                      <a:avLst/>
                    </a:prstGeom>
                  </pic:spPr>
                </pic:pic>
              </a:graphicData>
            </a:graphic>
          </wp:inline>
        </w:drawing>
      </w:r>
    </w:p>
    <w:p w14:paraId="13B04819" w14:textId="4C2917E1" w:rsidR="00D140F2" w:rsidRPr="009D5930" w:rsidRDefault="00D140F2" w:rsidP="009D5930">
      <w:pPr>
        <w:spacing w:after="0"/>
        <w:jc w:val="both"/>
        <w:rPr>
          <w:b/>
          <w:bCs/>
        </w:rPr>
      </w:pPr>
      <w:r w:rsidRPr="009D5930">
        <w:rPr>
          <w:b/>
          <w:bCs/>
        </w:rPr>
        <w:t xml:space="preserve">Figure 1: Relative abundance of genera from Bangladeshi children. </w:t>
      </w:r>
    </w:p>
    <w:p w14:paraId="2CC1B1D7" w14:textId="2D14D47B" w:rsidR="000B481A" w:rsidRPr="000B481A" w:rsidRDefault="000B481A" w:rsidP="00804B6B">
      <w:pPr>
        <w:spacing w:after="0"/>
      </w:pPr>
      <w:r w:rsidRPr="009D5930">
        <w:rPr>
          <w:u w:val="single"/>
        </w:rPr>
        <w:t>Lines 125 – 273</w:t>
      </w:r>
      <w:r>
        <w:t>: calculation of absolute abundance for the BEED, BECH ad SEEM studies.</w:t>
      </w:r>
      <w:r w:rsidRPr="000B481A">
        <w:t xml:space="preserve"> To get these absolute values, the following steps were taken:</w:t>
      </w:r>
    </w:p>
    <w:p w14:paraId="1DD05C79" w14:textId="488C3BB4" w:rsidR="000B481A" w:rsidRPr="000B481A" w:rsidRDefault="000B481A" w:rsidP="00804B6B">
      <w:pPr>
        <w:numPr>
          <w:ilvl w:val="0"/>
          <w:numId w:val="32"/>
        </w:numPr>
        <w:spacing w:after="0"/>
      </w:pPr>
      <w:r w:rsidRPr="000B481A">
        <w:lastRenderedPageBreak/>
        <w:t>Calculate bacterial load factor:</w:t>
      </w:r>
      <m:oMath>
        <m:r>
          <w:rPr>
            <w:rFonts w:ascii="Cambria Math" w:hAnsi="Cambria Math"/>
          </w:rPr>
          <m:t>bacterial load factor</m:t>
        </m:r>
        <m:r>
          <m:rPr>
            <m:sty m:val="p"/>
          </m:rPr>
          <w:rPr>
            <w:rFonts w:ascii="Cambria Math" w:hAnsi="Cambria Math"/>
          </w:rPr>
          <m:t>=</m:t>
        </m:r>
        <m:f>
          <m:fPr>
            <m:ctrlPr>
              <w:rPr>
                <w:rFonts w:ascii="Cambria Math" w:hAnsi="Cambria Math"/>
              </w:rPr>
            </m:ctrlPr>
          </m:fPr>
          <m:num>
            <m:r>
              <w:rPr>
                <w:rFonts w:ascii="Cambria Math" w:hAnsi="Cambria Math"/>
              </w:rPr>
              <m:t>1 - A.  acidiphilus relative abundance</m:t>
            </m:r>
          </m:num>
          <m:den>
            <m:r>
              <w:rPr>
                <w:rFonts w:ascii="Cambria Math" w:hAnsi="Cambria Math"/>
              </w:rPr>
              <m:t>A.  acidiphilus relative abundance</m:t>
            </m:r>
          </m:den>
        </m:f>
      </m:oMath>
    </w:p>
    <w:p w14:paraId="5D785FDA" w14:textId="77777777" w:rsidR="000B481A" w:rsidRPr="000B481A" w:rsidRDefault="000B481A" w:rsidP="00804B6B">
      <w:pPr>
        <w:numPr>
          <w:ilvl w:val="0"/>
          <w:numId w:val="32"/>
        </w:numPr>
        <w:spacing w:after="0"/>
      </w:pPr>
      <w:r w:rsidRPr="000B481A">
        <w:t xml:space="preserve">Determine number of spike-in cells added to the sample in millilitres when the number of cells added to the samples in microliters is known. </w:t>
      </w:r>
    </w:p>
    <w:p w14:paraId="6E021C7D" w14:textId="77777777" w:rsidR="000B481A" w:rsidRPr="000B481A" w:rsidRDefault="000B481A" w:rsidP="00804B6B">
      <w:pPr>
        <w:numPr>
          <w:ilvl w:val="1"/>
          <w:numId w:val="32"/>
        </w:numPr>
        <w:spacing w:after="0"/>
      </w:pPr>
      <w:r w:rsidRPr="000B481A">
        <w:t>1.1 x 10</w:t>
      </w:r>
      <w:r w:rsidRPr="000B481A">
        <w:rPr>
          <w:vertAlign w:val="superscript"/>
        </w:rPr>
        <w:t xml:space="preserve">6 </w:t>
      </w:r>
      <w:r w:rsidRPr="000B481A">
        <w:t xml:space="preserve">was added to 100uL of sample for BEED so multiply this by 10 to get cells/ mL </w:t>
      </w:r>
    </w:p>
    <w:p w14:paraId="620BCFA2" w14:textId="77777777" w:rsidR="000B481A" w:rsidRPr="000B481A" w:rsidRDefault="000B481A" w:rsidP="00804B6B">
      <w:pPr>
        <w:numPr>
          <w:ilvl w:val="1"/>
          <w:numId w:val="32"/>
        </w:numPr>
        <w:spacing w:after="0"/>
      </w:pPr>
      <w:r w:rsidRPr="000B481A">
        <w:t>9.9 x 10</w:t>
      </w:r>
      <w:r w:rsidRPr="000B481A">
        <w:rPr>
          <w:vertAlign w:val="superscript"/>
        </w:rPr>
        <w:t xml:space="preserve">5 </w:t>
      </w:r>
      <w:r w:rsidRPr="000B481A">
        <w:t>was added to 200uL of sample for BEECH so multiply this by 5 to get cells/ mL</w:t>
      </w:r>
    </w:p>
    <w:p w14:paraId="7A296D2A" w14:textId="77777777" w:rsidR="000B481A" w:rsidRPr="000B481A" w:rsidRDefault="000B481A" w:rsidP="00804B6B">
      <w:pPr>
        <w:numPr>
          <w:ilvl w:val="1"/>
          <w:numId w:val="32"/>
        </w:numPr>
        <w:spacing w:after="0"/>
      </w:pPr>
      <w:r w:rsidRPr="000B481A">
        <w:t>1.1 x 10</w:t>
      </w:r>
      <w:r w:rsidRPr="000B481A">
        <w:rPr>
          <w:vertAlign w:val="superscript"/>
        </w:rPr>
        <w:t xml:space="preserve">6 </w:t>
      </w:r>
      <w:r w:rsidRPr="000B481A">
        <w:t>was added to 50uL of sample for SEEM so multiply this by 20 to get cells/ mL</w:t>
      </w:r>
    </w:p>
    <w:p w14:paraId="224DD301" w14:textId="77777777" w:rsidR="000B481A" w:rsidRPr="000B481A" w:rsidRDefault="000B481A" w:rsidP="00804B6B">
      <w:pPr>
        <w:numPr>
          <w:ilvl w:val="0"/>
          <w:numId w:val="32"/>
        </w:numPr>
        <w:spacing w:after="0"/>
      </w:pPr>
      <w:r w:rsidRPr="000B481A">
        <w:t>The number of cells was multiplied by the bacterial load factor to get the actual bacterial load</w:t>
      </w:r>
    </w:p>
    <w:p w14:paraId="0B0C5DC0" w14:textId="1EA492AD" w:rsidR="000B481A" w:rsidRDefault="000B481A" w:rsidP="00804B6B">
      <w:pPr>
        <w:spacing w:after="0"/>
      </w:pPr>
      <w:r w:rsidRPr="000B481A">
        <w:t xml:space="preserve">A </w:t>
      </w:r>
      <w:proofErr w:type="spellStart"/>
      <w:r w:rsidRPr="000B481A">
        <w:t>phyloseq</w:t>
      </w:r>
      <w:proofErr w:type="spellEnd"/>
      <w:r w:rsidRPr="000B481A">
        <w:t xml:space="preserve"> object with these normalized counts was created for downstream analysis.</w:t>
      </w:r>
    </w:p>
    <w:p w14:paraId="51F9C3D8" w14:textId="77777777" w:rsidR="000B481A" w:rsidRDefault="000B481A" w:rsidP="003914E8">
      <w:pPr>
        <w:jc w:val="both"/>
      </w:pPr>
    </w:p>
    <w:p w14:paraId="30436369" w14:textId="316BB7F0" w:rsidR="00DD4CFC" w:rsidRDefault="008013D0" w:rsidP="008013D0">
      <w:r>
        <w:rPr>
          <w:color w:val="44546A" w:themeColor="text2"/>
        </w:rPr>
        <w:t>Final Output</w:t>
      </w:r>
      <w:r w:rsidRPr="00E401BE">
        <w:rPr>
          <w:color w:val="44546A" w:themeColor="text2"/>
        </w:rPr>
        <w:t xml:space="preserve"> file</w:t>
      </w:r>
      <w:r>
        <w:rPr>
          <w:color w:val="44546A" w:themeColor="text2"/>
        </w:rPr>
        <w:t>s</w:t>
      </w:r>
      <w:r w:rsidR="000B481A">
        <w:rPr>
          <w:color w:val="44546A" w:themeColor="text2"/>
        </w:rPr>
        <w:t xml:space="preserve"> for downstream analysis</w:t>
      </w:r>
      <w:r>
        <w:t>:</w:t>
      </w:r>
      <w:r w:rsidRPr="008F5A65">
        <w:t xml:space="preserve"> </w:t>
      </w:r>
    </w:p>
    <w:p w14:paraId="7EC1DDE6" w14:textId="15828AF8" w:rsidR="00DD4CFC" w:rsidRDefault="000B481A" w:rsidP="00DD4CFC">
      <w:pPr>
        <w:pStyle w:val="ListParagraph"/>
        <w:numPr>
          <w:ilvl w:val="0"/>
          <w:numId w:val="28"/>
        </w:numPr>
      </w:pPr>
      <w:r>
        <w:t>‘</w:t>
      </w:r>
      <w:proofErr w:type="gramStart"/>
      <w:r w:rsidR="00DD4CFC" w:rsidRPr="00E401BE">
        <w:t>Meta-Analysis</w:t>
      </w:r>
      <w:r w:rsidR="00DD4CFC">
        <w:t>/</w:t>
      </w:r>
      <w:r w:rsidR="00DD4CFC" w:rsidRPr="00DD4CFC">
        <w:t>RData/</w:t>
      </w:r>
      <w:r w:rsidRPr="000B481A">
        <w:t>AllDatasets_RelAbundNoSpikeNoDuplicates.RData</w:t>
      </w:r>
      <w:r>
        <w:t>‘ –</w:t>
      </w:r>
      <w:proofErr w:type="gramEnd"/>
      <w:r>
        <w:t xml:space="preserve"> data for all studies (AFRIBIOTA, BEED, SEEM and BEECH)</w:t>
      </w:r>
    </w:p>
    <w:p w14:paraId="0241C12C" w14:textId="55CDE6E9" w:rsidR="008013D0" w:rsidRDefault="00DD4CFC" w:rsidP="00DD4CFC">
      <w:pPr>
        <w:pStyle w:val="ListParagraph"/>
        <w:numPr>
          <w:ilvl w:val="0"/>
          <w:numId w:val="28"/>
        </w:numPr>
      </w:pPr>
      <w:r w:rsidRPr="00E401BE">
        <w:t>Meta-Analysis</w:t>
      </w:r>
      <w:r>
        <w:t>/</w:t>
      </w:r>
      <w:proofErr w:type="spellStart"/>
      <w:r w:rsidRPr="00DD4CFC">
        <w:t>RData</w:t>
      </w:r>
      <w:proofErr w:type="spellEnd"/>
      <w:r w:rsidRPr="00DD4CFC">
        <w:t>/</w:t>
      </w:r>
      <w:proofErr w:type="spellStart"/>
      <w:r w:rsidR="000B481A" w:rsidRPr="000B481A">
        <w:t>BEED_SEEM_BEECH_AbsASV.RData</w:t>
      </w:r>
      <w:proofErr w:type="spellEnd"/>
      <w:r w:rsidR="000B481A">
        <w:t xml:space="preserve"> – absolute abundance data for BEED, BEECH and SEEM.</w:t>
      </w:r>
    </w:p>
    <w:p w14:paraId="6F13A2B3" w14:textId="77777777" w:rsidR="00CF3863" w:rsidRPr="00C0098C" w:rsidRDefault="00CF3863" w:rsidP="00CF3863"/>
    <w:p w14:paraId="0764A7D4" w14:textId="21EF7A15" w:rsidR="000B481A" w:rsidRPr="000B481A" w:rsidRDefault="000B481A" w:rsidP="00356EB4">
      <w:pPr>
        <w:pStyle w:val="Heading2"/>
      </w:pPr>
      <w:r>
        <w:t>Statistical analysis</w:t>
      </w:r>
    </w:p>
    <w:p w14:paraId="73ACDE5E" w14:textId="3E3D3623" w:rsidR="00737A0F" w:rsidRPr="00737A0F" w:rsidRDefault="00737A0F" w:rsidP="00804B6B">
      <w:pPr>
        <w:pStyle w:val="Heading3"/>
      </w:pPr>
      <w:r w:rsidRPr="00737A0F">
        <w:t>Summary Stats</w:t>
      </w:r>
      <w:r>
        <w:t xml:space="preserve"> </w:t>
      </w:r>
    </w:p>
    <w:p w14:paraId="43E965BE" w14:textId="571BEE4E" w:rsidR="00356EB4" w:rsidRDefault="00356EB4" w:rsidP="00356EB4">
      <w:r>
        <w:t xml:space="preserve">Summary statistics of anthropometry, sex, and age by study was generated in tabular and graphical format. </w:t>
      </w:r>
    </w:p>
    <w:p w14:paraId="6BF1111F" w14:textId="77777777" w:rsidR="00356EB4" w:rsidRDefault="00356EB4" w:rsidP="00804B6B">
      <w:pPr>
        <w:spacing w:after="0"/>
      </w:pPr>
      <w:r w:rsidRPr="00120575">
        <w:rPr>
          <w:color w:val="44546A" w:themeColor="text2"/>
        </w:rPr>
        <w:t>Code file</w:t>
      </w:r>
      <w:r>
        <w:t>:</w:t>
      </w:r>
      <w:r w:rsidRPr="008F5A65">
        <w:t xml:space="preserve"> </w:t>
      </w:r>
      <w:r w:rsidRPr="00804B6B">
        <w:rPr>
          <w:color w:val="D0CECE" w:themeColor="background2" w:themeShade="E6"/>
        </w:rPr>
        <w:t>‘Meta-Analysis/Code/6_DescriptiveStats_Aug.R’</w:t>
      </w:r>
    </w:p>
    <w:p w14:paraId="1A2AD012" w14:textId="4EC88868" w:rsidR="00356EB4" w:rsidRDefault="00356EB4" w:rsidP="00804B6B">
      <w:pPr>
        <w:pStyle w:val="ListParagraph"/>
        <w:spacing w:after="0"/>
        <w:ind w:left="0"/>
        <w:jc w:val="both"/>
      </w:pPr>
      <w:r w:rsidRPr="00120575">
        <w:rPr>
          <w:color w:val="44546A" w:themeColor="text2"/>
        </w:rPr>
        <w:t>Input:</w:t>
      </w:r>
      <w:r>
        <w:t xml:space="preserve"> </w:t>
      </w:r>
      <w:r w:rsidR="004F7E24">
        <w:t>‘</w:t>
      </w:r>
      <w:r w:rsidRPr="00E401BE">
        <w:t>Meta-Analysis</w:t>
      </w:r>
      <w:r>
        <w:t>/</w:t>
      </w:r>
      <w:r w:rsidRPr="00DD4CFC">
        <w:t>RData/</w:t>
      </w:r>
      <w:r w:rsidRPr="00356EB4">
        <w:t>AllDatasets_RelAbundNoSpikeNoDuplicates.RData</w:t>
      </w:r>
      <w:r>
        <w:t>’</w:t>
      </w:r>
    </w:p>
    <w:p w14:paraId="63866394" w14:textId="77777777" w:rsidR="000B481A" w:rsidRDefault="000B481A" w:rsidP="00737A0F">
      <w:pPr>
        <w:jc w:val="both"/>
      </w:pPr>
    </w:p>
    <w:p w14:paraId="5DFC6728" w14:textId="2CC341F4" w:rsidR="006C44F5" w:rsidRPr="006C44F5" w:rsidRDefault="00356EB4" w:rsidP="00804B6B">
      <w:pPr>
        <w:pStyle w:val="Heading3"/>
      </w:pPr>
      <w:r>
        <w:t xml:space="preserve">AFRIBIOTA comparison </w:t>
      </w:r>
    </w:p>
    <w:p w14:paraId="14FF1E23" w14:textId="6F941078" w:rsidR="00356EB4" w:rsidRDefault="00356EB4" w:rsidP="0007174B">
      <w:pPr>
        <w:jc w:val="both"/>
      </w:pPr>
      <w:r>
        <w:t>Since the AFRIBIOTA cohort was different from the BEECH, BEED and SEEM datasets in terms of age, a comparison analysis was done to see the microbial drivers of difference between these groups. This was done with the acknowledgment that there were also differences in the DNA extraction and sequencing method between these groups. To do this, alpha and beta diversity was compared.</w:t>
      </w:r>
    </w:p>
    <w:p w14:paraId="731B6E8A" w14:textId="1DBDAFEB" w:rsidR="00356EB4" w:rsidRPr="00804B6B" w:rsidRDefault="00356EB4" w:rsidP="00804B6B">
      <w:pPr>
        <w:spacing w:after="0"/>
        <w:rPr>
          <w:color w:val="D0CECE" w:themeColor="background2" w:themeShade="E6"/>
        </w:rPr>
      </w:pPr>
      <w:r w:rsidRPr="00120575">
        <w:rPr>
          <w:color w:val="44546A" w:themeColor="text2"/>
        </w:rPr>
        <w:t>Code file</w:t>
      </w:r>
      <w:r>
        <w:t>:</w:t>
      </w:r>
      <w:r w:rsidRPr="008F5A65">
        <w:t xml:space="preserve"> </w:t>
      </w:r>
      <w:r w:rsidRPr="00804B6B">
        <w:rPr>
          <w:color w:val="D0CECE" w:themeColor="background2" w:themeShade="E6"/>
        </w:rPr>
        <w:t>‘Meta-Analysis/Code/7_AfribiotaComparison.R’</w:t>
      </w:r>
    </w:p>
    <w:p w14:paraId="7E6C99EB" w14:textId="05D1AF49" w:rsidR="00356EB4" w:rsidRDefault="00356EB4" w:rsidP="00804B6B">
      <w:pPr>
        <w:pStyle w:val="ListParagraph"/>
        <w:spacing w:after="0"/>
        <w:ind w:left="0"/>
        <w:jc w:val="both"/>
      </w:pPr>
      <w:r w:rsidRPr="00120575">
        <w:rPr>
          <w:color w:val="44546A" w:themeColor="text2"/>
        </w:rPr>
        <w:t>Input</w:t>
      </w:r>
      <w:r w:rsidR="005E259A">
        <w:rPr>
          <w:color w:val="44546A" w:themeColor="text2"/>
        </w:rPr>
        <w:t xml:space="preserve"> file</w:t>
      </w:r>
      <w:r w:rsidRPr="00120575">
        <w:rPr>
          <w:color w:val="44546A" w:themeColor="text2"/>
        </w:rPr>
        <w:t>:</w:t>
      </w:r>
      <w:r>
        <w:t xml:space="preserve"> </w:t>
      </w:r>
      <w:r w:rsidRPr="00E401BE">
        <w:t>Meta-Analysis</w:t>
      </w:r>
      <w:r>
        <w:t>/</w:t>
      </w:r>
      <w:r w:rsidRPr="00DD4CFC">
        <w:t>RData/</w:t>
      </w:r>
      <w:r w:rsidRPr="00356EB4">
        <w:t>AllDatasets_RelAbundNoSpikeNoDuplicates.RData</w:t>
      </w:r>
    </w:p>
    <w:p w14:paraId="4C5D40BB" w14:textId="77777777" w:rsidR="009D5930" w:rsidRDefault="009D5930" w:rsidP="00804B6B">
      <w:pPr>
        <w:spacing w:after="0"/>
        <w:rPr>
          <w:u w:val="single"/>
        </w:rPr>
      </w:pPr>
    </w:p>
    <w:p w14:paraId="45419070" w14:textId="2FD2FDBE" w:rsidR="0007174B" w:rsidRDefault="00E0734D" w:rsidP="00804B6B">
      <w:pPr>
        <w:spacing w:after="0"/>
      </w:pPr>
      <w:r w:rsidRPr="00E0734D">
        <w:rPr>
          <w:u w:val="single"/>
        </w:rPr>
        <w:t>Lines 20 – 39</w:t>
      </w:r>
      <w:r w:rsidRPr="00804B6B">
        <w:t xml:space="preserve">: Relative abundance plot </w:t>
      </w:r>
      <w:r w:rsidR="00430FBC" w:rsidRPr="00E0734D">
        <w:t>of the top 15 genera</w:t>
      </w:r>
      <w:r w:rsidR="00BD1F91" w:rsidRPr="00E0734D">
        <w:t xml:space="preserve"> (total sum of abundance across all samples)</w:t>
      </w:r>
      <w:r w:rsidR="00430FBC" w:rsidRPr="00E0734D">
        <w:t xml:space="preserve"> was visualized using </w:t>
      </w:r>
      <w:r w:rsidRPr="00E0734D">
        <w:t>bar plots</w:t>
      </w:r>
      <w:r w:rsidR="00BD1F91" w:rsidRPr="00E0734D">
        <w:t>.</w:t>
      </w:r>
      <w:r w:rsidR="0007174B" w:rsidRPr="00E0734D">
        <w:t xml:space="preserve"> </w:t>
      </w:r>
    </w:p>
    <w:p w14:paraId="43D09FB8" w14:textId="4DFD51B4" w:rsidR="00430FBC" w:rsidRDefault="00E0734D" w:rsidP="00804B6B">
      <w:pPr>
        <w:spacing w:after="0"/>
      </w:pPr>
      <w:r w:rsidRPr="00804B6B">
        <w:rPr>
          <w:u w:val="single"/>
        </w:rPr>
        <w:t>Lines 41 – 67</w:t>
      </w:r>
      <w:r>
        <w:t xml:space="preserve">: </w:t>
      </w:r>
      <w:r w:rsidR="00430FBC">
        <w:t xml:space="preserve">Alpha diversity was visualised using boxplots and was correlated with anthropometry measures using Pearson correlation analysis. </w:t>
      </w:r>
    </w:p>
    <w:p w14:paraId="747FF648" w14:textId="04353C87" w:rsidR="00E0734D" w:rsidRDefault="00E0734D" w:rsidP="00E0734D">
      <w:pPr>
        <w:spacing w:after="0"/>
      </w:pPr>
      <w:r w:rsidRPr="00E0734D">
        <w:rPr>
          <w:u w:val="single"/>
        </w:rPr>
        <w:t>Lines 69 – 10</w:t>
      </w:r>
      <w:r w:rsidRPr="00804B6B">
        <w:rPr>
          <w:u w:val="single"/>
        </w:rPr>
        <w:t>7</w:t>
      </w:r>
      <w:r w:rsidRPr="00804B6B">
        <w:t xml:space="preserve">: </w:t>
      </w:r>
      <w:r>
        <w:t xml:space="preserve">The bray Curtis distances were plotted in a </w:t>
      </w:r>
      <w:proofErr w:type="spellStart"/>
      <w:r>
        <w:t>PCoA</w:t>
      </w:r>
      <w:proofErr w:type="spellEnd"/>
      <w:r>
        <w:t xml:space="preserve"> </w:t>
      </w:r>
      <w:proofErr w:type="gramStart"/>
      <w:r>
        <w:t>plot</w:t>
      </w:r>
      <w:proofErr w:type="gramEnd"/>
      <w:r>
        <w:t xml:space="preserve"> and the relative abundance of genera were exported for use as input for PERMANOVA analysis in the PRIMER7 software. This used the Anderson’s correction which accounts for imbalanced sample size between groups. </w:t>
      </w:r>
    </w:p>
    <w:p w14:paraId="5345A218" w14:textId="1DD7A274" w:rsidR="00E0734D" w:rsidRDefault="00E0734D" w:rsidP="00E0734D">
      <w:pPr>
        <w:spacing w:after="0"/>
      </w:pPr>
      <w:r w:rsidRPr="00804B6B">
        <w:rPr>
          <w:u w:val="single"/>
        </w:rPr>
        <w:t>Lines 109 – 114</w:t>
      </w:r>
      <w:r>
        <w:t>: Combined figures of all analysis were generated.</w:t>
      </w:r>
    </w:p>
    <w:p w14:paraId="2DA52CC5" w14:textId="77777777" w:rsidR="004F7E24" w:rsidRPr="007D3A02" w:rsidRDefault="004F7E24" w:rsidP="00E0734D">
      <w:pPr>
        <w:spacing w:after="0"/>
      </w:pPr>
    </w:p>
    <w:p w14:paraId="1814DCC6" w14:textId="31E5F875" w:rsidR="00914A2D" w:rsidRPr="00737A0F" w:rsidRDefault="00E0734D" w:rsidP="00804B6B">
      <w:pPr>
        <w:pStyle w:val="Heading3"/>
      </w:pPr>
      <w:r>
        <w:lastRenderedPageBreak/>
        <w:t>Alpha diversity analysis (BEED, BEECH and SEEM)</w:t>
      </w:r>
    </w:p>
    <w:p w14:paraId="4E441C56" w14:textId="1567F74E" w:rsidR="004F7E24" w:rsidRPr="007D3A02" w:rsidRDefault="004F7E24" w:rsidP="004F7E24">
      <w:pPr>
        <w:spacing w:after="0"/>
      </w:pPr>
      <w:r>
        <w:t>This code was used to estimate the alpha diversity (Shannon index) and regression analysis with clinical features.</w:t>
      </w:r>
    </w:p>
    <w:p w14:paraId="260000AF" w14:textId="522426CA" w:rsidR="004F7E24" w:rsidRDefault="004F7E24" w:rsidP="004F7E24">
      <w:pPr>
        <w:spacing w:after="0"/>
        <w:jc w:val="both"/>
      </w:pPr>
      <w:r w:rsidRPr="007D3A02">
        <w:rPr>
          <w:color w:val="44546A" w:themeColor="text2"/>
        </w:rPr>
        <w:t>Code file</w:t>
      </w:r>
      <w:r>
        <w:t>:</w:t>
      </w:r>
      <w:r w:rsidRPr="008F5A65">
        <w:t xml:space="preserve"> </w:t>
      </w:r>
      <w:r w:rsidRPr="00804B6B">
        <w:rPr>
          <w:color w:val="D0CECE" w:themeColor="background2" w:themeShade="E6"/>
        </w:rPr>
        <w:t>‘Meta-Analysis/Code/8_AlphaDiversity_Meta.R’</w:t>
      </w:r>
    </w:p>
    <w:p w14:paraId="06C5E998" w14:textId="6A7F3B6E" w:rsidR="005E259A" w:rsidRDefault="005E259A" w:rsidP="005E259A">
      <w:pPr>
        <w:pStyle w:val="ListParagraph"/>
        <w:spacing w:after="0"/>
        <w:ind w:left="0"/>
        <w:jc w:val="both"/>
      </w:pPr>
      <w:r w:rsidRPr="00120575">
        <w:rPr>
          <w:color w:val="44546A" w:themeColor="text2"/>
        </w:rPr>
        <w:t>Input</w:t>
      </w:r>
      <w:r>
        <w:rPr>
          <w:color w:val="44546A" w:themeColor="text2"/>
        </w:rPr>
        <w:t xml:space="preserve"> file</w:t>
      </w:r>
      <w:r w:rsidRPr="00120575">
        <w:rPr>
          <w:color w:val="44546A" w:themeColor="text2"/>
        </w:rPr>
        <w:t>:</w:t>
      </w:r>
      <w:r>
        <w:t xml:space="preserve"> ‘</w:t>
      </w:r>
      <w:r w:rsidRPr="00E401BE">
        <w:t>Meta-Analysis</w:t>
      </w:r>
      <w:r>
        <w:t>/</w:t>
      </w:r>
      <w:proofErr w:type="spellStart"/>
      <w:r w:rsidRPr="00DD4CFC">
        <w:t>RData</w:t>
      </w:r>
      <w:proofErr w:type="spellEnd"/>
      <w:r w:rsidRPr="00DD4CFC">
        <w:t>/</w:t>
      </w:r>
      <w:proofErr w:type="spellStart"/>
      <w:r w:rsidRPr="005E259A">
        <w:t>BEED_SEEM_BEECH_AbsASV.RData</w:t>
      </w:r>
      <w:proofErr w:type="spellEnd"/>
      <w:r>
        <w:t>’</w:t>
      </w:r>
    </w:p>
    <w:p w14:paraId="1A088913" w14:textId="77777777" w:rsidR="004F7E24" w:rsidRDefault="004F7E24" w:rsidP="004F7E24">
      <w:pPr>
        <w:spacing w:after="0"/>
        <w:jc w:val="both"/>
      </w:pPr>
    </w:p>
    <w:p w14:paraId="07104A10" w14:textId="365E1612" w:rsidR="0007174B" w:rsidRPr="00737A0F" w:rsidRDefault="004F7E24" w:rsidP="00804B6B">
      <w:pPr>
        <w:pStyle w:val="Heading3"/>
      </w:pPr>
      <w:r>
        <w:t>Core taxa identification (BEED, BEECH and SEEM)</w:t>
      </w:r>
      <w:r w:rsidR="0007174B">
        <w:t xml:space="preserve"> </w:t>
      </w:r>
    </w:p>
    <w:p w14:paraId="4253DE18" w14:textId="77777777" w:rsidR="004F7E24" w:rsidRDefault="004F7E24" w:rsidP="004F7E24">
      <w:pPr>
        <w:spacing w:after="0"/>
      </w:pPr>
      <w:r>
        <w:t xml:space="preserve">This code was used to determine the genera that were present in at least 80% of samples in each study. Their relative abundance was also calculated and exported. </w:t>
      </w:r>
    </w:p>
    <w:p w14:paraId="5CCF9CD1" w14:textId="411C183E" w:rsidR="005E259A" w:rsidRDefault="004F7E24" w:rsidP="005E259A">
      <w:pPr>
        <w:pStyle w:val="ListParagraph"/>
        <w:spacing w:after="0"/>
        <w:ind w:left="0"/>
        <w:jc w:val="both"/>
        <w:rPr>
          <w:color w:val="44546A" w:themeColor="text2"/>
        </w:rPr>
      </w:pPr>
      <w:r w:rsidRPr="007D3A02">
        <w:rPr>
          <w:color w:val="44546A" w:themeColor="text2"/>
        </w:rPr>
        <w:t>Code file</w:t>
      </w:r>
      <w:r>
        <w:t>:</w:t>
      </w:r>
      <w:r w:rsidRPr="008F5A65">
        <w:t xml:space="preserve"> </w:t>
      </w:r>
      <w:r w:rsidRPr="00804B6B">
        <w:rPr>
          <w:color w:val="D0CECE" w:themeColor="background2" w:themeShade="E6"/>
        </w:rPr>
        <w:t>‘Meta-Analysis/Code/8_CoreTaxa_Met_Aug.R’</w:t>
      </w:r>
    </w:p>
    <w:p w14:paraId="467CDE96" w14:textId="2E6E19E6" w:rsidR="005E259A" w:rsidRDefault="005E259A" w:rsidP="005E259A">
      <w:pPr>
        <w:pStyle w:val="ListParagraph"/>
        <w:spacing w:after="0"/>
        <w:ind w:left="0"/>
        <w:jc w:val="both"/>
      </w:pPr>
      <w:r w:rsidRPr="00120575">
        <w:rPr>
          <w:color w:val="44546A" w:themeColor="text2"/>
        </w:rPr>
        <w:t>Input</w:t>
      </w:r>
      <w:r>
        <w:rPr>
          <w:color w:val="44546A" w:themeColor="text2"/>
        </w:rPr>
        <w:t xml:space="preserve"> file</w:t>
      </w:r>
      <w:r w:rsidRPr="00120575">
        <w:rPr>
          <w:color w:val="44546A" w:themeColor="text2"/>
        </w:rPr>
        <w:t>:</w:t>
      </w:r>
      <w:r>
        <w:t xml:space="preserve"> ‘</w:t>
      </w:r>
      <w:r w:rsidRPr="00E401BE">
        <w:t>Meta-Analysis</w:t>
      </w:r>
      <w:r>
        <w:t>/</w:t>
      </w:r>
      <w:proofErr w:type="spellStart"/>
      <w:r w:rsidRPr="00DD4CFC">
        <w:t>RData</w:t>
      </w:r>
      <w:proofErr w:type="spellEnd"/>
      <w:r w:rsidRPr="00DD4CFC">
        <w:t>/</w:t>
      </w:r>
      <w:proofErr w:type="spellStart"/>
      <w:r w:rsidRPr="005E259A">
        <w:t>BEED_SEEM_BEECH_AbsASV.RData</w:t>
      </w:r>
      <w:proofErr w:type="spellEnd"/>
      <w:r>
        <w:t>’</w:t>
      </w:r>
    </w:p>
    <w:p w14:paraId="3842D67A" w14:textId="77777777" w:rsidR="00914A2D" w:rsidRDefault="00914A2D" w:rsidP="003914E8">
      <w:pPr>
        <w:jc w:val="both"/>
      </w:pPr>
    </w:p>
    <w:p w14:paraId="14711BE0" w14:textId="6B6F6872" w:rsidR="004F7E24" w:rsidRPr="00737A0F" w:rsidRDefault="004F7E24" w:rsidP="004F7E24">
      <w:pPr>
        <w:pStyle w:val="Heading3"/>
      </w:pPr>
      <w:r>
        <w:t xml:space="preserve">Differential abundance analysis (BEED, BEECH and SEEM) </w:t>
      </w:r>
    </w:p>
    <w:p w14:paraId="524709BC" w14:textId="72D93FF4" w:rsidR="004F7E24" w:rsidRDefault="004F7E24" w:rsidP="004F7E24">
      <w:pPr>
        <w:spacing w:after="0"/>
      </w:pPr>
      <w:r>
        <w:t xml:space="preserve">This code was used to determine the </w:t>
      </w:r>
      <w:r w:rsidR="005E259A">
        <w:t xml:space="preserve">associations between the absolute abundance of </w:t>
      </w:r>
      <w:r w:rsidR="00804B6B">
        <w:t xml:space="preserve">the core </w:t>
      </w:r>
      <w:r>
        <w:t xml:space="preserve">genera </w:t>
      </w:r>
      <w:r w:rsidR="00804B6B">
        <w:t>and</w:t>
      </w:r>
      <w:r w:rsidR="005E259A">
        <w:t xml:space="preserve"> anthropometry and age. </w:t>
      </w:r>
    </w:p>
    <w:p w14:paraId="0A4D5554" w14:textId="20DAFCE1" w:rsidR="004F7E24" w:rsidRDefault="004F7E24" w:rsidP="00804B6B">
      <w:pPr>
        <w:spacing w:after="0"/>
        <w:jc w:val="both"/>
        <w:rPr>
          <w:color w:val="D0CECE" w:themeColor="background2" w:themeShade="E6"/>
        </w:rPr>
      </w:pPr>
      <w:r w:rsidRPr="007D3A02">
        <w:rPr>
          <w:color w:val="44546A" w:themeColor="text2"/>
        </w:rPr>
        <w:t>Code file</w:t>
      </w:r>
      <w:r>
        <w:t>:</w:t>
      </w:r>
      <w:r w:rsidRPr="008F5A65">
        <w:t xml:space="preserve"> </w:t>
      </w:r>
      <w:r w:rsidRPr="000032B2">
        <w:rPr>
          <w:color w:val="D0CECE" w:themeColor="background2" w:themeShade="E6"/>
        </w:rPr>
        <w:t>‘Meta-Analysis/Code/</w:t>
      </w:r>
      <w:r w:rsidR="00804B6B" w:rsidRPr="00804B6B">
        <w:rPr>
          <w:color w:val="D0CECE" w:themeColor="background2" w:themeShade="E6"/>
        </w:rPr>
        <w:t>9_DifferentialAbundance_Analysis_AugGit.R</w:t>
      </w:r>
      <w:r w:rsidR="00804B6B">
        <w:rPr>
          <w:color w:val="D0CECE" w:themeColor="background2" w:themeShade="E6"/>
        </w:rPr>
        <w:t>’</w:t>
      </w:r>
    </w:p>
    <w:p w14:paraId="23C590D7" w14:textId="5B5904A3" w:rsidR="005E259A" w:rsidRDefault="005E259A" w:rsidP="005E259A">
      <w:pPr>
        <w:pStyle w:val="ListParagraph"/>
        <w:spacing w:after="0"/>
        <w:ind w:left="0"/>
        <w:jc w:val="both"/>
      </w:pPr>
      <w:r w:rsidRPr="00120575">
        <w:rPr>
          <w:color w:val="44546A" w:themeColor="text2"/>
        </w:rPr>
        <w:t>Input</w:t>
      </w:r>
      <w:r>
        <w:rPr>
          <w:color w:val="44546A" w:themeColor="text2"/>
        </w:rPr>
        <w:t xml:space="preserve"> file</w:t>
      </w:r>
      <w:r w:rsidRPr="00120575">
        <w:rPr>
          <w:color w:val="44546A" w:themeColor="text2"/>
        </w:rPr>
        <w:t>:</w:t>
      </w:r>
      <w:r>
        <w:t xml:space="preserve"> ‘</w:t>
      </w:r>
      <w:r w:rsidRPr="00E401BE">
        <w:t>Meta-Analysis</w:t>
      </w:r>
      <w:r>
        <w:t>/</w:t>
      </w:r>
      <w:proofErr w:type="spellStart"/>
      <w:r w:rsidRPr="00DD4CFC">
        <w:t>RData</w:t>
      </w:r>
      <w:proofErr w:type="spellEnd"/>
      <w:r w:rsidRPr="00DD4CFC">
        <w:t>/</w:t>
      </w:r>
      <w:proofErr w:type="spellStart"/>
      <w:r w:rsidRPr="005E259A">
        <w:t>BEED_SEEM_BEECH_AbsASV.RData</w:t>
      </w:r>
      <w:proofErr w:type="spellEnd"/>
      <w:r>
        <w:t>’</w:t>
      </w:r>
    </w:p>
    <w:p w14:paraId="6252F673" w14:textId="77777777" w:rsidR="005E259A" w:rsidRDefault="005E259A" w:rsidP="004F7E24">
      <w:pPr>
        <w:jc w:val="both"/>
      </w:pPr>
    </w:p>
    <w:p w14:paraId="77B99AAC" w14:textId="77777777" w:rsidR="00804B6B" w:rsidRDefault="005E259A" w:rsidP="005E259A">
      <w:pPr>
        <w:spacing w:after="0"/>
      </w:pPr>
      <w:r w:rsidRPr="00E0734D">
        <w:rPr>
          <w:u w:val="single"/>
        </w:rPr>
        <w:t xml:space="preserve">Lines </w:t>
      </w:r>
      <w:r>
        <w:rPr>
          <w:u w:val="single"/>
        </w:rPr>
        <w:t>3</w:t>
      </w:r>
      <w:r w:rsidRPr="00E0734D">
        <w:rPr>
          <w:u w:val="single"/>
        </w:rPr>
        <w:t xml:space="preserve"> – </w:t>
      </w:r>
      <w:r w:rsidR="00804B6B">
        <w:rPr>
          <w:u w:val="single"/>
        </w:rPr>
        <w:t>13</w:t>
      </w:r>
      <w:r w:rsidRPr="000032B2">
        <w:t xml:space="preserve">: </w:t>
      </w:r>
      <w:r>
        <w:t>Importing data and necessary packages</w:t>
      </w:r>
      <w:r w:rsidRPr="000032B2">
        <w:t xml:space="preserve"> </w:t>
      </w:r>
    </w:p>
    <w:p w14:paraId="25861EE5" w14:textId="20AD8CFD" w:rsidR="00804B6B" w:rsidRDefault="005E259A" w:rsidP="005E259A">
      <w:pPr>
        <w:spacing w:after="0"/>
      </w:pPr>
      <w:r w:rsidRPr="000032B2">
        <w:rPr>
          <w:u w:val="single"/>
        </w:rPr>
        <w:t xml:space="preserve">Lines </w:t>
      </w:r>
      <w:r w:rsidR="00804B6B">
        <w:rPr>
          <w:u w:val="single"/>
        </w:rPr>
        <w:t>15</w:t>
      </w:r>
      <w:r w:rsidRPr="000032B2">
        <w:rPr>
          <w:u w:val="single"/>
        </w:rPr>
        <w:t xml:space="preserve"> – </w:t>
      </w:r>
      <w:r w:rsidR="00804B6B">
        <w:rPr>
          <w:u w:val="single"/>
        </w:rPr>
        <w:t>49</w:t>
      </w:r>
      <w:r>
        <w:t xml:space="preserve">: </w:t>
      </w:r>
      <w:r w:rsidR="00804B6B">
        <w:t xml:space="preserve">Pre-processing the data to fit format for analysis and creating plot </w:t>
      </w:r>
      <w:proofErr w:type="spellStart"/>
      <w:r w:rsidR="00804B6B">
        <w:t>colors</w:t>
      </w:r>
      <w:proofErr w:type="spellEnd"/>
      <w:r w:rsidR="00804B6B">
        <w:t xml:space="preserve"> </w:t>
      </w:r>
    </w:p>
    <w:p w14:paraId="2B3BABB7" w14:textId="4F4B9982" w:rsidR="004F7E24" w:rsidRDefault="005E259A" w:rsidP="009D5930">
      <w:pPr>
        <w:spacing w:after="0"/>
        <w:jc w:val="both"/>
      </w:pPr>
      <w:r w:rsidRPr="00E0734D">
        <w:rPr>
          <w:u w:val="single"/>
        </w:rPr>
        <w:t xml:space="preserve">Lines </w:t>
      </w:r>
      <w:r w:rsidR="00804B6B">
        <w:rPr>
          <w:u w:val="single"/>
        </w:rPr>
        <w:t>50</w:t>
      </w:r>
      <w:r w:rsidRPr="00E0734D">
        <w:rPr>
          <w:u w:val="single"/>
        </w:rPr>
        <w:t xml:space="preserve"> – </w:t>
      </w:r>
      <w:r w:rsidR="00804B6B">
        <w:rPr>
          <w:u w:val="single"/>
        </w:rPr>
        <w:t>148</w:t>
      </w:r>
      <w:r w:rsidRPr="000032B2">
        <w:t xml:space="preserve">: </w:t>
      </w:r>
      <w:r w:rsidR="00804B6B">
        <w:t xml:space="preserve">Regression analysis with anthropometry and age for datasets combined and individual study analysis. </w:t>
      </w:r>
    </w:p>
    <w:p w14:paraId="635F5F43" w14:textId="34E6CBB0" w:rsidR="00804B6B" w:rsidRDefault="00804B6B" w:rsidP="005E259A">
      <w:pPr>
        <w:jc w:val="both"/>
      </w:pPr>
      <w:r w:rsidRPr="00E0734D">
        <w:rPr>
          <w:u w:val="single"/>
        </w:rPr>
        <w:t xml:space="preserve">Lines </w:t>
      </w:r>
      <w:r>
        <w:rPr>
          <w:u w:val="single"/>
        </w:rPr>
        <w:t>151</w:t>
      </w:r>
      <w:r w:rsidRPr="00E0734D">
        <w:rPr>
          <w:u w:val="single"/>
        </w:rPr>
        <w:t xml:space="preserve"> – </w:t>
      </w:r>
      <w:r>
        <w:rPr>
          <w:u w:val="single"/>
        </w:rPr>
        <w:t>221</w:t>
      </w:r>
      <w:r w:rsidRPr="000032B2">
        <w:t>:</w:t>
      </w:r>
      <w:r w:rsidRPr="00804B6B">
        <w:t xml:space="preserve"> </w:t>
      </w:r>
      <w:r>
        <w:t xml:space="preserve">Pearson correlation analysis for BEED and SEEM datasets for both the full dataset and subsets. </w:t>
      </w:r>
    </w:p>
    <w:p w14:paraId="61EE3492" w14:textId="77777777" w:rsidR="005E259A" w:rsidRDefault="005E259A" w:rsidP="005E259A">
      <w:pPr>
        <w:jc w:val="both"/>
      </w:pPr>
    </w:p>
    <w:tbl>
      <w:tblPr>
        <w:tblStyle w:val="TableGrid"/>
        <w:tblW w:w="0" w:type="auto"/>
        <w:tblLook w:val="04A0" w:firstRow="1" w:lastRow="0" w:firstColumn="1" w:lastColumn="0" w:noHBand="0" w:noVBand="1"/>
      </w:tblPr>
      <w:tblGrid>
        <w:gridCol w:w="2335"/>
        <w:gridCol w:w="3240"/>
        <w:gridCol w:w="810"/>
        <w:gridCol w:w="2965"/>
      </w:tblGrid>
      <w:tr w:rsidR="00007622" w14:paraId="17E1F5B3" w14:textId="77777777" w:rsidTr="00933C7E">
        <w:trPr>
          <w:trHeight w:val="350"/>
        </w:trPr>
        <w:tc>
          <w:tcPr>
            <w:tcW w:w="9350" w:type="dxa"/>
            <w:gridSpan w:val="4"/>
            <w:shd w:val="clear" w:color="auto" w:fill="F2F2F2" w:themeFill="background1" w:themeFillShade="F2"/>
            <w:vAlign w:val="center"/>
          </w:tcPr>
          <w:p w14:paraId="06CA3F10" w14:textId="77777777" w:rsidR="00007622" w:rsidRPr="00E43E1D" w:rsidRDefault="00007622" w:rsidP="00AC525E">
            <w:pPr>
              <w:jc w:val="both"/>
              <w:rPr>
                <w:rFonts w:ascii="Arial" w:hAnsi="Arial" w:cs="Arial"/>
                <w:b/>
              </w:rPr>
            </w:pPr>
            <w:r w:rsidRPr="00E43E1D">
              <w:rPr>
                <w:rFonts w:ascii="Arial" w:hAnsi="Arial" w:cs="Arial"/>
                <w:b/>
              </w:rPr>
              <w:t>Current Document</w:t>
            </w:r>
          </w:p>
        </w:tc>
      </w:tr>
      <w:tr w:rsidR="00007622" w14:paraId="4FFDDDBF" w14:textId="77777777" w:rsidTr="00933C7E">
        <w:tc>
          <w:tcPr>
            <w:tcW w:w="2335" w:type="dxa"/>
          </w:tcPr>
          <w:p w14:paraId="529B7FEF" w14:textId="77777777" w:rsidR="00007622" w:rsidRDefault="00007622" w:rsidP="00AC525E">
            <w:pPr>
              <w:jc w:val="both"/>
              <w:rPr>
                <w:rFonts w:ascii="Arial" w:hAnsi="Arial" w:cs="Arial"/>
              </w:rPr>
            </w:pPr>
            <w:r>
              <w:rPr>
                <w:rFonts w:ascii="Arial" w:hAnsi="Arial" w:cs="Arial"/>
              </w:rPr>
              <w:t>Developed by:</w:t>
            </w:r>
          </w:p>
        </w:tc>
        <w:tc>
          <w:tcPr>
            <w:tcW w:w="3240" w:type="dxa"/>
          </w:tcPr>
          <w:p w14:paraId="3287DE99" w14:textId="6FF2B5BA" w:rsidR="00007622" w:rsidRDefault="005B6D3B" w:rsidP="00AC525E">
            <w:pPr>
              <w:jc w:val="both"/>
              <w:rPr>
                <w:rFonts w:ascii="Arial" w:hAnsi="Arial" w:cs="Arial"/>
              </w:rPr>
            </w:pPr>
            <w:r>
              <w:rPr>
                <w:rFonts w:ascii="Arial" w:hAnsi="Arial" w:cs="Arial"/>
              </w:rPr>
              <w:t>Monica Mweetwa</w:t>
            </w:r>
          </w:p>
        </w:tc>
        <w:tc>
          <w:tcPr>
            <w:tcW w:w="810" w:type="dxa"/>
          </w:tcPr>
          <w:p w14:paraId="21736734" w14:textId="77777777" w:rsidR="00007622" w:rsidRDefault="00007622" w:rsidP="00AC525E">
            <w:pPr>
              <w:jc w:val="both"/>
              <w:rPr>
                <w:rFonts w:ascii="Arial" w:hAnsi="Arial" w:cs="Arial"/>
              </w:rPr>
            </w:pPr>
            <w:r>
              <w:rPr>
                <w:rFonts w:ascii="Arial" w:hAnsi="Arial" w:cs="Arial"/>
              </w:rPr>
              <w:t>Date:</w:t>
            </w:r>
          </w:p>
        </w:tc>
        <w:tc>
          <w:tcPr>
            <w:tcW w:w="2965" w:type="dxa"/>
          </w:tcPr>
          <w:p w14:paraId="634B04A3" w14:textId="3073D9A5" w:rsidR="00007622" w:rsidRDefault="00932438" w:rsidP="00AC525E">
            <w:pPr>
              <w:jc w:val="both"/>
              <w:rPr>
                <w:rFonts w:ascii="Arial" w:hAnsi="Arial" w:cs="Arial"/>
              </w:rPr>
            </w:pPr>
            <w:r>
              <w:rPr>
                <w:rFonts w:ascii="Arial" w:hAnsi="Arial" w:cs="Arial"/>
              </w:rPr>
              <w:t>02/01</w:t>
            </w:r>
            <w:r w:rsidR="008F5A65">
              <w:rPr>
                <w:rFonts w:ascii="Arial" w:hAnsi="Arial" w:cs="Arial"/>
              </w:rPr>
              <w:t>/202</w:t>
            </w:r>
            <w:r>
              <w:rPr>
                <w:rFonts w:ascii="Arial" w:hAnsi="Arial" w:cs="Arial"/>
              </w:rPr>
              <w:t>5</w:t>
            </w:r>
          </w:p>
        </w:tc>
      </w:tr>
      <w:tr w:rsidR="00007622" w14:paraId="4E27E609" w14:textId="77777777" w:rsidTr="00933C7E">
        <w:tc>
          <w:tcPr>
            <w:tcW w:w="2335" w:type="dxa"/>
          </w:tcPr>
          <w:p w14:paraId="16F75895" w14:textId="6DDAE32E" w:rsidR="00007622" w:rsidRDefault="00007622" w:rsidP="00AC525E">
            <w:pPr>
              <w:jc w:val="both"/>
              <w:rPr>
                <w:rFonts w:ascii="Arial" w:hAnsi="Arial" w:cs="Arial"/>
              </w:rPr>
            </w:pPr>
            <w:r>
              <w:rPr>
                <w:rFonts w:ascii="Arial" w:hAnsi="Arial" w:cs="Arial"/>
              </w:rPr>
              <w:t xml:space="preserve">Code </w:t>
            </w:r>
            <w:r w:rsidR="0064567E">
              <w:rPr>
                <w:rFonts w:ascii="Arial" w:hAnsi="Arial" w:cs="Arial"/>
              </w:rPr>
              <w:t xml:space="preserve">reviewed </w:t>
            </w:r>
            <w:r>
              <w:rPr>
                <w:rFonts w:ascii="Arial" w:hAnsi="Arial" w:cs="Arial"/>
              </w:rPr>
              <w:t xml:space="preserve">by: </w:t>
            </w:r>
          </w:p>
        </w:tc>
        <w:tc>
          <w:tcPr>
            <w:tcW w:w="3240" w:type="dxa"/>
          </w:tcPr>
          <w:p w14:paraId="2A0E012E" w14:textId="5970FEA5" w:rsidR="00007622" w:rsidRDefault="0064567E" w:rsidP="00AC525E">
            <w:pPr>
              <w:jc w:val="both"/>
              <w:rPr>
                <w:rFonts w:ascii="Arial" w:hAnsi="Arial" w:cs="Arial"/>
              </w:rPr>
            </w:pPr>
            <w:r>
              <w:rPr>
                <w:rFonts w:ascii="Arial" w:hAnsi="Arial" w:cs="Arial"/>
              </w:rPr>
              <w:t xml:space="preserve">Nate </w:t>
            </w:r>
            <w:r w:rsidRPr="003A5B0A">
              <w:rPr>
                <w:rFonts w:ascii="Arial" w:hAnsi="Arial" w:cs="Arial"/>
              </w:rPr>
              <w:t>McNulty</w:t>
            </w:r>
          </w:p>
        </w:tc>
        <w:tc>
          <w:tcPr>
            <w:tcW w:w="810" w:type="dxa"/>
          </w:tcPr>
          <w:p w14:paraId="76500C43" w14:textId="77777777" w:rsidR="00007622" w:rsidRDefault="00007622" w:rsidP="00AC525E">
            <w:pPr>
              <w:jc w:val="both"/>
              <w:rPr>
                <w:rFonts w:ascii="Arial" w:hAnsi="Arial" w:cs="Arial"/>
              </w:rPr>
            </w:pPr>
            <w:r>
              <w:rPr>
                <w:rFonts w:ascii="Arial" w:hAnsi="Arial" w:cs="Arial"/>
              </w:rPr>
              <w:t>Date:</w:t>
            </w:r>
          </w:p>
        </w:tc>
        <w:tc>
          <w:tcPr>
            <w:tcW w:w="2965" w:type="dxa"/>
          </w:tcPr>
          <w:p w14:paraId="77F35C46" w14:textId="02DCE9D9" w:rsidR="00007622" w:rsidRDefault="0064567E" w:rsidP="00AC525E">
            <w:pPr>
              <w:jc w:val="both"/>
              <w:rPr>
                <w:rFonts w:ascii="Arial" w:hAnsi="Arial" w:cs="Arial"/>
              </w:rPr>
            </w:pPr>
            <w:r>
              <w:rPr>
                <w:rFonts w:ascii="Arial" w:hAnsi="Arial" w:cs="Arial"/>
              </w:rPr>
              <w:t>01/04/2025</w:t>
            </w:r>
          </w:p>
        </w:tc>
      </w:tr>
      <w:tr w:rsidR="0064567E" w14:paraId="143C40BE" w14:textId="77777777" w:rsidTr="00933C7E">
        <w:tc>
          <w:tcPr>
            <w:tcW w:w="2335" w:type="dxa"/>
          </w:tcPr>
          <w:p w14:paraId="6B5137AC" w14:textId="4499938A" w:rsidR="0064567E" w:rsidRDefault="0064567E" w:rsidP="0064567E">
            <w:pPr>
              <w:jc w:val="both"/>
              <w:rPr>
                <w:rFonts w:ascii="Arial" w:hAnsi="Arial" w:cs="Arial"/>
              </w:rPr>
            </w:pPr>
            <w:r>
              <w:rPr>
                <w:rFonts w:ascii="Arial" w:hAnsi="Arial" w:cs="Arial"/>
              </w:rPr>
              <w:t>Code revised by</w:t>
            </w:r>
          </w:p>
        </w:tc>
        <w:tc>
          <w:tcPr>
            <w:tcW w:w="3240" w:type="dxa"/>
          </w:tcPr>
          <w:p w14:paraId="25D1AEBB" w14:textId="72648899" w:rsidR="0064567E" w:rsidRDefault="0064567E" w:rsidP="0064567E">
            <w:pPr>
              <w:jc w:val="both"/>
              <w:rPr>
                <w:rFonts w:ascii="Arial" w:hAnsi="Arial" w:cs="Arial"/>
              </w:rPr>
            </w:pPr>
            <w:r>
              <w:rPr>
                <w:rFonts w:ascii="Arial" w:hAnsi="Arial" w:cs="Arial"/>
              </w:rPr>
              <w:t>Monica Mweetwa</w:t>
            </w:r>
          </w:p>
        </w:tc>
        <w:tc>
          <w:tcPr>
            <w:tcW w:w="810" w:type="dxa"/>
          </w:tcPr>
          <w:p w14:paraId="78290F53" w14:textId="75CEAE2F" w:rsidR="0064567E" w:rsidRDefault="0064567E" w:rsidP="0064567E">
            <w:pPr>
              <w:jc w:val="both"/>
              <w:rPr>
                <w:rFonts w:ascii="Arial" w:hAnsi="Arial" w:cs="Arial"/>
              </w:rPr>
            </w:pPr>
            <w:r>
              <w:rPr>
                <w:rFonts w:ascii="Arial" w:hAnsi="Arial" w:cs="Arial"/>
              </w:rPr>
              <w:t>Date:</w:t>
            </w:r>
          </w:p>
        </w:tc>
        <w:tc>
          <w:tcPr>
            <w:tcW w:w="2965" w:type="dxa"/>
          </w:tcPr>
          <w:p w14:paraId="5A3DE9B9" w14:textId="7709A0AC" w:rsidR="0064567E" w:rsidRDefault="0064567E" w:rsidP="0064567E">
            <w:pPr>
              <w:jc w:val="both"/>
              <w:rPr>
                <w:rFonts w:ascii="Arial" w:hAnsi="Arial" w:cs="Arial"/>
              </w:rPr>
            </w:pPr>
            <w:r>
              <w:rPr>
                <w:rFonts w:ascii="Arial" w:hAnsi="Arial" w:cs="Arial"/>
              </w:rPr>
              <w:t>14/08/2025</w:t>
            </w:r>
          </w:p>
        </w:tc>
      </w:tr>
    </w:tbl>
    <w:p w14:paraId="722E0E76" w14:textId="379385AC" w:rsidR="00007622" w:rsidRDefault="00007622" w:rsidP="00AC525E">
      <w:pPr>
        <w:jc w:val="both"/>
      </w:pPr>
    </w:p>
    <w:p w14:paraId="7B582563" w14:textId="77777777" w:rsidR="0029360F" w:rsidRPr="00EE43D4" w:rsidRDefault="0029360F" w:rsidP="00AC525E">
      <w:pPr>
        <w:jc w:val="both"/>
      </w:pPr>
    </w:p>
    <w:sectPr w:rsidR="0029360F" w:rsidRPr="00EE43D4" w:rsidSect="00EE134C">
      <w:headerReference w:type="default" r:id="rId11"/>
      <w:pgSz w:w="12240" w:h="15840"/>
      <w:pgMar w:top="1440" w:right="1467"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0F0E5" w14:textId="77777777" w:rsidR="00FD20EA" w:rsidRDefault="00FD20EA" w:rsidP="00303ED0">
      <w:pPr>
        <w:spacing w:after="0" w:line="240" w:lineRule="auto"/>
      </w:pPr>
      <w:r>
        <w:separator/>
      </w:r>
    </w:p>
  </w:endnote>
  <w:endnote w:type="continuationSeparator" w:id="0">
    <w:p w14:paraId="705170EB" w14:textId="77777777" w:rsidR="00FD20EA" w:rsidRDefault="00FD20EA" w:rsidP="0030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35470" w14:textId="77777777" w:rsidR="00FD20EA" w:rsidRDefault="00FD20EA" w:rsidP="00303ED0">
      <w:pPr>
        <w:spacing w:after="0" w:line="240" w:lineRule="auto"/>
      </w:pPr>
      <w:r>
        <w:separator/>
      </w:r>
    </w:p>
  </w:footnote>
  <w:footnote w:type="continuationSeparator" w:id="0">
    <w:p w14:paraId="2A00A0BB" w14:textId="77777777" w:rsidR="00FD20EA" w:rsidRDefault="00FD20EA" w:rsidP="00303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22E41" w14:textId="3415A8A3" w:rsidR="00303ED0" w:rsidRDefault="00303ED0">
    <w:pPr>
      <w:pStyle w:val="Header"/>
    </w:pPr>
    <w:r>
      <w:t xml:space="preserve">Author: </w:t>
    </w:r>
    <w:r w:rsidR="00FE7BF5">
      <w:t>Monica Mweetwa</w:t>
    </w:r>
  </w:p>
  <w:p w14:paraId="73054F3F" w14:textId="18C6DF05" w:rsidR="00303ED0" w:rsidRDefault="00A84C02">
    <w:pPr>
      <w:pStyle w:val="Header"/>
    </w:pPr>
    <w:r>
      <w:t xml:space="preserve">Last updated: </w:t>
    </w:r>
    <w:r w:rsidR="0037451B">
      <w:t xml:space="preserve">25 August </w:t>
    </w:r>
    <w:r w:rsidR="008675A7">
      <w:t>202</w:t>
    </w:r>
    <w:r w:rsidR="006A6A1A">
      <w:t>5</w:t>
    </w:r>
  </w:p>
  <w:p w14:paraId="2DBE29B6" w14:textId="77777777" w:rsidR="00303ED0" w:rsidRDefault="00303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6215"/>
    <w:multiLevelType w:val="hybridMultilevel"/>
    <w:tmpl w:val="C20CD16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color w:val="C45911" w:themeColor="accent2" w:themeShade="BF"/>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A3A49"/>
    <w:multiLevelType w:val="hybridMultilevel"/>
    <w:tmpl w:val="4FD6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E118D"/>
    <w:multiLevelType w:val="hybridMultilevel"/>
    <w:tmpl w:val="60949ABA"/>
    <w:lvl w:ilvl="0" w:tplc="A1C2203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47149"/>
    <w:multiLevelType w:val="hybridMultilevel"/>
    <w:tmpl w:val="7A9E9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0061A"/>
    <w:multiLevelType w:val="hybridMultilevel"/>
    <w:tmpl w:val="916EC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143150"/>
    <w:multiLevelType w:val="hybridMultilevel"/>
    <w:tmpl w:val="EABA7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825C1"/>
    <w:multiLevelType w:val="hybridMultilevel"/>
    <w:tmpl w:val="62EEAC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43FF7"/>
    <w:multiLevelType w:val="hybridMultilevel"/>
    <w:tmpl w:val="3034BD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315246AC"/>
    <w:multiLevelType w:val="hybridMultilevel"/>
    <w:tmpl w:val="143A3DEA"/>
    <w:lvl w:ilvl="0" w:tplc="0FC450AC">
      <w:start w:val="1"/>
      <w:numFmt w:val="bullet"/>
      <w:lvlText w:val=""/>
      <w:lvlJc w:val="left"/>
      <w:pPr>
        <w:ind w:left="2160" w:hanging="360"/>
      </w:pPr>
      <w:rPr>
        <w:rFonts w:ascii="Wingdings 2" w:hAnsi="Wingdings 2"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8C574A"/>
    <w:multiLevelType w:val="hybridMultilevel"/>
    <w:tmpl w:val="E88E5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032A05"/>
    <w:multiLevelType w:val="hybridMultilevel"/>
    <w:tmpl w:val="954CF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83299D"/>
    <w:multiLevelType w:val="hybridMultilevel"/>
    <w:tmpl w:val="65200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B9549D"/>
    <w:multiLevelType w:val="hybridMultilevel"/>
    <w:tmpl w:val="C090F5F8"/>
    <w:lvl w:ilvl="0" w:tplc="08090001">
      <w:start w:val="1"/>
      <w:numFmt w:val="bullet"/>
      <w:lvlText w:val=""/>
      <w:lvlJc w:val="left"/>
      <w:pPr>
        <w:ind w:left="2160" w:hanging="360"/>
      </w:pPr>
      <w:rPr>
        <w:rFonts w:ascii="Symbol" w:hAnsi="Symbol" w:hint="default"/>
        <w:color w:val="C45911" w:themeColor="accent2" w:themeShade="BF"/>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3E434605"/>
    <w:multiLevelType w:val="hybridMultilevel"/>
    <w:tmpl w:val="F2B80EB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4" w15:restartNumberingAfterBreak="0">
    <w:nsid w:val="3F6304F6"/>
    <w:multiLevelType w:val="hybridMultilevel"/>
    <w:tmpl w:val="FB14D72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49DE1085"/>
    <w:multiLevelType w:val="hybridMultilevel"/>
    <w:tmpl w:val="D8D02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963036"/>
    <w:multiLevelType w:val="hybridMultilevel"/>
    <w:tmpl w:val="8DBE5A70"/>
    <w:lvl w:ilvl="0" w:tplc="A1C2203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E121F7"/>
    <w:multiLevelType w:val="hybridMultilevel"/>
    <w:tmpl w:val="62EE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64F76"/>
    <w:multiLevelType w:val="hybridMultilevel"/>
    <w:tmpl w:val="591283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832D09"/>
    <w:multiLevelType w:val="hybridMultilevel"/>
    <w:tmpl w:val="62AAAF4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E355A48"/>
    <w:multiLevelType w:val="hybridMultilevel"/>
    <w:tmpl w:val="AE0C7458"/>
    <w:lvl w:ilvl="0" w:tplc="08090001">
      <w:start w:val="1"/>
      <w:numFmt w:val="bullet"/>
      <w:lvlText w:val=""/>
      <w:lvlJc w:val="left"/>
      <w:pPr>
        <w:ind w:left="2160" w:hanging="360"/>
      </w:pPr>
      <w:rPr>
        <w:rFonts w:ascii="Symbol" w:hAnsi="Symbol"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60CB1107"/>
    <w:multiLevelType w:val="hybridMultilevel"/>
    <w:tmpl w:val="D4A41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C430CC"/>
    <w:multiLevelType w:val="hybridMultilevel"/>
    <w:tmpl w:val="57F0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527E29"/>
    <w:multiLevelType w:val="hybridMultilevel"/>
    <w:tmpl w:val="A3F464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69C9070E"/>
    <w:multiLevelType w:val="hybridMultilevel"/>
    <w:tmpl w:val="C71E455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5" w15:restartNumberingAfterBreak="0">
    <w:nsid w:val="6A157691"/>
    <w:multiLevelType w:val="hybridMultilevel"/>
    <w:tmpl w:val="B9768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B0D2136"/>
    <w:multiLevelType w:val="hybridMultilevel"/>
    <w:tmpl w:val="84262A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1017174"/>
    <w:multiLevelType w:val="hybridMultilevel"/>
    <w:tmpl w:val="9CBEC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57279"/>
    <w:multiLevelType w:val="hybridMultilevel"/>
    <w:tmpl w:val="BE02C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D95DEF"/>
    <w:multiLevelType w:val="hybridMultilevel"/>
    <w:tmpl w:val="DA1AD396"/>
    <w:lvl w:ilvl="0" w:tplc="0FC450AC">
      <w:start w:val="1"/>
      <w:numFmt w:val="bullet"/>
      <w:lvlText w:val=""/>
      <w:lvlJc w:val="left"/>
      <w:pPr>
        <w:ind w:left="720" w:hanging="360"/>
      </w:pPr>
      <w:rPr>
        <w:rFonts w:ascii="Wingdings 2" w:hAnsi="Wingdings 2" w:hint="default"/>
        <w:color w:val="C45911"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A5D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E6F3C9D"/>
    <w:multiLevelType w:val="hybridMultilevel"/>
    <w:tmpl w:val="B3BEF4E0"/>
    <w:lvl w:ilvl="0" w:tplc="BA04A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941668">
    <w:abstractNumId w:val="1"/>
  </w:num>
  <w:num w:numId="2" w16cid:durableId="1135637802">
    <w:abstractNumId w:val="17"/>
  </w:num>
  <w:num w:numId="3" w16cid:durableId="1751460840">
    <w:abstractNumId w:val="2"/>
  </w:num>
  <w:num w:numId="4" w16cid:durableId="731079669">
    <w:abstractNumId w:val="16"/>
  </w:num>
  <w:num w:numId="5" w16cid:durableId="177700136">
    <w:abstractNumId w:val="31"/>
  </w:num>
  <w:num w:numId="6" w16cid:durableId="635987746">
    <w:abstractNumId w:val="6"/>
  </w:num>
  <w:num w:numId="7" w16cid:durableId="1213427093">
    <w:abstractNumId w:val="4"/>
  </w:num>
  <w:num w:numId="8" w16cid:durableId="1837921000">
    <w:abstractNumId w:val="29"/>
  </w:num>
  <w:num w:numId="9" w16cid:durableId="915088224">
    <w:abstractNumId w:val="18"/>
  </w:num>
  <w:num w:numId="10" w16cid:durableId="1910799621">
    <w:abstractNumId w:val="30"/>
  </w:num>
  <w:num w:numId="11" w16cid:durableId="116996448">
    <w:abstractNumId w:val="19"/>
  </w:num>
  <w:num w:numId="12" w16cid:durableId="478309931">
    <w:abstractNumId w:val="8"/>
  </w:num>
  <w:num w:numId="13" w16cid:durableId="1108308014">
    <w:abstractNumId w:val="12"/>
  </w:num>
  <w:num w:numId="14" w16cid:durableId="13968201">
    <w:abstractNumId w:val="22"/>
  </w:num>
  <w:num w:numId="15" w16cid:durableId="355929717">
    <w:abstractNumId w:val="0"/>
  </w:num>
  <w:num w:numId="16" w16cid:durableId="430513359">
    <w:abstractNumId w:val="20"/>
  </w:num>
  <w:num w:numId="17" w16cid:durableId="1386484155">
    <w:abstractNumId w:val="25"/>
  </w:num>
  <w:num w:numId="18" w16cid:durableId="856777256">
    <w:abstractNumId w:val="24"/>
  </w:num>
  <w:num w:numId="19" w16cid:durableId="547493139">
    <w:abstractNumId w:val="13"/>
  </w:num>
  <w:num w:numId="20" w16cid:durableId="590309929">
    <w:abstractNumId w:val="26"/>
  </w:num>
  <w:num w:numId="21" w16cid:durableId="1666779150">
    <w:abstractNumId w:val="9"/>
  </w:num>
  <w:num w:numId="22" w16cid:durableId="2123303410">
    <w:abstractNumId w:val="7"/>
  </w:num>
  <w:num w:numId="23" w16cid:durableId="1074350253">
    <w:abstractNumId w:val="23"/>
  </w:num>
  <w:num w:numId="24" w16cid:durableId="1091852029">
    <w:abstractNumId w:val="28"/>
  </w:num>
  <w:num w:numId="25" w16cid:durableId="1496070223">
    <w:abstractNumId w:val="21"/>
  </w:num>
  <w:num w:numId="26" w16cid:durableId="984578841">
    <w:abstractNumId w:val="10"/>
  </w:num>
  <w:num w:numId="27" w16cid:durableId="1271357493">
    <w:abstractNumId w:val="5"/>
  </w:num>
  <w:num w:numId="28" w16cid:durableId="904682422">
    <w:abstractNumId w:val="3"/>
  </w:num>
  <w:num w:numId="29" w16cid:durableId="903567550">
    <w:abstractNumId w:val="15"/>
  </w:num>
  <w:num w:numId="30" w16cid:durableId="952441285">
    <w:abstractNumId w:val="14"/>
  </w:num>
  <w:num w:numId="31" w16cid:durableId="1283726099">
    <w:abstractNumId w:val="27"/>
  </w:num>
  <w:num w:numId="32" w16cid:durableId="10561967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ED0"/>
    <w:rsid w:val="000013C6"/>
    <w:rsid w:val="00005C6F"/>
    <w:rsid w:val="00007622"/>
    <w:rsid w:val="00017129"/>
    <w:rsid w:val="000232EB"/>
    <w:rsid w:val="000411AC"/>
    <w:rsid w:val="00043A1E"/>
    <w:rsid w:val="00046C48"/>
    <w:rsid w:val="000474E0"/>
    <w:rsid w:val="000606A4"/>
    <w:rsid w:val="00067AA7"/>
    <w:rsid w:val="0007174B"/>
    <w:rsid w:val="000869E4"/>
    <w:rsid w:val="000919A8"/>
    <w:rsid w:val="00094C0D"/>
    <w:rsid w:val="00094DBF"/>
    <w:rsid w:val="00095E64"/>
    <w:rsid w:val="00097ED4"/>
    <w:rsid w:val="000A1B02"/>
    <w:rsid w:val="000A4147"/>
    <w:rsid w:val="000A4AFB"/>
    <w:rsid w:val="000B364A"/>
    <w:rsid w:val="000B3BA7"/>
    <w:rsid w:val="000B481A"/>
    <w:rsid w:val="000C1163"/>
    <w:rsid w:val="000D0F24"/>
    <w:rsid w:val="000D5D01"/>
    <w:rsid w:val="000E07AB"/>
    <w:rsid w:val="000E0B1E"/>
    <w:rsid w:val="000F09AC"/>
    <w:rsid w:val="000F7540"/>
    <w:rsid w:val="0010055F"/>
    <w:rsid w:val="00100ADD"/>
    <w:rsid w:val="00100EAF"/>
    <w:rsid w:val="0010570A"/>
    <w:rsid w:val="00107EBC"/>
    <w:rsid w:val="00120575"/>
    <w:rsid w:val="00134229"/>
    <w:rsid w:val="001351F3"/>
    <w:rsid w:val="001417B2"/>
    <w:rsid w:val="00142E8C"/>
    <w:rsid w:val="00143179"/>
    <w:rsid w:val="00143778"/>
    <w:rsid w:val="001513A2"/>
    <w:rsid w:val="00152CDD"/>
    <w:rsid w:val="00163A32"/>
    <w:rsid w:val="00171CB6"/>
    <w:rsid w:val="0017200D"/>
    <w:rsid w:val="001729A5"/>
    <w:rsid w:val="0017755C"/>
    <w:rsid w:val="0018048B"/>
    <w:rsid w:val="00183A0F"/>
    <w:rsid w:val="001966C6"/>
    <w:rsid w:val="001C3E7E"/>
    <w:rsid w:val="001D3AB9"/>
    <w:rsid w:val="001D6BF3"/>
    <w:rsid w:val="001E0AE3"/>
    <w:rsid w:val="001E51F7"/>
    <w:rsid w:val="001F01AF"/>
    <w:rsid w:val="001F04DE"/>
    <w:rsid w:val="001F23E6"/>
    <w:rsid w:val="0020550D"/>
    <w:rsid w:val="00210FC0"/>
    <w:rsid w:val="00213E1C"/>
    <w:rsid w:val="00213E46"/>
    <w:rsid w:val="00216155"/>
    <w:rsid w:val="0022190E"/>
    <w:rsid w:val="00223AD7"/>
    <w:rsid w:val="00230CB8"/>
    <w:rsid w:val="00241586"/>
    <w:rsid w:val="002678C9"/>
    <w:rsid w:val="002708A0"/>
    <w:rsid w:val="00282082"/>
    <w:rsid w:val="0029360F"/>
    <w:rsid w:val="002A0BE3"/>
    <w:rsid w:val="002A33D5"/>
    <w:rsid w:val="002B51BF"/>
    <w:rsid w:val="002B65B7"/>
    <w:rsid w:val="002B7484"/>
    <w:rsid w:val="002C13D7"/>
    <w:rsid w:val="002C1910"/>
    <w:rsid w:val="002D5F54"/>
    <w:rsid w:val="002E0BA9"/>
    <w:rsid w:val="002E188B"/>
    <w:rsid w:val="002E1CE2"/>
    <w:rsid w:val="002E4C48"/>
    <w:rsid w:val="002E590F"/>
    <w:rsid w:val="002F1DC6"/>
    <w:rsid w:val="002F631F"/>
    <w:rsid w:val="00301D1E"/>
    <w:rsid w:val="00303ED0"/>
    <w:rsid w:val="003103CD"/>
    <w:rsid w:val="003125F8"/>
    <w:rsid w:val="00315962"/>
    <w:rsid w:val="00315A2F"/>
    <w:rsid w:val="00317486"/>
    <w:rsid w:val="00341DB1"/>
    <w:rsid w:val="003432CC"/>
    <w:rsid w:val="00345EB3"/>
    <w:rsid w:val="00350418"/>
    <w:rsid w:val="00351A7F"/>
    <w:rsid w:val="00353D05"/>
    <w:rsid w:val="00356EB4"/>
    <w:rsid w:val="003606F2"/>
    <w:rsid w:val="00372E4D"/>
    <w:rsid w:val="0037451B"/>
    <w:rsid w:val="00375D55"/>
    <w:rsid w:val="00386980"/>
    <w:rsid w:val="003902DF"/>
    <w:rsid w:val="003914E8"/>
    <w:rsid w:val="003A0B37"/>
    <w:rsid w:val="003C3E92"/>
    <w:rsid w:val="003D20F1"/>
    <w:rsid w:val="003F704B"/>
    <w:rsid w:val="004134F0"/>
    <w:rsid w:val="0041492A"/>
    <w:rsid w:val="00422600"/>
    <w:rsid w:val="00430FBC"/>
    <w:rsid w:val="0043736D"/>
    <w:rsid w:val="00445216"/>
    <w:rsid w:val="0044615B"/>
    <w:rsid w:val="004471BE"/>
    <w:rsid w:val="004527AE"/>
    <w:rsid w:val="00452D19"/>
    <w:rsid w:val="004553E1"/>
    <w:rsid w:val="00470706"/>
    <w:rsid w:val="00474573"/>
    <w:rsid w:val="0048196C"/>
    <w:rsid w:val="00497BB7"/>
    <w:rsid w:val="004A0625"/>
    <w:rsid w:val="004A3B8C"/>
    <w:rsid w:val="004C54D7"/>
    <w:rsid w:val="004C7999"/>
    <w:rsid w:val="004D1093"/>
    <w:rsid w:val="004E00DE"/>
    <w:rsid w:val="004E4263"/>
    <w:rsid w:val="004F0C12"/>
    <w:rsid w:val="004F1C29"/>
    <w:rsid w:val="004F7E24"/>
    <w:rsid w:val="00511714"/>
    <w:rsid w:val="00512FFD"/>
    <w:rsid w:val="005141D1"/>
    <w:rsid w:val="00514931"/>
    <w:rsid w:val="00515D87"/>
    <w:rsid w:val="00523A0E"/>
    <w:rsid w:val="00533146"/>
    <w:rsid w:val="005375DA"/>
    <w:rsid w:val="005413F8"/>
    <w:rsid w:val="0054555C"/>
    <w:rsid w:val="00545968"/>
    <w:rsid w:val="0057496E"/>
    <w:rsid w:val="005753BD"/>
    <w:rsid w:val="0058348B"/>
    <w:rsid w:val="005863CA"/>
    <w:rsid w:val="00592395"/>
    <w:rsid w:val="005927DE"/>
    <w:rsid w:val="0059475A"/>
    <w:rsid w:val="00595A56"/>
    <w:rsid w:val="00596683"/>
    <w:rsid w:val="005A02E6"/>
    <w:rsid w:val="005B02C7"/>
    <w:rsid w:val="005B05FE"/>
    <w:rsid w:val="005B6D3B"/>
    <w:rsid w:val="005B6F4E"/>
    <w:rsid w:val="005C477E"/>
    <w:rsid w:val="005C61A3"/>
    <w:rsid w:val="005D170A"/>
    <w:rsid w:val="005E1648"/>
    <w:rsid w:val="005E259A"/>
    <w:rsid w:val="005F0272"/>
    <w:rsid w:val="005F6AAA"/>
    <w:rsid w:val="00600A03"/>
    <w:rsid w:val="0060271C"/>
    <w:rsid w:val="006205F7"/>
    <w:rsid w:val="00627F91"/>
    <w:rsid w:val="0063162D"/>
    <w:rsid w:val="00635025"/>
    <w:rsid w:val="0063619B"/>
    <w:rsid w:val="0064567E"/>
    <w:rsid w:val="006501B4"/>
    <w:rsid w:val="00650FAF"/>
    <w:rsid w:val="006579EC"/>
    <w:rsid w:val="00670FD9"/>
    <w:rsid w:val="00685268"/>
    <w:rsid w:val="00686869"/>
    <w:rsid w:val="006A3EB9"/>
    <w:rsid w:val="006A6A1A"/>
    <w:rsid w:val="006B1D71"/>
    <w:rsid w:val="006C35CC"/>
    <w:rsid w:val="006C44F5"/>
    <w:rsid w:val="006D3979"/>
    <w:rsid w:val="006D39E3"/>
    <w:rsid w:val="006E3C3B"/>
    <w:rsid w:val="006E5CCC"/>
    <w:rsid w:val="006E70CE"/>
    <w:rsid w:val="006F17C0"/>
    <w:rsid w:val="006F5698"/>
    <w:rsid w:val="006F70A4"/>
    <w:rsid w:val="00703C48"/>
    <w:rsid w:val="00714679"/>
    <w:rsid w:val="00715D7E"/>
    <w:rsid w:val="00722F54"/>
    <w:rsid w:val="00733FBD"/>
    <w:rsid w:val="00734F7F"/>
    <w:rsid w:val="00737A0F"/>
    <w:rsid w:val="00752EC0"/>
    <w:rsid w:val="0076744A"/>
    <w:rsid w:val="00770FB4"/>
    <w:rsid w:val="00773222"/>
    <w:rsid w:val="00777BBF"/>
    <w:rsid w:val="00782810"/>
    <w:rsid w:val="00783CF9"/>
    <w:rsid w:val="00793770"/>
    <w:rsid w:val="00797F73"/>
    <w:rsid w:val="007A7166"/>
    <w:rsid w:val="007B2460"/>
    <w:rsid w:val="007B3AB5"/>
    <w:rsid w:val="007B693C"/>
    <w:rsid w:val="007D1DEF"/>
    <w:rsid w:val="007D7EFA"/>
    <w:rsid w:val="007E08BF"/>
    <w:rsid w:val="007E39B7"/>
    <w:rsid w:val="007E3FBB"/>
    <w:rsid w:val="007E5186"/>
    <w:rsid w:val="007E62AD"/>
    <w:rsid w:val="007E6DB9"/>
    <w:rsid w:val="007F308B"/>
    <w:rsid w:val="007F4678"/>
    <w:rsid w:val="008005EF"/>
    <w:rsid w:val="008013D0"/>
    <w:rsid w:val="00804B6B"/>
    <w:rsid w:val="008132F5"/>
    <w:rsid w:val="008218A3"/>
    <w:rsid w:val="0082325E"/>
    <w:rsid w:val="00841009"/>
    <w:rsid w:val="0085254B"/>
    <w:rsid w:val="00856EA2"/>
    <w:rsid w:val="008675A7"/>
    <w:rsid w:val="00871165"/>
    <w:rsid w:val="00873C88"/>
    <w:rsid w:val="008756FD"/>
    <w:rsid w:val="008771BC"/>
    <w:rsid w:val="00892918"/>
    <w:rsid w:val="008930AF"/>
    <w:rsid w:val="00893BD3"/>
    <w:rsid w:val="008A2239"/>
    <w:rsid w:val="008A3309"/>
    <w:rsid w:val="008A402F"/>
    <w:rsid w:val="008A4C5D"/>
    <w:rsid w:val="008D29B0"/>
    <w:rsid w:val="008D399A"/>
    <w:rsid w:val="008D7AAD"/>
    <w:rsid w:val="008E69F6"/>
    <w:rsid w:val="008F5A65"/>
    <w:rsid w:val="008F6749"/>
    <w:rsid w:val="00903E3D"/>
    <w:rsid w:val="00907971"/>
    <w:rsid w:val="00911B59"/>
    <w:rsid w:val="00914A2D"/>
    <w:rsid w:val="00922FA7"/>
    <w:rsid w:val="00932438"/>
    <w:rsid w:val="00960854"/>
    <w:rsid w:val="00964CC9"/>
    <w:rsid w:val="00966437"/>
    <w:rsid w:val="0096745D"/>
    <w:rsid w:val="00973CEB"/>
    <w:rsid w:val="00974BBF"/>
    <w:rsid w:val="009767BE"/>
    <w:rsid w:val="0098186D"/>
    <w:rsid w:val="00982DF3"/>
    <w:rsid w:val="00987D95"/>
    <w:rsid w:val="00990150"/>
    <w:rsid w:val="009A008D"/>
    <w:rsid w:val="009B5A06"/>
    <w:rsid w:val="009C3A33"/>
    <w:rsid w:val="009C58FF"/>
    <w:rsid w:val="009C745D"/>
    <w:rsid w:val="009D29A4"/>
    <w:rsid w:val="009D5930"/>
    <w:rsid w:val="009D625A"/>
    <w:rsid w:val="009E0D07"/>
    <w:rsid w:val="009F4FB6"/>
    <w:rsid w:val="009F6677"/>
    <w:rsid w:val="009F7E01"/>
    <w:rsid w:val="00A00DED"/>
    <w:rsid w:val="00A23F9E"/>
    <w:rsid w:val="00A273DB"/>
    <w:rsid w:val="00A359DD"/>
    <w:rsid w:val="00A459AF"/>
    <w:rsid w:val="00A46A4E"/>
    <w:rsid w:val="00A70161"/>
    <w:rsid w:val="00A71774"/>
    <w:rsid w:val="00A84C02"/>
    <w:rsid w:val="00A94F78"/>
    <w:rsid w:val="00AB7FE6"/>
    <w:rsid w:val="00AC455D"/>
    <w:rsid w:val="00AC46FE"/>
    <w:rsid w:val="00AC525E"/>
    <w:rsid w:val="00AD2F64"/>
    <w:rsid w:val="00AD4783"/>
    <w:rsid w:val="00AE6FAE"/>
    <w:rsid w:val="00AF1598"/>
    <w:rsid w:val="00AF6E63"/>
    <w:rsid w:val="00AF71BD"/>
    <w:rsid w:val="00B0105B"/>
    <w:rsid w:val="00B04C1B"/>
    <w:rsid w:val="00B05629"/>
    <w:rsid w:val="00B15A9D"/>
    <w:rsid w:val="00B17D25"/>
    <w:rsid w:val="00B17DAF"/>
    <w:rsid w:val="00B23714"/>
    <w:rsid w:val="00B251E7"/>
    <w:rsid w:val="00B302AB"/>
    <w:rsid w:val="00B31FDF"/>
    <w:rsid w:val="00B47B4B"/>
    <w:rsid w:val="00B51E41"/>
    <w:rsid w:val="00B5749C"/>
    <w:rsid w:val="00B635E4"/>
    <w:rsid w:val="00B6486D"/>
    <w:rsid w:val="00B66D3C"/>
    <w:rsid w:val="00B67302"/>
    <w:rsid w:val="00B6753E"/>
    <w:rsid w:val="00B72905"/>
    <w:rsid w:val="00B74AC3"/>
    <w:rsid w:val="00B82F8C"/>
    <w:rsid w:val="00B87D7D"/>
    <w:rsid w:val="00BA0E75"/>
    <w:rsid w:val="00BB0D58"/>
    <w:rsid w:val="00BB256F"/>
    <w:rsid w:val="00BC0E35"/>
    <w:rsid w:val="00BD1F91"/>
    <w:rsid w:val="00BD41BA"/>
    <w:rsid w:val="00BE3463"/>
    <w:rsid w:val="00BF46A1"/>
    <w:rsid w:val="00BF4C36"/>
    <w:rsid w:val="00BF4EA0"/>
    <w:rsid w:val="00BF6747"/>
    <w:rsid w:val="00C0098C"/>
    <w:rsid w:val="00C11B24"/>
    <w:rsid w:val="00C337C9"/>
    <w:rsid w:val="00C456F2"/>
    <w:rsid w:val="00C5669A"/>
    <w:rsid w:val="00C76207"/>
    <w:rsid w:val="00C81489"/>
    <w:rsid w:val="00C86F11"/>
    <w:rsid w:val="00C876B3"/>
    <w:rsid w:val="00C91827"/>
    <w:rsid w:val="00C91A9A"/>
    <w:rsid w:val="00C93DFC"/>
    <w:rsid w:val="00CA184B"/>
    <w:rsid w:val="00CB3030"/>
    <w:rsid w:val="00CB6DB1"/>
    <w:rsid w:val="00CC00E1"/>
    <w:rsid w:val="00CC41DF"/>
    <w:rsid w:val="00CC7447"/>
    <w:rsid w:val="00CD54E0"/>
    <w:rsid w:val="00CE66CC"/>
    <w:rsid w:val="00CF204B"/>
    <w:rsid w:val="00CF3863"/>
    <w:rsid w:val="00D0302F"/>
    <w:rsid w:val="00D10BF0"/>
    <w:rsid w:val="00D135F8"/>
    <w:rsid w:val="00D140F2"/>
    <w:rsid w:val="00D2274B"/>
    <w:rsid w:val="00D259F5"/>
    <w:rsid w:val="00D36F27"/>
    <w:rsid w:val="00D37D18"/>
    <w:rsid w:val="00D50404"/>
    <w:rsid w:val="00D61747"/>
    <w:rsid w:val="00D618EF"/>
    <w:rsid w:val="00D66F59"/>
    <w:rsid w:val="00D7631E"/>
    <w:rsid w:val="00D80F9D"/>
    <w:rsid w:val="00D8154C"/>
    <w:rsid w:val="00D81677"/>
    <w:rsid w:val="00D90C05"/>
    <w:rsid w:val="00D96280"/>
    <w:rsid w:val="00DA1F21"/>
    <w:rsid w:val="00DA6780"/>
    <w:rsid w:val="00DA73F7"/>
    <w:rsid w:val="00DB7CF3"/>
    <w:rsid w:val="00DC7D89"/>
    <w:rsid w:val="00DD2328"/>
    <w:rsid w:val="00DD4CFC"/>
    <w:rsid w:val="00DE03FB"/>
    <w:rsid w:val="00DE1DAC"/>
    <w:rsid w:val="00DE5FC8"/>
    <w:rsid w:val="00DF0673"/>
    <w:rsid w:val="00DF5630"/>
    <w:rsid w:val="00DF75DD"/>
    <w:rsid w:val="00E05DAE"/>
    <w:rsid w:val="00E06B95"/>
    <w:rsid w:val="00E0734D"/>
    <w:rsid w:val="00E15857"/>
    <w:rsid w:val="00E162BA"/>
    <w:rsid w:val="00E21153"/>
    <w:rsid w:val="00E27621"/>
    <w:rsid w:val="00E401BE"/>
    <w:rsid w:val="00E442CC"/>
    <w:rsid w:val="00E551AD"/>
    <w:rsid w:val="00E56504"/>
    <w:rsid w:val="00E56A9D"/>
    <w:rsid w:val="00E577B5"/>
    <w:rsid w:val="00E61BEF"/>
    <w:rsid w:val="00E62E37"/>
    <w:rsid w:val="00E70CD2"/>
    <w:rsid w:val="00E83DE2"/>
    <w:rsid w:val="00E85B90"/>
    <w:rsid w:val="00E916DD"/>
    <w:rsid w:val="00EA010A"/>
    <w:rsid w:val="00EA4C75"/>
    <w:rsid w:val="00EB013F"/>
    <w:rsid w:val="00EB52A6"/>
    <w:rsid w:val="00EC00B9"/>
    <w:rsid w:val="00ED1333"/>
    <w:rsid w:val="00ED356C"/>
    <w:rsid w:val="00EE134C"/>
    <w:rsid w:val="00EE254A"/>
    <w:rsid w:val="00EE43D4"/>
    <w:rsid w:val="00EE79D0"/>
    <w:rsid w:val="00EF284A"/>
    <w:rsid w:val="00EF685E"/>
    <w:rsid w:val="00EF7486"/>
    <w:rsid w:val="00F0190A"/>
    <w:rsid w:val="00F23D57"/>
    <w:rsid w:val="00F30DAF"/>
    <w:rsid w:val="00F316FF"/>
    <w:rsid w:val="00F319DC"/>
    <w:rsid w:val="00F446F2"/>
    <w:rsid w:val="00F44A95"/>
    <w:rsid w:val="00F45493"/>
    <w:rsid w:val="00F45605"/>
    <w:rsid w:val="00F45C5B"/>
    <w:rsid w:val="00F573CF"/>
    <w:rsid w:val="00F57B48"/>
    <w:rsid w:val="00F722F8"/>
    <w:rsid w:val="00F73CF1"/>
    <w:rsid w:val="00F87BB4"/>
    <w:rsid w:val="00F9016F"/>
    <w:rsid w:val="00F9598A"/>
    <w:rsid w:val="00FA016E"/>
    <w:rsid w:val="00FC6A20"/>
    <w:rsid w:val="00FD20EA"/>
    <w:rsid w:val="00FD3174"/>
    <w:rsid w:val="00FD7687"/>
    <w:rsid w:val="00FE08A9"/>
    <w:rsid w:val="00FE3627"/>
    <w:rsid w:val="00FE5D8B"/>
    <w:rsid w:val="00FE7BF5"/>
    <w:rsid w:val="00FF0800"/>
    <w:rsid w:val="00FF1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7F4C"/>
  <w15:chartTrackingRefBased/>
  <w15:docId w15:val="{90EFC805-B45E-44B9-8F3A-B21A5F1D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C9"/>
    <w:rPr>
      <w:lang w:val="en-GB"/>
    </w:rPr>
  </w:style>
  <w:style w:type="paragraph" w:styleId="Heading1">
    <w:name w:val="heading 1"/>
    <w:basedOn w:val="Normal"/>
    <w:next w:val="Normal"/>
    <w:link w:val="Heading1Char"/>
    <w:uiPriority w:val="9"/>
    <w:qFormat/>
    <w:rsid w:val="00303E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2E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34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7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7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7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7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7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7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D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3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D0"/>
  </w:style>
  <w:style w:type="paragraph" w:styleId="Footer">
    <w:name w:val="footer"/>
    <w:basedOn w:val="Normal"/>
    <w:link w:val="FooterChar"/>
    <w:uiPriority w:val="99"/>
    <w:unhideWhenUsed/>
    <w:rsid w:val="00303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D0"/>
  </w:style>
  <w:style w:type="paragraph" w:styleId="Title">
    <w:name w:val="Title"/>
    <w:basedOn w:val="Normal"/>
    <w:next w:val="Normal"/>
    <w:link w:val="TitleChar"/>
    <w:uiPriority w:val="10"/>
    <w:qFormat/>
    <w:rsid w:val="005A0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2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02E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7EFA"/>
    <w:rPr>
      <w:sz w:val="16"/>
      <w:szCs w:val="16"/>
    </w:rPr>
  </w:style>
  <w:style w:type="paragraph" w:styleId="CommentText">
    <w:name w:val="annotation text"/>
    <w:basedOn w:val="Normal"/>
    <w:link w:val="CommentTextChar"/>
    <w:uiPriority w:val="99"/>
    <w:unhideWhenUsed/>
    <w:rsid w:val="007D7EFA"/>
    <w:pPr>
      <w:spacing w:line="240" w:lineRule="auto"/>
    </w:pPr>
    <w:rPr>
      <w:sz w:val="20"/>
      <w:szCs w:val="20"/>
    </w:rPr>
  </w:style>
  <w:style w:type="character" w:customStyle="1" w:styleId="CommentTextChar">
    <w:name w:val="Comment Text Char"/>
    <w:basedOn w:val="DefaultParagraphFont"/>
    <w:link w:val="CommentText"/>
    <w:uiPriority w:val="99"/>
    <w:rsid w:val="007D7EFA"/>
    <w:rPr>
      <w:sz w:val="20"/>
      <w:szCs w:val="20"/>
    </w:rPr>
  </w:style>
  <w:style w:type="paragraph" w:styleId="CommentSubject">
    <w:name w:val="annotation subject"/>
    <w:basedOn w:val="CommentText"/>
    <w:next w:val="CommentText"/>
    <w:link w:val="CommentSubjectChar"/>
    <w:uiPriority w:val="99"/>
    <w:semiHidden/>
    <w:unhideWhenUsed/>
    <w:rsid w:val="007D7EFA"/>
    <w:rPr>
      <w:b/>
      <w:bCs/>
    </w:rPr>
  </w:style>
  <w:style w:type="character" w:customStyle="1" w:styleId="CommentSubjectChar">
    <w:name w:val="Comment Subject Char"/>
    <w:basedOn w:val="CommentTextChar"/>
    <w:link w:val="CommentSubject"/>
    <w:uiPriority w:val="99"/>
    <w:semiHidden/>
    <w:rsid w:val="007D7EFA"/>
    <w:rPr>
      <w:b/>
      <w:bCs/>
      <w:sz w:val="20"/>
      <w:szCs w:val="20"/>
    </w:rPr>
  </w:style>
  <w:style w:type="paragraph" w:styleId="BalloonText">
    <w:name w:val="Balloon Text"/>
    <w:basedOn w:val="Normal"/>
    <w:link w:val="BalloonTextChar"/>
    <w:uiPriority w:val="99"/>
    <w:semiHidden/>
    <w:unhideWhenUsed/>
    <w:rsid w:val="007D7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EFA"/>
    <w:rPr>
      <w:rFonts w:ascii="Segoe UI" w:hAnsi="Segoe UI" w:cs="Segoe UI"/>
      <w:sz w:val="18"/>
      <w:szCs w:val="18"/>
    </w:rPr>
  </w:style>
  <w:style w:type="paragraph" w:styleId="ListParagraph">
    <w:name w:val="List Paragraph"/>
    <w:basedOn w:val="Normal"/>
    <w:uiPriority w:val="34"/>
    <w:qFormat/>
    <w:rsid w:val="00AF6E63"/>
    <w:pPr>
      <w:ind w:left="720"/>
      <w:contextualSpacing/>
    </w:pPr>
  </w:style>
  <w:style w:type="paragraph" w:styleId="Revision">
    <w:name w:val="Revision"/>
    <w:hidden/>
    <w:uiPriority w:val="99"/>
    <w:semiHidden/>
    <w:rsid w:val="00A71774"/>
    <w:pPr>
      <w:spacing w:after="0" w:line="240" w:lineRule="auto"/>
    </w:pPr>
  </w:style>
  <w:style w:type="character" w:customStyle="1" w:styleId="Heading3Char">
    <w:name w:val="Heading 3 Char"/>
    <w:basedOn w:val="DefaultParagraphFont"/>
    <w:link w:val="Heading3"/>
    <w:uiPriority w:val="9"/>
    <w:rsid w:val="00EE134C"/>
    <w:rPr>
      <w:rFonts w:asciiTheme="majorHAnsi" w:eastAsiaTheme="majorEastAsia" w:hAnsiTheme="majorHAnsi" w:cstheme="majorBidi"/>
      <w:color w:val="1F4D78" w:themeColor="accent1" w:themeShade="7F"/>
      <w:sz w:val="24"/>
      <w:szCs w:val="24"/>
    </w:rPr>
  </w:style>
  <w:style w:type="character" w:customStyle="1" w:styleId="cf01">
    <w:name w:val="cf01"/>
    <w:basedOn w:val="DefaultParagraphFont"/>
    <w:rsid w:val="00FA016E"/>
    <w:rPr>
      <w:rFonts w:ascii="Segoe UI" w:hAnsi="Segoe UI" w:cs="Segoe UI" w:hint="default"/>
      <w:sz w:val="18"/>
      <w:szCs w:val="18"/>
    </w:rPr>
  </w:style>
  <w:style w:type="paragraph" w:styleId="NoSpacing">
    <w:name w:val="No Spacing"/>
    <w:uiPriority w:val="1"/>
    <w:qFormat/>
    <w:rsid w:val="008D29B0"/>
    <w:pPr>
      <w:spacing w:after="0" w:line="240" w:lineRule="auto"/>
    </w:pPr>
  </w:style>
  <w:style w:type="character" w:customStyle="1" w:styleId="Heading4Char">
    <w:name w:val="Heading 4 Char"/>
    <w:basedOn w:val="DefaultParagraphFont"/>
    <w:link w:val="Heading4"/>
    <w:uiPriority w:val="9"/>
    <w:rsid w:val="008675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75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75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75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75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75A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0302F"/>
    <w:rPr>
      <w:color w:val="0563C1" w:themeColor="hyperlink"/>
      <w:u w:val="single"/>
    </w:rPr>
  </w:style>
  <w:style w:type="character" w:styleId="UnresolvedMention">
    <w:name w:val="Unresolved Mention"/>
    <w:basedOn w:val="DefaultParagraphFont"/>
    <w:uiPriority w:val="99"/>
    <w:semiHidden/>
    <w:unhideWhenUsed/>
    <w:rsid w:val="00D0302F"/>
    <w:rPr>
      <w:color w:val="605E5C"/>
      <w:shd w:val="clear" w:color="auto" w:fill="E1DFDD"/>
    </w:rPr>
  </w:style>
  <w:style w:type="paragraph" w:styleId="HTMLPreformatted">
    <w:name w:val="HTML Preformatted"/>
    <w:basedOn w:val="Normal"/>
    <w:link w:val="HTMLPreformattedChar"/>
    <w:uiPriority w:val="99"/>
    <w:semiHidden/>
    <w:unhideWhenUsed/>
    <w:rsid w:val="00C0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098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213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075">
      <w:bodyDiv w:val="1"/>
      <w:marLeft w:val="0"/>
      <w:marRight w:val="0"/>
      <w:marTop w:val="0"/>
      <w:marBottom w:val="0"/>
      <w:divBdr>
        <w:top w:val="none" w:sz="0" w:space="0" w:color="auto"/>
        <w:left w:val="none" w:sz="0" w:space="0" w:color="auto"/>
        <w:bottom w:val="none" w:sz="0" w:space="0" w:color="auto"/>
        <w:right w:val="none" w:sz="0" w:space="0" w:color="auto"/>
      </w:divBdr>
      <w:divsChild>
        <w:div w:id="1533373457">
          <w:marLeft w:val="0"/>
          <w:marRight w:val="0"/>
          <w:marTop w:val="0"/>
          <w:marBottom w:val="0"/>
          <w:divBdr>
            <w:top w:val="none" w:sz="0" w:space="0" w:color="auto"/>
            <w:left w:val="none" w:sz="0" w:space="0" w:color="auto"/>
            <w:bottom w:val="none" w:sz="0" w:space="0" w:color="auto"/>
            <w:right w:val="none" w:sz="0" w:space="0" w:color="auto"/>
          </w:divBdr>
          <w:divsChild>
            <w:div w:id="16985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318">
      <w:bodyDiv w:val="1"/>
      <w:marLeft w:val="0"/>
      <w:marRight w:val="0"/>
      <w:marTop w:val="0"/>
      <w:marBottom w:val="0"/>
      <w:divBdr>
        <w:top w:val="none" w:sz="0" w:space="0" w:color="auto"/>
        <w:left w:val="none" w:sz="0" w:space="0" w:color="auto"/>
        <w:bottom w:val="none" w:sz="0" w:space="0" w:color="auto"/>
        <w:right w:val="none" w:sz="0" w:space="0" w:color="auto"/>
      </w:divBdr>
    </w:div>
    <w:div w:id="117991331">
      <w:bodyDiv w:val="1"/>
      <w:marLeft w:val="0"/>
      <w:marRight w:val="0"/>
      <w:marTop w:val="0"/>
      <w:marBottom w:val="0"/>
      <w:divBdr>
        <w:top w:val="none" w:sz="0" w:space="0" w:color="auto"/>
        <w:left w:val="none" w:sz="0" w:space="0" w:color="auto"/>
        <w:bottom w:val="none" w:sz="0" w:space="0" w:color="auto"/>
        <w:right w:val="none" w:sz="0" w:space="0" w:color="auto"/>
      </w:divBdr>
      <w:divsChild>
        <w:div w:id="1633242355">
          <w:marLeft w:val="878"/>
          <w:marRight w:val="0"/>
          <w:marTop w:val="80"/>
          <w:marBottom w:val="160"/>
          <w:divBdr>
            <w:top w:val="none" w:sz="0" w:space="0" w:color="auto"/>
            <w:left w:val="none" w:sz="0" w:space="0" w:color="auto"/>
            <w:bottom w:val="none" w:sz="0" w:space="0" w:color="auto"/>
            <w:right w:val="none" w:sz="0" w:space="0" w:color="auto"/>
          </w:divBdr>
        </w:div>
        <w:div w:id="1688023297">
          <w:marLeft w:val="878"/>
          <w:marRight w:val="0"/>
          <w:marTop w:val="80"/>
          <w:marBottom w:val="160"/>
          <w:divBdr>
            <w:top w:val="none" w:sz="0" w:space="0" w:color="auto"/>
            <w:left w:val="none" w:sz="0" w:space="0" w:color="auto"/>
            <w:bottom w:val="none" w:sz="0" w:space="0" w:color="auto"/>
            <w:right w:val="none" w:sz="0" w:space="0" w:color="auto"/>
          </w:divBdr>
        </w:div>
      </w:divsChild>
    </w:div>
    <w:div w:id="199709437">
      <w:bodyDiv w:val="1"/>
      <w:marLeft w:val="0"/>
      <w:marRight w:val="0"/>
      <w:marTop w:val="0"/>
      <w:marBottom w:val="0"/>
      <w:divBdr>
        <w:top w:val="none" w:sz="0" w:space="0" w:color="auto"/>
        <w:left w:val="none" w:sz="0" w:space="0" w:color="auto"/>
        <w:bottom w:val="none" w:sz="0" w:space="0" w:color="auto"/>
        <w:right w:val="none" w:sz="0" w:space="0" w:color="auto"/>
      </w:divBdr>
    </w:div>
    <w:div w:id="207307352">
      <w:bodyDiv w:val="1"/>
      <w:marLeft w:val="0"/>
      <w:marRight w:val="0"/>
      <w:marTop w:val="0"/>
      <w:marBottom w:val="0"/>
      <w:divBdr>
        <w:top w:val="none" w:sz="0" w:space="0" w:color="auto"/>
        <w:left w:val="none" w:sz="0" w:space="0" w:color="auto"/>
        <w:bottom w:val="none" w:sz="0" w:space="0" w:color="auto"/>
        <w:right w:val="none" w:sz="0" w:space="0" w:color="auto"/>
      </w:divBdr>
    </w:div>
    <w:div w:id="235214986">
      <w:bodyDiv w:val="1"/>
      <w:marLeft w:val="0"/>
      <w:marRight w:val="0"/>
      <w:marTop w:val="0"/>
      <w:marBottom w:val="0"/>
      <w:divBdr>
        <w:top w:val="none" w:sz="0" w:space="0" w:color="auto"/>
        <w:left w:val="none" w:sz="0" w:space="0" w:color="auto"/>
        <w:bottom w:val="none" w:sz="0" w:space="0" w:color="auto"/>
        <w:right w:val="none" w:sz="0" w:space="0" w:color="auto"/>
      </w:divBdr>
    </w:div>
    <w:div w:id="295721463">
      <w:bodyDiv w:val="1"/>
      <w:marLeft w:val="0"/>
      <w:marRight w:val="0"/>
      <w:marTop w:val="0"/>
      <w:marBottom w:val="0"/>
      <w:divBdr>
        <w:top w:val="none" w:sz="0" w:space="0" w:color="auto"/>
        <w:left w:val="none" w:sz="0" w:space="0" w:color="auto"/>
        <w:bottom w:val="none" w:sz="0" w:space="0" w:color="auto"/>
        <w:right w:val="none" w:sz="0" w:space="0" w:color="auto"/>
      </w:divBdr>
    </w:div>
    <w:div w:id="305823156">
      <w:bodyDiv w:val="1"/>
      <w:marLeft w:val="0"/>
      <w:marRight w:val="0"/>
      <w:marTop w:val="0"/>
      <w:marBottom w:val="0"/>
      <w:divBdr>
        <w:top w:val="none" w:sz="0" w:space="0" w:color="auto"/>
        <w:left w:val="none" w:sz="0" w:space="0" w:color="auto"/>
        <w:bottom w:val="none" w:sz="0" w:space="0" w:color="auto"/>
        <w:right w:val="none" w:sz="0" w:space="0" w:color="auto"/>
      </w:divBdr>
    </w:div>
    <w:div w:id="318115165">
      <w:bodyDiv w:val="1"/>
      <w:marLeft w:val="0"/>
      <w:marRight w:val="0"/>
      <w:marTop w:val="0"/>
      <w:marBottom w:val="0"/>
      <w:divBdr>
        <w:top w:val="none" w:sz="0" w:space="0" w:color="auto"/>
        <w:left w:val="none" w:sz="0" w:space="0" w:color="auto"/>
        <w:bottom w:val="none" w:sz="0" w:space="0" w:color="auto"/>
        <w:right w:val="none" w:sz="0" w:space="0" w:color="auto"/>
      </w:divBdr>
    </w:div>
    <w:div w:id="319314865">
      <w:bodyDiv w:val="1"/>
      <w:marLeft w:val="0"/>
      <w:marRight w:val="0"/>
      <w:marTop w:val="0"/>
      <w:marBottom w:val="0"/>
      <w:divBdr>
        <w:top w:val="none" w:sz="0" w:space="0" w:color="auto"/>
        <w:left w:val="none" w:sz="0" w:space="0" w:color="auto"/>
        <w:bottom w:val="none" w:sz="0" w:space="0" w:color="auto"/>
        <w:right w:val="none" w:sz="0" w:space="0" w:color="auto"/>
      </w:divBdr>
    </w:div>
    <w:div w:id="328795096">
      <w:bodyDiv w:val="1"/>
      <w:marLeft w:val="0"/>
      <w:marRight w:val="0"/>
      <w:marTop w:val="0"/>
      <w:marBottom w:val="0"/>
      <w:divBdr>
        <w:top w:val="none" w:sz="0" w:space="0" w:color="auto"/>
        <w:left w:val="none" w:sz="0" w:space="0" w:color="auto"/>
        <w:bottom w:val="none" w:sz="0" w:space="0" w:color="auto"/>
        <w:right w:val="none" w:sz="0" w:space="0" w:color="auto"/>
      </w:divBdr>
    </w:div>
    <w:div w:id="333388082">
      <w:bodyDiv w:val="1"/>
      <w:marLeft w:val="0"/>
      <w:marRight w:val="0"/>
      <w:marTop w:val="0"/>
      <w:marBottom w:val="0"/>
      <w:divBdr>
        <w:top w:val="none" w:sz="0" w:space="0" w:color="auto"/>
        <w:left w:val="none" w:sz="0" w:space="0" w:color="auto"/>
        <w:bottom w:val="none" w:sz="0" w:space="0" w:color="auto"/>
        <w:right w:val="none" w:sz="0" w:space="0" w:color="auto"/>
      </w:divBdr>
    </w:div>
    <w:div w:id="419060670">
      <w:bodyDiv w:val="1"/>
      <w:marLeft w:val="0"/>
      <w:marRight w:val="0"/>
      <w:marTop w:val="0"/>
      <w:marBottom w:val="0"/>
      <w:divBdr>
        <w:top w:val="none" w:sz="0" w:space="0" w:color="auto"/>
        <w:left w:val="none" w:sz="0" w:space="0" w:color="auto"/>
        <w:bottom w:val="none" w:sz="0" w:space="0" w:color="auto"/>
        <w:right w:val="none" w:sz="0" w:space="0" w:color="auto"/>
      </w:divBdr>
    </w:div>
    <w:div w:id="487870198">
      <w:bodyDiv w:val="1"/>
      <w:marLeft w:val="0"/>
      <w:marRight w:val="0"/>
      <w:marTop w:val="0"/>
      <w:marBottom w:val="0"/>
      <w:divBdr>
        <w:top w:val="none" w:sz="0" w:space="0" w:color="auto"/>
        <w:left w:val="none" w:sz="0" w:space="0" w:color="auto"/>
        <w:bottom w:val="none" w:sz="0" w:space="0" w:color="auto"/>
        <w:right w:val="none" w:sz="0" w:space="0" w:color="auto"/>
      </w:divBdr>
    </w:div>
    <w:div w:id="492257984">
      <w:bodyDiv w:val="1"/>
      <w:marLeft w:val="0"/>
      <w:marRight w:val="0"/>
      <w:marTop w:val="0"/>
      <w:marBottom w:val="0"/>
      <w:divBdr>
        <w:top w:val="none" w:sz="0" w:space="0" w:color="auto"/>
        <w:left w:val="none" w:sz="0" w:space="0" w:color="auto"/>
        <w:bottom w:val="none" w:sz="0" w:space="0" w:color="auto"/>
        <w:right w:val="none" w:sz="0" w:space="0" w:color="auto"/>
      </w:divBdr>
    </w:div>
    <w:div w:id="502282081">
      <w:bodyDiv w:val="1"/>
      <w:marLeft w:val="0"/>
      <w:marRight w:val="0"/>
      <w:marTop w:val="0"/>
      <w:marBottom w:val="0"/>
      <w:divBdr>
        <w:top w:val="none" w:sz="0" w:space="0" w:color="auto"/>
        <w:left w:val="none" w:sz="0" w:space="0" w:color="auto"/>
        <w:bottom w:val="none" w:sz="0" w:space="0" w:color="auto"/>
        <w:right w:val="none" w:sz="0" w:space="0" w:color="auto"/>
      </w:divBdr>
    </w:div>
    <w:div w:id="585924311">
      <w:bodyDiv w:val="1"/>
      <w:marLeft w:val="0"/>
      <w:marRight w:val="0"/>
      <w:marTop w:val="0"/>
      <w:marBottom w:val="0"/>
      <w:divBdr>
        <w:top w:val="none" w:sz="0" w:space="0" w:color="auto"/>
        <w:left w:val="none" w:sz="0" w:space="0" w:color="auto"/>
        <w:bottom w:val="none" w:sz="0" w:space="0" w:color="auto"/>
        <w:right w:val="none" w:sz="0" w:space="0" w:color="auto"/>
      </w:divBdr>
    </w:div>
    <w:div w:id="603734072">
      <w:bodyDiv w:val="1"/>
      <w:marLeft w:val="0"/>
      <w:marRight w:val="0"/>
      <w:marTop w:val="0"/>
      <w:marBottom w:val="0"/>
      <w:divBdr>
        <w:top w:val="none" w:sz="0" w:space="0" w:color="auto"/>
        <w:left w:val="none" w:sz="0" w:space="0" w:color="auto"/>
        <w:bottom w:val="none" w:sz="0" w:space="0" w:color="auto"/>
        <w:right w:val="none" w:sz="0" w:space="0" w:color="auto"/>
      </w:divBdr>
    </w:div>
    <w:div w:id="607396925">
      <w:bodyDiv w:val="1"/>
      <w:marLeft w:val="0"/>
      <w:marRight w:val="0"/>
      <w:marTop w:val="0"/>
      <w:marBottom w:val="0"/>
      <w:divBdr>
        <w:top w:val="none" w:sz="0" w:space="0" w:color="auto"/>
        <w:left w:val="none" w:sz="0" w:space="0" w:color="auto"/>
        <w:bottom w:val="none" w:sz="0" w:space="0" w:color="auto"/>
        <w:right w:val="none" w:sz="0" w:space="0" w:color="auto"/>
      </w:divBdr>
    </w:div>
    <w:div w:id="620650179">
      <w:bodyDiv w:val="1"/>
      <w:marLeft w:val="0"/>
      <w:marRight w:val="0"/>
      <w:marTop w:val="0"/>
      <w:marBottom w:val="0"/>
      <w:divBdr>
        <w:top w:val="none" w:sz="0" w:space="0" w:color="auto"/>
        <w:left w:val="none" w:sz="0" w:space="0" w:color="auto"/>
        <w:bottom w:val="none" w:sz="0" w:space="0" w:color="auto"/>
        <w:right w:val="none" w:sz="0" w:space="0" w:color="auto"/>
      </w:divBdr>
    </w:div>
    <w:div w:id="671565803">
      <w:bodyDiv w:val="1"/>
      <w:marLeft w:val="0"/>
      <w:marRight w:val="0"/>
      <w:marTop w:val="0"/>
      <w:marBottom w:val="0"/>
      <w:divBdr>
        <w:top w:val="none" w:sz="0" w:space="0" w:color="auto"/>
        <w:left w:val="none" w:sz="0" w:space="0" w:color="auto"/>
        <w:bottom w:val="none" w:sz="0" w:space="0" w:color="auto"/>
        <w:right w:val="none" w:sz="0" w:space="0" w:color="auto"/>
      </w:divBdr>
    </w:div>
    <w:div w:id="730080260">
      <w:bodyDiv w:val="1"/>
      <w:marLeft w:val="0"/>
      <w:marRight w:val="0"/>
      <w:marTop w:val="0"/>
      <w:marBottom w:val="0"/>
      <w:divBdr>
        <w:top w:val="none" w:sz="0" w:space="0" w:color="auto"/>
        <w:left w:val="none" w:sz="0" w:space="0" w:color="auto"/>
        <w:bottom w:val="none" w:sz="0" w:space="0" w:color="auto"/>
        <w:right w:val="none" w:sz="0" w:space="0" w:color="auto"/>
      </w:divBdr>
    </w:div>
    <w:div w:id="799958579">
      <w:bodyDiv w:val="1"/>
      <w:marLeft w:val="0"/>
      <w:marRight w:val="0"/>
      <w:marTop w:val="0"/>
      <w:marBottom w:val="0"/>
      <w:divBdr>
        <w:top w:val="none" w:sz="0" w:space="0" w:color="auto"/>
        <w:left w:val="none" w:sz="0" w:space="0" w:color="auto"/>
        <w:bottom w:val="none" w:sz="0" w:space="0" w:color="auto"/>
        <w:right w:val="none" w:sz="0" w:space="0" w:color="auto"/>
      </w:divBdr>
    </w:div>
    <w:div w:id="800655120">
      <w:bodyDiv w:val="1"/>
      <w:marLeft w:val="0"/>
      <w:marRight w:val="0"/>
      <w:marTop w:val="0"/>
      <w:marBottom w:val="0"/>
      <w:divBdr>
        <w:top w:val="none" w:sz="0" w:space="0" w:color="auto"/>
        <w:left w:val="none" w:sz="0" w:space="0" w:color="auto"/>
        <w:bottom w:val="none" w:sz="0" w:space="0" w:color="auto"/>
        <w:right w:val="none" w:sz="0" w:space="0" w:color="auto"/>
      </w:divBdr>
    </w:div>
    <w:div w:id="826946131">
      <w:bodyDiv w:val="1"/>
      <w:marLeft w:val="0"/>
      <w:marRight w:val="0"/>
      <w:marTop w:val="0"/>
      <w:marBottom w:val="0"/>
      <w:divBdr>
        <w:top w:val="none" w:sz="0" w:space="0" w:color="auto"/>
        <w:left w:val="none" w:sz="0" w:space="0" w:color="auto"/>
        <w:bottom w:val="none" w:sz="0" w:space="0" w:color="auto"/>
        <w:right w:val="none" w:sz="0" w:space="0" w:color="auto"/>
      </w:divBdr>
    </w:div>
    <w:div w:id="924411544">
      <w:bodyDiv w:val="1"/>
      <w:marLeft w:val="0"/>
      <w:marRight w:val="0"/>
      <w:marTop w:val="0"/>
      <w:marBottom w:val="0"/>
      <w:divBdr>
        <w:top w:val="none" w:sz="0" w:space="0" w:color="auto"/>
        <w:left w:val="none" w:sz="0" w:space="0" w:color="auto"/>
        <w:bottom w:val="none" w:sz="0" w:space="0" w:color="auto"/>
        <w:right w:val="none" w:sz="0" w:space="0" w:color="auto"/>
      </w:divBdr>
    </w:div>
    <w:div w:id="926767638">
      <w:bodyDiv w:val="1"/>
      <w:marLeft w:val="0"/>
      <w:marRight w:val="0"/>
      <w:marTop w:val="0"/>
      <w:marBottom w:val="0"/>
      <w:divBdr>
        <w:top w:val="none" w:sz="0" w:space="0" w:color="auto"/>
        <w:left w:val="none" w:sz="0" w:space="0" w:color="auto"/>
        <w:bottom w:val="none" w:sz="0" w:space="0" w:color="auto"/>
        <w:right w:val="none" w:sz="0" w:space="0" w:color="auto"/>
      </w:divBdr>
    </w:div>
    <w:div w:id="935291139">
      <w:bodyDiv w:val="1"/>
      <w:marLeft w:val="0"/>
      <w:marRight w:val="0"/>
      <w:marTop w:val="0"/>
      <w:marBottom w:val="0"/>
      <w:divBdr>
        <w:top w:val="none" w:sz="0" w:space="0" w:color="auto"/>
        <w:left w:val="none" w:sz="0" w:space="0" w:color="auto"/>
        <w:bottom w:val="none" w:sz="0" w:space="0" w:color="auto"/>
        <w:right w:val="none" w:sz="0" w:space="0" w:color="auto"/>
      </w:divBdr>
    </w:div>
    <w:div w:id="942423222">
      <w:bodyDiv w:val="1"/>
      <w:marLeft w:val="0"/>
      <w:marRight w:val="0"/>
      <w:marTop w:val="0"/>
      <w:marBottom w:val="0"/>
      <w:divBdr>
        <w:top w:val="none" w:sz="0" w:space="0" w:color="auto"/>
        <w:left w:val="none" w:sz="0" w:space="0" w:color="auto"/>
        <w:bottom w:val="none" w:sz="0" w:space="0" w:color="auto"/>
        <w:right w:val="none" w:sz="0" w:space="0" w:color="auto"/>
      </w:divBdr>
    </w:div>
    <w:div w:id="960378006">
      <w:bodyDiv w:val="1"/>
      <w:marLeft w:val="0"/>
      <w:marRight w:val="0"/>
      <w:marTop w:val="0"/>
      <w:marBottom w:val="0"/>
      <w:divBdr>
        <w:top w:val="none" w:sz="0" w:space="0" w:color="auto"/>
        <w:left w:val="none" w:sz="0" w:space="0" w:color="auto"/>
        <w:bottom w:val="none" w:sz="0" w:space="0" w:color="auto"/>
        <w:right w:val="none" w:sz="0" w:space="0" w:color="auto"/>
      </w:divBdr>
    </w:div>
    <w:div w:id="976767210">
      <w:bodyDiv w:val="1"/>
      <w:marLeft w:val="0"/>
      <w:marRight w:val="0"/>
      <w:marTop w:val="0"/>
      <w:marBottom w:val="0"/>
      <w:divBdr>
        <w:top w:val="none" w:sz="0" w:space="0" w:color="auto"/>
        <w:left w:val="none" w:sz="0" w:space="0" w:color="auto"/>
        <w:bottom w:val="none" w:sz="0" w:space="0" w:color="auto"/>
        <w:right w:val="none" w:sz="0" w:space="0" w:color="auto"/>
      </w:divBdr>
    </w:div>
    <w:div w:id="1083994182">
      <w:bodyDiv w:val="1"/>
      <w:marLeft w:val="0"/>
      <w:marRight w:val="0"/>
      <w:marTop w:val="0"/>
      <w:marBottom w:val="0"/>
      <w:divBdr>
        <w:top w:val="none" w:sz="0" w:space="0" w:color="auto"/>
        <w:left w:val="none" w:sz="0" w:space="0" w:color="auto"/>
        <w:bottom w:val="none" w:sz="0" w:space="0" w:color="auto"/>
        <w:right w:val="none" w:sz="0" w:space="0" w:color="auto"/>
      </w:divBdr>
    </w:div>
    <w:div w:id="1143546583">
      <w:bodyDiv w:val="1"/>
      <w:marLeft w:val="0"/>
      <w:marRight w:val="0"/>
      <w:marTop w:val="0"/>
      <w:marBottom w:val="0"/>
      <w:divBdr>
        <w:top w:val="none" w:sz="0" w:space="0" w:color="auto"/>
        <w:left w:val="none" w:sz="0" w:space="0" w:color="auto"/>
        <w:bottom w:val="none" w:sz="0" w:space="0" w:color="auto"/>
        <w:right w:val="none" w:sz="0" w:space="0" w:color="auto"/>
      </w:divBdr>
    </w:div>
    <w:div w:id="1150092656">
      <w:bodyDiv w:val="1"/>
      <w:marLeft w:val="0"/>
      <w:marRight w:val="0"/>
      <w:marTop w:val="0"/>
      <w:marBottom w:val="0"/>
      <w:divBdr>
        <w:top w:val="none" w:sz="0" w:space="0" w:color="auto"/>
        <w:left w:val="none" w:sz="0" w:space="0" w:color="auto"/>
        <w:bottom w:val="none" w:sz="0" w:space="0" w:color="auto"/>
        <w:right w:val="none" w:sz="0" w:space="0" w:color="auto"/>
      </w:divBdr>
    </w:div>
    <w:div w:id="1161313670">
      <w:bodyDiv w:val="1"/>
      <w:marLeft w:val="0"/>
      <w:marRight w:val="0"/>
      <w:marTop w:val="0"/>
      <w:marBottom w:val="0"/>
      <w:divBdr>
        <w:top w:val="none" w:sz="0" w:space="0" w:color="auto"/>
        <w:left w:val="none" w:sz="0" w:space="0" w:color="auto"/>
        <w:bottom w:val="none" w:sz="0" w:space="0" w:color="auto"/>
        <w:right w:val="none" w:sz="0" w:space="0" w:color="auto"/>
      </w:divBdr>
    </w:div>
    <w:div w:id="1213810087">
      <w:bodyDiv w:val="1"/>
      <w:marLeft w:val="0"/>
      <w:marRight w:val="0"/>
      <w:marTop w:val="0"/>
      <w:marBottom w:val="0"/>
      <w:divBdr>
        <w:top w:val="none" w:sz="0" w:space="0" w:color="auto"/>
        <w:left w:val="none" w:sz="0" w:space="0" w:color="auto"/>
        <w:bottom w:val="none" w:sz="0" w:space="0" w:color="auto"/>
        <w:right w:val="none" w:sz="0" w:space="0" w:color="auto"/>
      </w:divBdr>
    </w:div>
    <w:div w:id="1276910099">
      <w:bodyDiv w:val="1"/>
      <w:marLeft w:val="0"/>
      <w:marRight w:val="0"/>
      <w:marTop w:val="0"/>
      <w:marBottom w:val="0"/>
      <w:divBdr>
        <w:top w:val="none" w:sz="0" w:space="0" w:color="auto"/>
        <w:left w:val="none" w:sz="0" w:space="0" w:color="auto"/>
        <w:bottom w:val="none" w:sz="0" w:space="0" w:color="auto"/>
        <w:right w:val="none" w:sz="0" w:space="0" w:color="auto"/>
      </w:divBdr>
    </w:div>
    <w:div w:id="1402024364">
      <w:bodyDiv w:val="1"/>
      <w:marLeft w:val="0"/>
      <w:marRight w:val="0"/>
      <w:marTop w:val="0"/>
      <w:marBottom w:val="0"/>
      <w:divBdr>
        <w:top w:val="none" w:sz="0" w:space="0" w:color="auto"/>
        <w:left w:val="none" w:sz="0" w:space="0" w:color="auto"/>
        <w:bottom w:val="none" w:sz="0" w:space="0" w:color="auto"/>
        <w:right w:val="none" w:sz="0" w:space="0" w:color="auto"/>
      </w:divBdr>
    </w:div>
    <w:div w:id="1421219855">
      <w:bodyDiv w:val="1"/>
      <w:marLeft w:val="0"/>
      <w:marRight w:val="0"/>
      <w:marTop w:val="0"/>
      <w:marBottom w:val="0"/>
      <w:divBdr>
        <w:top w:val="none" w:sz="0" w:space="0" w:color="auto"/>
        <w:left w:val="none" w:sz="0" w:space="0" w:color="auto"/>
        <w:bottom w:val="none" w:sz="0" w:space="0" w:color="auto"/>
        <w:right w:val="none" w:sz="0" w:space="0" w:color="auto"/>
      </w:divBdr>
    </w:div>
    <w:div w:id="1509253053">
      <w:bodyDiv w:val="1"/>
      <w:marLeft w:val="0"/>
      <w:marRight w:val="0"/>
      <w:marTop w:val="0"/>
      <w:marBottom w:val="0"/>
      <w:divBdr>
        <w:top w:val="none" w:sz="0" w:space="0" w:color="auto"/>
        <w:left w:val="none" w:sz="0" w:space="0" w:color="auto"/>
        <w:bottom w:val="none" w:sz="0" w:space="0" w:color="auto"/>
        <w:right w:val="none" w:sz="0" w:space="0" w:color="auto"/>
      </w:divBdr>
    </w:div>
    <w:div w:id="1568224018">
      <w:bodyDiv w:val="1"/>
      <w:marLeft w:val="0"/>
      <w:marRight w:val="0"/>
      <w:marTop w:val="0"/>
      <w:marBottom w:val="0"/>
      <w:divBdr>
        <w:top w:val="none" w:sz="0" w:space="0" w:color="auto"/>
        <w:left w:val="none" w:sz="0" w:space="0" w:color="auto"/>
        <w:bottom w:val="none" w:sz="0" w:space="0" w:color="auto"/>
        <w:right w:val="none" w:sz="0" w:space="0" w:color="auto"/>
      </w:divBdr>
    </w:div>
    <w:div w:id="1604217532">
      <w:bodyDiv w:val="1"/>
      <w:marLeft w:val="0"/>
      <w:marRight w:val="0"/>
      <w:marTop w:val="0"/>
      <w:marBottom w:val="0"/>
      <w:divBdr>
        <w:top w:val="none" w:sz="0" w:space="0" w:color="auto"/>
        <w:left w:val="none" w:sz="0" w:space="0" w:color="auto"/>
        <w:bottom w:val="none" w:sz="0" w:space="0" w:color="auto"/>
        <w:right w:val="none" w:sz="0" w:space="0" w:color="auto"/>
      </w:divBdr>
    </w:div>
    <w:div w:id="1605921061">
      <w:bodyDiv w:val="1"/>
      <w:marLeft w:val="0"/>
      <w:marRight w:val="0"/>
      <w:marTop w:val="0"/>
      <w:marBottom w:val="0"/>
      <w:divBdr>
        <w:top w:val="none" w:sz="0" w:space="0" w:color="auto"/>
        <w:left w:val="none" w:sz="0" w:space="0" w:color="auto"/>
        <w:bottom w:val="none" w:sz="0" w:space="0" w:color="auto"/>
        <w:right w:val="none" w:sz="0" w:space="0" w:color="auto"/>
      </w:divBdr>
    </w:div>
    <w:div w:id="1633898157">
      <w:bodyDiv w:val="1"/>
      <w:marLeft w:val="0"/>
      <w:marRight w:val="0"/>
      <w:marTop w:val="0"/>
      <w:marBottom w:val="0"/>
      <w:divBdr>
        <w:top w:val="none" w:sz="0" w:space="0" w:color="auto"/>
        <w:left w:val="none" w:sz="0" w:space="0" w:color="auto"/>
        <w:bottom w:val="none" w:sz="0" w:space="0" w:color="auto"/>
        <w:right w:val="none" w:sz="0" w:space="0" w:color="auto"/>
      </w:divBdr>
    </w:div>
    <w:div w:id="1650938150">
      <w:bodyDiv w:val="1"/>
      <w:marLeft w:val="0"/>
      <w:marRight w:val="0"/>
      <w:marTop w:val="0"/>
      <w:marBottom w:val="0"/>
      <w:divBdr>
        <w:top w:val="none" w:sz="0" w:space="0" w:color="auto"/>
        <w:left w:val="none" w:sz="0" w:space="0" w:color="auto"/>
        <w:bottom w:val="none" w:sz="0" w:space="0" w:color="auto"/>
        <w:right w:val="none" w:sz="0" w:space="0" w:color="auto"/>
      </w:divBdr>
    </w:div>
    <w:div w:id="1703244658">
      <w:bodyDiv w:val="1"/>
      <w:marLeft w:val="0"/>
      <w:marRight w:val="0"/>
      <w:marTop w:val="0"/>
      <w:marBottom w:val="0"/>
      <w:divBdr>
        <w:top w:val="none" w:sz="0" w:space="0" w:color="auto"/>
        <w:left w:val="none" w:sz="0" w:space="0" w:color="auto"/>
        <w:bottom w:val="none" w:sz="0" w:space="0" w:color="auto"/>
        <w:right w:val="none" w:sz="0" w:space="0" w:color="auto"/>
      </w:divBdr>
    </w:div>
    <w:div w:id="1767843871">
      <w:bodyDiv w:val="1"/>
      <w:marLeft w:val="0"/>
      <w:marRight w:val="0"/>
      <w:marTop w:val="0"/>
      <w:marBottom w:val="0"/>
      <w:divBdr>
        <w:top w:val="none" w:sz="0" w:space="0" w:color="auto"/>
        <w:left w:val="none" w:sz="0" w:space="0" w:color="auto"/>
        <w:bottom w:val="none" w:sz="0" w:space="0" w:color="auto"/>
        <w:right w:val="none" w:sz="0" w:space="0" w:color="auto"/>
      </w:divBdr>
    </w:div>
    <w:div w:id="1797487789">
      <w:bodyDiv w:val="1"/>
      <w:marLeft w:val="0"/>
      <w:marRight w:val="0"/>
      <w:marTop w:val="0"/>
      <w:marBottom w:val="0"/>
      <w:divBdr>
        <w:top w:val="none" w:sz="0" w:space="0" w:color="auto"/>
        <w:left w:val="none" w:sz="0" w:space="0" w:color="auto"/>
        <w:bottom w:val="none" w:sz="0" w:space="0" w:color="auto"/>
        <w:right w:val="none" w:sz="0" w:space="0" w:color="auto"/>
      </w:divBdr>
    </w:div>
    <w:div w:id="1811047159">
      <w:bodyDiv w:val="1"/>
      <w:marLeft w:val="0"/>
      <w:marRight w:val="0"/>
      <w:marTop w:val="0"/>
      <w:marBottom w:val="0"/>
      <w:divBdr>
        <w:top w:val="none" w:sz="0" w:space="0" w:color="auto"/>
        <w:left w:val="none" w:sz="0" w:space="0" w:color="auto"/>
        <w:bottom w:val="none" w:sz="0" w:space="0" w:color="auto"/>
        <w:right w:val="none" w:sz="0" w:space="0" w:color="auto"/>
      </w:divBdr>
    </w:div>
    <w:div w:id="1857648072">
      <w:bodyDiv w:val="1"/>
      <w:marLeft w:val="0"/>
      <w:marRight w:val="0"/>
      <w:marTop w:val="0"/>
      <w:marBottom w:val="0"/>
      <w:divBdr>
        <w:top w:val="none" w:sz="0" w:space="0" w:color="auto"/>
        <w:left w:val="none" w:sz="0" w:space="0" w:color="auto"/>
        <w:bottom w:val="none" w:sz="0" w:space="0" w:color="auto"/>
        <w:right w:val="none" w:sz="0" w:space="0" w:color="auto"/>
      </w:divBdr>
    </w:div>
    <w:div w:id="1861970133">
      <w:bodyDiv w:val="1"/>
      <w:marLeft w:val="0"/>
      <w:marRight w:val="0"/>
      <w:marTop w:val="0"/>
      <w:marBottom w:val="0"/>
      <w:divBdr>
        <w:top w:val="none" w:sz="0" w:space="0" w:color="auto"/>
        <w:left w:val="none" w:sz="0" w:space="0" w:color="auto"/>
        <w:bottom w:val="none" w:sz="0" w:space="0" w:color="auto"/>
        <w:right w:val="none" w:sz="0" w:space="0" w:color="auto"/>
      </w:divBdr>
    </w:div>
    <w:div w:id="1882284611">
      <w:bodyDiv w:val="1"/>
      <w:marLeft w:val="0"/>
      <w:marRight w:val="0"/>
      <w:marTop w:val="0"/>
      <w:marBottom w:val="0"/>
      <w:divBdr>
        <w:top w:val="none" w:sz="0" w:space="0" w:color="auto"/>
        <w:left w:val="none" w:sz="0" w:space="0" w:color="auto"/>
        <w:bottom w:val="none" w:sz="0" w:space="0" w:color="auto"/>
        <w:right w:val="none" w:sz="0" w:space="0" w:color="auto"/>
      </w:divBdr>
    </w:div>
    <w:div w:id="1949124087">
      <w:bodyDiv w:val="1"/>
      <w:marLeft w:val="0"/>
      <w:marRight w:val="0"/>
      <w:marTop w:val="0"/>
      <w:marBottom w:val="0"/>
      <w:divBdr>
        <w:top w:val="none" w:sz="0" w:space="0" w:color="auto"/>
        <w:left w:val="none" w:sz="0" w:space="0" w:color="auto"/>
        <w:bottom w:val="none" w:sz="0" w:space="0" w:color="auto"/>
        <w:right w:val="none" w:sz="0" w:space="0" w:color="auto"/>
      </w:divBdr>
    </w:div>
    <w:div w:id="1960530588">
      <w:bodyDiv w:val="1"/>
      <w:marLeft w:val="0"/>
      <w:marRight w:val="0"/>
      <w:marTop w:val="0"/>
      <w:marBottom w:val="0"/>
      <w:divBdr>
        <w:top w:val="none" w:sz="0" w:space="0" w:color="auto"/>
        <w:left w:val="none" w:sz="0" w:space="0" w:color="auto"/>
        <w:bottom w:val="none" w:sz="0" w:space="0" w:color="auto"/>
        <w:right w:val="none" w:sz="0" w:space="0" w:color="auto"/>
      </w:divBdr>
    </w:div>
    <w:div w:id="1973747920">
      <w:bodyDiv w:val="1"/>
      <w:marLeft w:val="0"/>
      <w:marRight w:val="0"/>
      <w:marTop w:val="0"/>
      <w:marBottom w:val="0"/>
      <w:divBdr>
        <w:top w:val="none" w:sz="0" w:space="0" w:color="auto"/>
        <w:left w:val="none" w:sz="0" w:space="0" w:color="auto"/>
        <w:bottom w:val="none" w:sz="0" w:space="0" w:color="auto"/>
        <w:right w:val="none" w:sz="0" w:space="0" w:color="auto"/>
      </w:divBdr>
    </w:div>
    <w:div w:id="1980530658">
      <w:bodyDiv w:val="1"/>
      <w:marLeft w:val="0"/>
      <w:marRight w:val="0"/>
      <w:marTop w:val="0"/>
      <w:marBottom w:val="0"/>
      <w:divBdr>
        <w:top w:val="none" w:sz="0" w:space="0" w:color="auto"/>
        <w:left w:val="none" w:sz="0" w:space="0" w:color="auto"/>
        <w:bottom w:val="none" w:sz="0" w:space="0" w:color="auto"/>
        <w:right w:val="none" w:sz="0" w:space="0" w:color="auto"/>
      </w:divBdr>
    </w:div>
    <w:div w:id="1983339281">
      <w:bodyDiv w:val="1"/>
      <w:marLeft w:val="0"/>
      <w:marRight w:val="0"/>
      <w:marTop w:val="0"/>
      <w:marBottom w:val="0"/>
      <w:divBdr>
        <w:top w:val="none" w:sz="0" w:space="0" w:color="auto"/>
        <w:left w:val="none" w:sz="0" w:space="0" w:color="auto"/>
        <w:bottom w:val="none" w:sz="0" w:space="0" w:color="auto"/>
        <w:right w:val="none" w:sz="0" w:space="0" w:color="auto"/>
      </w:divBdr>
    </w:div>
    <w:div w:id="1985307692">
      <w:bodyDiv w:val="1"/>
      <w:marLeft w:val="0"/>
      <w:marRight w:val="0"/>
      <w:marTop w:val="0"/>
      <w:marBottom w:val="0"/>
      <w:divBdr>
        <w:top w:val="none" w:sz="0" w:space="0" w:color="auto"/>
        <w:left w:val="none" w:sz="0" w:space="0" w:color="auto"/>
        <w:bottom w:val="none" w:sz="0" w:space="0" w:color="auto"/>
        <w:right w:val="none" w:sz="0" w:space="0" w:color="auto"/>
      </w:divBdr>
    </w:div>
    <w:div w:id="2032563009">
      <w:bodyDiv w:val="1"/>
      <w:marLeft w:val="0"/>
      <w:marRight w:val="0"/>
      <w:marTop w:val="0"/>
      <w:marBottom w:val="0"/>
      <w:divBdr>
        <w:top w:val="none" w:sz="0" w:space="0" w:color="auto"/>
        <w:left w:val="none" w:sz="0" w:space="0" w:color="auto"/>
        <w:bottom w:val="none" w:sz="0" w:space="0" w:color="auto"/>
        <w:right w:val="none" w:sz="0" w:space="0" w:color="auto"/>
      </w:divBdr>
    </w:div>
    <w:div w:id="2067533834">
      <w:bodyDiv w:val="1"/>
      <w:marLeft w:val="0"/>
      <w:marRight w:val="0"/>
      <w:marTop w:val="0"/>
      <w:marBottom w:val="0"/>
      <w:divBdr>
        <w:top w:val="none" w:sz="0" w:space="0" w:color="auto"/>
        <w:left w:val="none" w:sz="0" w:space="0" w:color="auto"/>
        <w:bottom w:val="none" w:sz="0" w:space="0" w:color="auto"/>
        <w:right w:val="none" w:sz="0" w:space="0" w:color="auto"/>
      </w:divBdr>
    </w:div>
    <w:div w:id="2108113915">
      <w:bodyDiv w:val="1"/>
      <w:marLeft w:val="0"/>
      <w:marRight w:val="0"/>
      <w:marTop w:val="0"/>
      <w:marBottom w:val="0"/>
      <w:divBdr>
        <w:top w:val="none" w:sz="0" w:space="0" w:color="auto"/>
        <w:left w:val="none" w:sz="0" w:space="0" w:color="auto"/>
        <w:bottom w:val="none" w:sz="0" w:space="0" w:color="auto"/>
        <w:right w:val="none" w:sz="0" w:space="0" w:color="auto"/>
      </w:divBdr>
    </w:div>
    <w:div w:id="21210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map@38.6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bmap@3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E7A9-F7DA-45CC-952D-77FEDB22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Lawrence</dc:creator>
  <cp:keywords/>
  <dc:description/>
  <cp:lastModifiedBy>Monica  Mweetwa</cp:lastModifiedBy>
  <cp:revision>6</cp:revision>
  <dcterms:created xsi:type="dcterms:W3CDTF">2025-08-25T09:26:00Z</dcterms:created>
  <dcterms:modified xsi:type="dcterms:W3CDTF">2025-08-25T10:32:00Z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