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3EEF" w:rsidRDefault="006C5472">
      <w:pPr>
        <w:rPr>
          <w:rFonts w:ascii="Segoe UI" w:hAnsi="Segoe UI" w:cs="Segoe UI"/>
          <w:color w:val="24292E"/>
          <w:sz w:val="19"/>
          <w:szCs w:val="19"/>
          <w:shd w:val="clear" w:color="auto" w:fill="FFFFFF"/>
          <w:lang w:val="es-CL"/>
        </w:rPr>
      </w:pPr>
      <w:r w:rsidRPr="006C5472">
        <w:rPr>
          <w:rFonts w:ascii="Segoe UI" w:hAnsi="Segoe UI" w:cs="Segoe UI"/>
          <w:color w:val="24292E"/>
          <w:sz w:val="19"/>
          <w:szCs w:val="19"/>
          <w:shd w:val="clear" w:color="auto" w:fill="FFFFFF"/>
          <w:lang w:val="es-CL"/>
        </w:rPr>
        <w:t> incluye info sobre proceso y decisiones de diseño.</w:t>
      </w:r>
    </w:p>
    <w:p w:rsidR="006C5472" w:rsidRDefault="006C5472">
      <w:pPr>
        <w:rPr>
          <w:rFonts w:ascii="Segoe UI" w:hAnsi="Segoe UI" w:cs="Segoe UI"/>
          <w:color w:val="24292E"/>
          <w:sz w:val="19"/>
          <w:szCs w:val="19"/>
          <w:shd w:val="clear" w:color="auto" w:fill="FFFFFF"/>
          <w:lang w:val="es-CL"/>
        </w:rPr>
      </w:pPr>
      <w:r w:rsidRPr="006C5472">
        <w:rPr>
          <w:rFonts w:ascii="Segoe UI" w:hAnsi="Segoe UI" w:cs="Segoe UI"/>
          <w:color w:val="24292E"/>
          <w:sz w:val="19"/>
          <w:szCs w:val="19"/>
          <w:shd w:val="clear" w:color="auto" w:fill="FFFFFF"/>
          <w:lang w:val="es-CL"/>
        </w:rPr>
        <w:t> explica claramente quiénes son los usuarios y su relación con el producto.</w:t>
      </w:r>
    </w:p>
    <w:p w:rsidR="006C5472" w:rsidRDefault="006C5472">
      <w:pPr>
        <w:rPr>
          <w:rFonts w:ascii="Segoe UI" w:hAnsi="Segoe UI" w:cs="Segoe UI"/>
          <w:color w:val="24292E"/>
          <w:sz w:val="19"/>
          <w:szCs w:val="19"/>
          <w:shd w:val="clear" w:color="auto" w:fill="FFFFFF"/>
          <w:lang w:val="es-CL"/>
        </w:rPr>
      </w:pPr>
      <w:r w:rsidRPr="006C5472">
        <w:rPr>
          <w:rFonts w:ascii="Segoe UI" w:hAnsi="Segoe UI" w:cs="Segoe UI"/>
          <w:color w:val="24292E"/>
          <w:sz w:val="19"/>
          <w:szCs w:val="19"/>
          <w:shd w:val="clear" w:color="auto" w:fill="FFFFFF"/>
          <w:lang w:val="es-CL"/>
        </w:rPr>
        <w:t>explica claramente cómo el producto soluciona los problemas/necesidades de los usuarios.</w:t>
      </w:r>
    </w:p>
    <w:p w:rsidR="00F707D0" w:rsidRDefault="00F707D0">
      <w:pPr>
        <w:rPr>
          <w:rFonts w:ascii="Segoe UI" w:hAnsi="Segoe UI" w:cs="Segoe UI"/>
          <w:color w:val="24292E"/>
          <w:sz w:val="19"/>
          <w:szCs w:val="19"/>
          <w:shd w:val="clear" w:color="auto" w:fill="FFFFFF"/>
          <w:lang w:val="es-CL"/>
        </w:rPr>
      </w:pPr>
    </w:p>
    <w:p w:rsidR="00A67D25" w:rsidRDefault="0026243B">
      <w:pPr>
        <w:rPr>
          <w:rFonts w:ascii="Segoe UI" w:hAnsi="Segoe UI" w:cs="Segoe UI"/>
          <w:color w:val="24292E"/>
          <w:sz w:val="32"/>
          <w:szCs w:val="32"/>
          <w:shd w:val="clear" w:color="auto" w:fill="FFFFFF"/>
          <w:lang w:val="es-CL"/>
        </w:rPr>
      </w:pPr>
      <w:r>
        <w:rPr>
          <w:rFonts w:ascii="Segoe UI" w:hAnsi="Segoe UI" w:cs="Segoe UI"/>
          <w:color w:val="24292E"/>
          <w:sz w:val="32"/>
          <w:szCs w:val="32"/>
          <w:shd w:val="clear" w:color="auto" w:fill="FFFFFF"/>
          <w:lang w:val="es-CL"/>
        </w:rPr>
        <w:t>Secretos de</w:t>
      </w:r>
      <w:r w:rsidR="00A67D25" w:rsidRPr="00A67D25">
        <w:rPr>
          <w:rFonts w:ascii="Segoe UI" w:hAnsi="Segoe UI" w:cs="Segoe UI"/>
          <w:color w:val="24292E"/>
          <w:sz w:val="32"/>
          <w:szCs w:val="32"/>
          <w:shd w:val="clear" w:color="auto" w:fill="FFFFFF"/>
          <w:lang w:val="es-CL"/>
        </w:rPr>
        <w:t xml:space="preserve"> hogar</w:t>
      </w:r>
    </w:p>
    <w:p w:rsidR="00CC15B9" w:rsidRPr="00CC15B9" w:rsidRDefault="00CC15B9">
      <w:pPr>
        <w:rPr>
          <w:rFonts w:ascii="Segoe UI" w:hAnsi="Segoe UI" w:cs="Segoe UI"/>
          <w:b/>
          <w:color w:val="24292E"/>
          <w:sz w:val="19"/>
          <w:szCs w:val="19"/>
          <w:shd w:val="clear" w:color="auto" w:fill="FFFFFF"/>
          <w:lang w:val="es-CL"/>
        </w:rPr>
      </w:pPr>
      <w:r w:rsidRPr="00CC15B9">
        <w:rPr>
          <w:rFonts w:ascii="Segoe UI" w:hAnsi="Segoe UI" w:cs="Segoe UI"/>
          <w:b/>
          <w:color w:val="24292E"/>
          <w:sz w:val="19"/>
          <w:szCs w:val="19"/>
          <w:shd w:val="clear" w:color="auto" w:fill="FFFFFF"/>
          <w:lang w:val="es-CL"/>
        </w:rPr>
        <w:t>Descripción:</w:t>
      </w:r>
    </w:p>
    <w:p w:rsidR="00F707D0" w:rsidRDefault="00A67D25">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 xml:space="preserve">Es una herramienta para </w:t>
      </w:r>
      <w:r w:rsidR="00D45258">
        <w:rPr>
          <w:rFonts w:ascii="Segoe UI" w:hAnsi="Segoe UI" w:cs="Segoe UI"/>
          <w:color w:val="24292E"/>
          <w:sz w:val="19"/>
          <w:szCs w:val="19"/>
          <w:shd w:val="clear" w:color="auto" w:fill="FFFFFF"/>
          <w:lang w:val="es-CL"/>
        </w:rPr>
        <w:t>codificar y decodificar</w:t>
      </w:r>
      <w:r>
        <w:rPr>
          <w:rFonts w:ascii="Segoe UI" w:hAnsi="Segoe UI" w:cs="Segoe UI"/>
          <w:color w:val="24292E"/>
          <w:sz w:val="19"/>
          <w:szCs w:val="19"/>
          <w:shd w:val="clear" w:color="auto" w:fill="FFFFFF"/>
          <w:lang w:val="es-CL"/>
        </w:rPr>
        <w:t xml:space="preserve"> un me</w:t>
      </w:r>
      <w:r w:rsidR="00D45258">
        <w:rPr>
          <w:rFonts w:ascii="Segoe UI" w:hAnsi="Segoe UI" w:cs="Segoe UI"/>
          <w:color w:val="24292E"/>
          <w:sz w:val="19"/>
          <w:szCs w:val="19"/>
          <w:shd w:val="clear" w:color="auto" w:fill="FFFFFF"/>
          <w:lang w:val="es-CL"/>
        </w:rPr>
        <w:t>n</w:t>
      </w:r>
      <w:r>
        <w:rPr>
          <w:rFonts w:ascii="Segoe UI" w:hAnsi="Segoe UI" w:cs="Segoe UI"/>
          <w:color w:val="24292E"/>
          <w:sz w:val="19"/>
          <w:szCs w:val="19"/>
          <w:shd w:val="clear" w:color="auto" w:fill="FFFFFF"/>
          <w:lang w:val="es-CL"/>
        </w:rPr>
        <w:t xml:space="preserve">saje destinado </w:t>
      </w:r>
      <w:r w:rsidR="00D45258">
        <w:rPr>
          <w:rFonts w:ascii="Segoe UI" w:hAnsi="Segoe UI" w:cs="Segoe UI"/>
          <w:color w:val="24292E"/>
          <w:sz w:val="19"/>
          <w:szCs w:val="19"/>
          <w:shd w:val="clear" w:color="auto" w:fill="FFFFFF"/>
          <w:lang w:val="es-CL"/>
        </w:rPr>
        <w:t>a la pareja,</w:t>
      </w:r>
      <w:r>
        <w:rPr>
          <w:rFonts w:ascii="Segoe UI" w:hAnsi="Segoe UI" w:cs="Segoe UI"/>
          <w:color w:val="24292E"/>
          <w:sz w:val="19"/>
          <w:szCs w:val="19"/>
          <w:shd w:val="clear" w:color="auto" w:fill="FFFFFF"/>
          <w:lang w:val="es-CL"/>
        </w:rPr>
        <w:t xml:space="preserve"> marido o esposa. El objetivo es que la pareja pueda comunicar sin que los niños o otros miembros de la familia</w:t>
      </w:r>
      <w:r w:rsidR="00D45258">
        <w:rPr>
          <w:rFonts w:ascii="Segoe UI" w:hAnsi="Segoe UI" w:cs="Segoe UI"/>
          <w:color w:val="24292E"/>
          <w:sz w:val="19"/>
          <w:szCs w:val="19"/>
          <w:shd w:val="clear" w:color="auto" w:fill="FFFFFF"/>
          <w:lang w:val="es-CL"/>
        </w:rPr>
        <w:t xml:space="preserve"> o personas con cuál comparten el hogar</w:t>
      </w:r>
      <w:r>
        <w:rPr>
          <w:rFonts w:ascii="Segoe UI" w:hAnsi="Segoe UI" w:cs="Segoe UI"/>
          <w:color w:val="24292E"/>
          <w:sz w:val="19"/>
          <w:szCs w:val="19"/>
          <w:shd w:val="clear" w:color="auto" w:fill="FFFFFF"/>
          <w:lang w:val="es-CL"/>
        </w:rPr>
        <w:t xml:space="preserve"> entiendan el me</w:t>
      </w:r>
      <w:r w:rsidR="00D45258">
        <w:rPr>
          <w:rFonts w:ascii="Segoe UI" w:hAnsi="Segoe UI" w:cs="Segoe UI"/>
          <w:color w:val="24292E"/>
          <w:sz w:val="19"/>
          <w:szCs w:val="19"/>
          <w:shd w:val="clear" w:color="auto" w:fill="FFFFFF"/>
          <w:lang w:val="es-CL"/>
        </w:rPr>
        <w:t>n</w:t>
      </w:r>
      <w:r>
        <w:rPr>
          <w:rFonts w:ascii="Segoe UI" w:hAnsi="Segoe UI" w:cs="Segoe UI"/>
          <w:color w:val="24292E"/>
          <w:sz w:val="19"/>
          <w:szCs w:val="19"/>
          <w:shd w:val="clear" w:color="auto" w:fill="FFFFFF"/>
          <w:lang w:val="es-CL"/>
        </w:rPr>
        <w:t xml:space="preserve">saje. </w:t>
      </w:r>
    </w:p>
    <w:p w:rsidR="006D7654" w:rsidRDefault="006D7654">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El método de cifrar:</w:t>
      </w:r>
    </w:p>
    <w:p w:rsidR="006D7654" w:rsidRPr="006D7654" w:rsidRDefault="006D7654" w:rsidP="006D7654">
      <w:r w:rsidRPr="006D7654">
        <w:t>En criptografía, el cifrado César, también conocido como cifrado por desplazamiento, código de César o desplazamiento de César, es una de las técnicas de cifrado más simples y más usadas. Es un tipo de cifrado por sustitución en el que una letra en el texto original es reemplazada por otra letra que se encuentra un número fijo de posiciones más adelante en el alfabeto. </w:t>
      </w:r>
    </w:p>
    <w:p w:rsidR="00D45258" w:rsidRDefault="00D45258">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Como funciona?</w:t>
      </w:r>
    </w:p>
    <w:p w:rsidR="00D45258" w:rsidRDefault="00D45258">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 xml:space="preserve">Las personas que intercambian mensajes tienen que fijar un número de desplazamiento (clave). El número tiene que ser positivo. El mensaje puede contener letras minúsculas, mayúsculas, espacio entre palabras. No puede contener números, simbolos, o letras con diacríticas.  </w:t>
      </w:r>
    </w:p>
    <w:p w:rsidR="00A67D25" w:rsidRDefault="001105A1">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 xml:space="preserve">Codear el Propotype: </w:t>
      </w:r>
      <w:r w:rsidR="00A67D25">
        <w:rPr>
          <w:rFonts w:ascii="Segoe UI" w:hAnsi="Segoe UI" w:cs="Segoe UI"/>
          <w:color w:val="24292E"/>
          <w:sz w:val="19"/>
          <w:szCs w:val="19"/>
          <w:shd w:val="clear" w:color="auto" w:fill="FFFFFF"/>
          <w:lang w:val="es-CL"/>
        </w:rPr>
        <w:t>al ingresar a la página se puede elegir entre Encriptar un mesaje o Descriptar un mesaje. También se puede encontrar una lista de mesajes predefinidos que se pueden usar.</w:t>
      </w:r>
    </w:p>
    <w:p w:rsidR="00CC15B9" w:rsidRDefault="00CC15B9">
      <w:pPr>
        <w:rPr>
          <w:rFonts w:ascii="Segoe UI" w:hAnsi="Segoe UI" w:cs="Segoe UI"/>
          <w:b/>
          <w:color w:val="24292E"/>
          <w:sz w:val="19"/>
          <w:szCs w:val="19"/>
          <w:shd w:val="clear" w:color="auto" w:fill="FFFFFF"/>
          <w:lang w:val="es-CL"/>
        </w:rPr>
      </w:pPr>
      <w:r w:rsidRPr="00CC15B9">
        <w:rPr>
          <w:rFonts w:ascii="Segoe UI" w:hAnsi="Segoe UI" w:cs="Segoe UI"/>
          <w:b/>
          <w:color w:val="24292E"/>
          <w:sz w:val="19"/>
          <w:szCs w:val="19"/>
          <w:shd w:val="clear" w:color="auto" w:fill="FFFFFF"/>
          <w:lang w:val="es-CL"/>
        </w:rPr>
        <w:t>Definición del usuario:</w:t>
      </w:r>
    </w:p>
    <w:p w:rsidR="00A67D25" w:rsidRDefault="00A67D25">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 xml:space="preserve">Los usuarios son parejas que viven junto con otros miembros de familia </w:t>
      </w:r>
      <w:r w:rsidR="006D7654">
        <w:rPr>
          <w:rFonts w:ascii="Segoe UI" w:hAnsi="Segoe UI" w:cs="Segoe UI"/>
          <w:color w:val="24292E"/>
          <w:sz w:val="19"/>
          <w:szCs w:val="19"/>
          <w:shd w:val="clear" w:color="auto" w:fill="FFFFFF"/>
          <w:lang w:val="es-CL"/>
        </w:rPr>
        <w:t>u</w:t>
      </w:r>
      <w:r>
        <w:rPr>
          <w:rFonts w:ascii="Segoe UI" w:hAnsi="Segoe UI" w:cs="Segoe UI"/>
          <w:color w:val="24292E"/>
          <w:sz w:val="19"/>
          <w:szCs w:val="19"/>
          <w:shd w:val="clear" w:color="auto" w:fill="FFFFFF"/>
          <w:lang w:val="es-CL"/>
        </w:rPr>
        <w:t xml:space="preserve"> otras personas</w:t>
      </w:r>
    </w:p>
    <w:p w:rsidR="00A67D25" w:rsidRDefault="00A67D25">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El producto puede facilitar una comunicación confidencial aunque el me</w:t>
      </w:r>
      <w:r w:rsidR="00D45258">
        <w:rPr>
          <w:rFonts w:ascii="Segoe UI" w:hAnsi="Segoe UI" w:cs="Segoe UI"/>
          <w:color w:val="24292E"/>
          <w:sz w:val="19"/>
          <w:szCs w:val="19"/>
          <w:shd w:val="clear" w:color="auto" w:fill="FFFFFF"/>
          <w:lang w:val="es-CL"/>
        </w:rPr>
        <w:t>n</w:t>
      </w:r>
      <w:r>
        <w:rPr>
          <w:rFonts w:ascii="Segoe UI" w:hAnsi="Segoe UI" w:cs="Segoe UI"/>
          <w:color w:val="24292E"/>
          <w:sz w:val="19"/>
          <w:szCs w:val="19"/>
          <w:shd w:val="clear" w:color="auto" w:fill="FFFFFF"/>
          <w:lang w:val="es-CL"/>
        </w:rPr>
        <w:t>saje está a la vista de varias personas pero solo quien conoce la clave puede saber el contenido del me</w:t>
      </w:r>
      <w:r w:rsidR="00D45258">
        <w:rPr>
          <w:rFonts w:ascii="Segoe UI" w:hAnsi="Segoe UI" w:cs="Segoe UI"/>
          <w:color w:val="24292E"/>
          <w:sz w:val="19"/>
          <w:szCs w:val="19"/>
          <w:shd w:val="clear" w:color="auto" w:fill="FFFFFF"/>
          <w:lang w:val="es-CL"/>
        </w:rPr>
        <w:t>n</w:t>
      </w:r>
      <w:r>
        <w:rPr>
          <w:rFonts w:ascii="Segoe UI" w:hAnsi="Segoe UI" w:cs="Segoe UI"/>
          <w:color w:val="24292E"/>
          <w:sz w:val="19"/>
          <w:szCs w:val="19"/>
          <w:shd w:val="clear" w:color="auto" w:fill="FFFFFF"/>
          <w:lang w:val="es-CL"/>
        </w:rPr>
        <w:t xml:space="preserve">saje.   </w:t>
      </w:r>
    </w:p>
    <w:p w:rsidR="00CC15B9" w:rsidRPr="00CC15B9" w:rsidRDefault="00CC15B9" w:rsidP="00CC15B9">
      <w:pPr>
        <w:rPr>
          <w:b/>
          <w:lang w:val="es-CL"/>
        </w:rPr>
      </w:pPr>
      <w:r w:rsidRPr="00CC15B9">
        <w:rPr>
          <w:b/>
          <w:lang w:val="es-CL"/>
        </w:rPr>
        <w:t>Definición UX</w:t>
      </w:r>
    </w:p>
    <w:p w:rsidR="00DF69B0" w:rsidRDefault="00CC15B9">
      <w:pPr>
        <w:rPr>
          <w:lang w:val="es-CL"/>
        </w:rPr>
      </w:pPr>
      <w:r>
        <w:rPr>
          <w:lang w:val="es-CL"/>
        </w:rPr>
        <w:t>Secretos de hogar es una herramienta debe entregar sensación de confidencialidad como la que se encuentra en un hogar. Los usuarios tienen ejemplo de m</w:t>
      </w:r>
      <w:r w:rsidR="006D7654">
        <w:rPr>
          <w:lang w:val="es-CL"/>
        </w:rPr>
        <w:t>en</w:t>
      </w:r>
      <w:r w:rsidR="006B1DDF">
        <w:rPr>
          <w:lang w:val="es-CL"/>
        </w:rPr>
        <w:t>sajes (</w:t>
      </w:r>
      <w:r>
        <w:rPr>
          <w:lang w:val="es-CL"/>
        </w:rPr>
        <w:t>me</w:t>
      </w:r>
      <w:r w:rsidR="006D7654">
        <w:rPr>
          <w:lang w:val="es-CL"/>
        </w:rPr>
        <w:t>n</w:t>
      </w:r>
      <w:r>
        <w:rPr>
          <w:lang w:val="es-CL"/>
        </w:rPr>
        <w:t>sajes predefinidos</w:t>
      </w:r>
      <w:r w:rsidR="006B1DDF">
        <w:rPr>
          <w:lang w:val="es-CL"/>
        </w:rPr>
        <w:t>)</w:t>
      </w:r>
      <w:r>
        <w:rPr>
          <w:lang w:val="es-CL"/>
        </w:rPr>
        <w:t xml:space="preserve"> para que el proceso sea más rápido, solo copiar y pegar. </w:t>
      </w:r>
    </w:p>
    <w:p w:rsidR="006B1DDF" w:rsidRDefault="006B1DDF">
      <w:pPr>
        <w:rPr>
          <w:lang w:val="es-CL"/>
        </w:rPr>
      </w:pPr>
      <w:r>
        <w:rPr>
          <w:lang w:val="es-CL"/>
        </w:rPr>
        <w:t xml:space="preserve">Al ingresar, el usuario puede elegir entre Cifrar o Descifrar un mensaje haciendo click en el botón CIFRAR UN MENSAJE o en el botón DESCIFRAR UN MENSAJE. </w:t>
      </w:r>
    </w:p>
    <w:p w:rsidR="006B1DDF" w:rsidRDefault="006B1DDF">
      <w:pPr>
        <w:rPr>
          <w:lang w:val="es-CL"/>
        </w:rPr>
      </w:pPr>
      <w:r>
        <w:rPr>
          <w:lang w:val="es-CL"/>
        </w:rPr>
        <w:t>Despúes de presionar el botón se muestra la página para Cifrar o Descifrar. En la página se encuentra un campo donde se ingresa el mensaje, despúes se elije un número de desplazamiento y se apreta el botón CIFRA T</w:t>
      </w:r>
      <w:r w:rsidR="00CA40D8">
        <w:rPr>
          <w:lang w:val="es-CL"/>
        </w:rPr>
        <w:t xml:space="preserve">U MENSAJE/ DESCIFRA TU MENSAJE. El resultado se muestra el el campo Resultado. </w:t>
      </w:r>
    </w:p>
    <w:p w:rsidR="006B1DDF" w:rsidRDefault="006B1DDF">
      <w:pPr>
        <w:rPr>
          <w:lang w:val="es-CL"/>
        </w:rPr>
      </w:pPr>
    </w:p>
    <w:p w:rsidR="00E54CA0" w:rsidRPr="00E54CA0" w:rsidRDefault="00E54CA0">
      <w:pPr>
        <w:rPr>
          <w:b/>
          <w:lang w:val="es-CL"/>
        </w:rPr>
      </w:pPr>
      <w:r w:rsidRPr="00E54CA0">
        <w:rPr>
          <w:b/>
          <w:lang w:val="es-CL"/>
        </w:rPr>
        <w:lastRenderedPageBreak/>
        <w:t>Decisiones de diseño</w:t>
      </w:r>
    </w:p>
    <w:p w:rsidR="00E54CA0" w:rsidRDefault="003E24BD">
      <w:pPr>
        <w:rPr>
          <w:lang w:val="es-CL"/>
        </w:rPr>
      </w:pPr>
      <w:r w:rsidRPr="003E24BD">
        <w:rPr>
          <w:lang w:val="es-CL"/>
        </w:rPr>
        <w:t xml:space="preserve">El diseño es de colores alegres: un pattern </w:t>
      </w:r>
      <w:r>
        <w:rPr>
          <w:lang w:val="es-CL"/>
        </w:rPr>
        <w:t>con hojas de distantas colors, con opacidad 30% para que sea legible el texto que viene arriba.</w:t>
      </w:r>
    </w:p>
    <w:p w:rsidR="003E24BD" w:rsidRDefault="00D67EC8" w:rsidP="005E2932">
      <w:pPr>
        <w:ind w:firstLine="720"/>
        <w:rPr>
          <w:b/>
          <w:lang w:val="ro-RO"/>
        </w:rPr>
      </w:pPr>
      <w:r w:rsidRPr="00D67EC8">
        <w:rPr>
          <w:b/>
          <w:lang w:val="ro-RO"/>
        </w:rPr>
        <w:t>Colores</w:t>
      </w:r>
    </w:p>
    <w:p w:rsidR="00D67EC8" w:rsidRDefault="00D67EC8">
      <w:pPr>
        <w:rPr>
          <w:b/>
          <w:lang w:val="ro-RO"/>
        </w:rPr>
      </w:pPr>
    </w:p>
    <w:p w:rsidR="00D67EC8" w:rsidRDefault="0026243B">
      <w:pPr>
        <w:rPr>
          <w:b/>
          <w:lang w:val="ro-RO"/>
        </w:rPr>
      </w:pPr>
      <w:r w:rsidRPr="0006164E">
        <w:rPr>
          <w:b/>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4pt;height:124.8pt">
            <v:imagedata r:id="rId7" o:title="colores"/>
          </v:shape>
        </w:pict>
      </w:r>
    </w:p>
    <w:p w:rsidR="00D67EC8" w:rsidRDefault="00D67EC8" w:rsidP="005E2932">
      <w:pPr>
        <w:ind w:firstLine="720"/>
        <w:rPr>
          <w:b/>
          <w:lang w:val="es-CL"/>
        </w:rPr>
      </w:pPr>
      <w:r>
        <w:rPr>
          <w:b/>
          <w:lang w:val="ro-RO"/>
        </w:rPr>
        <w:t>Tipograf</w:t>
      </w:r>
      <w:r>
        <w:rPr>
          <w:b/>
          <w:lang w:val="es-CL"/>
        </w:rPr>
        <w:t>ía</w:t>
      </w:r>
    </w:p>
    <w:p w:rsidR="00D67EC8" w:rsidRDefault="00D67EC8">
      <w:pPr>
        <w:rPr>
          <w:rFonts w:ascii="Montserrat" w:hAnsi="Montserrat"/>
          <w:b/>
          <w:lang w:val="es-CL"/>
        </w:rPr>
      </w:pPr>
      <w:r w:rsidRPr="00D67EC8">
        <w:rPr>
          <w:rFonts w:ascii="Montserrat" w:hAnsi="Montserrat"/>
          <w:b/>
          <w:lang w:val="es-CL"/>
        </w:rPr>
        <w:t>Monserrat</w:t>
      </w:r>
      <w:r>
        <w:rPr>
          <w:rFonts w:ascii="Montserrat" w:hAnsi="Montserrat"/>
          <w:b/>
          <w:lang w:val="es-CL"/>
        </w:rPr>
        <w:t xml:space="preserve"> Bold</w:t>
      </w:r>
    </w:p>
    <w:p w:rsidR="00D67EC8" w:rsidRPr="0026243B" w:rsidRDefault="00D67EC8">
      <w:pPr>
        <w:rPr>
          <w:rFonts w:ascii="Montserrat" w:hAnsi="Montserrat"/>
          <w:b/>
          <w:lang w:val="es-CL"/>
        </w:rPr>
      </w:pPr>
      <w:r>
        <w:rPr>
          <w:rFonts w:ascii="Montserrat" w:hAnsi="Montserrat"/>
          <w:b/>
          <w:lang w:val="es-CL"/>
        </w:rPr>
        <w:t>Para los títulos h1</w:t>
      </w:r>
    </w:p>
    <w:p w:rsidR="00D67EC8" w:rsidRDefault="00D67EC8">
      <w:pPr>
        <w:rPr>
          <w:rFonts w:ascii="Montserrat" w:hAnsi="Montserrat"/>
          <w:b/>
          <w:lang w:val="es-CL"/>
        </w:rPr>
      </w:pPr>
      <w:r>
        <w:rPr>
          <w:rFonts w:ascii="Montserrat" w:hAnsi="Montserrat"/>
          <w:b/>
          <w:lang w:val="es-CL"/>
        </w:rPr>
        <w:t>Aa Bb Cc Dd Ee Ff Gg Hh Ii Jj Kk Ll Mm Nn Oo Pp Qq Rr Ss Tt Uu Vv Ww Xx Yy Zz</w:t>
      </w:r>
    </w:p>
    <w:p w:rsidR="00D67EC8" w:rsidRPr="00D67EC8" w:rsidRDefault="00D67EC8">
      <w:pPr>
        <w:rPr>
          <w:rFonts w:ascii="Raleway" w:hAnsi="Raleway"/>
          <w:lang w:val="es-CL"/>
        </w:rPr>
      </w:pPr>
      <w:r w:rsidRPr="00D67EC8">
        <w:rPr>
          <w:rFonts w:ascii="Raleway" w:hAnsi="Raleway"/>
          <w:lang w:val="es-CL"/>
        </w:rPr>
        <w:t>Raleway</w:t>
      </w:r>
      <w:r>
        <w:rPr>
          <w:rFonts w:ascii="Raleway" w:hAnsi="Raleway"/>
          <w:lang w:val="es-CL"/>
        </w:rPr>
        <w:t xml:space="preserve"> Regular</w:t>
      </w:r>
    </w:p>
    <w:p w:rsidR="00D67EC8" w:rsidRDefault="00D67EC8">
      <w:pPr>
        <w:rPr>
          <w:rFonts w:ascii="Raleway" w:hAnsi="Raleway"/>
          <w:lang w:val="es-CL"/>
        </w:rPr>
      </w:pPr>
      <w:r w:rsidRPr="00D67EC8">
        <w:rPr>
          <w:rFonts w:ascii="Raleway" w:hAnsi="Raleway"/>
          <w:lang w:val="es-CL"/>
        </w:rPr>
        <w:t xml:space="preserve">Para los parágrafos. </w:t>
      </w:r>
    </w:p>
    <w:p w:rsidR="00D67EC8" w:rsidRDefault="00D67EC8">
      <w:pPr>
        <w:rPr>
          <w:rFonts w:ascii="Raleway" w:hAnsi="Raleway"/>
          <w:lang w:val="es-CL"/>
        </w:rPr>
      </w:pPr>
      <w:r>
        <w:rPr>
          <w:rFonts w:ascii="Raleway" w:hAnsi="Raleway"/>
          <w:lang w:val="es-CL"/>
        </w:rPr>
        <w:t>Aa Bb Cc Dd Ee Ff Gg Hh Ii Jj Kk Ll Mm Nn Oo Pp Qq Rr Ss Tt Uu Vv Ww Xx Yy Zz</w:t>
      </w:r>
    </w:p>
    <w:p w:rsidR="005E2932" w:rsidRPr="0026243B" w:rsidRDefault="005E2932" w:rsidP="005E2932">
      <w:pPr>
        <w:rPr>
          <w:lang w:val="es-CL"/>
        </w:rPr>
      </w:pPr>
    </w:p>
    <w:p w:rsidR="00D67EC8" w:rsidRDefault="005E2932" w:rsidP="005E2932">
      <w:pPr>
        <w:rPr>
          <w:lang w:val="es-CL"/>
        </w:rPr>
      </w:pPr>
      <w:r w:rsidRPr="005E2932">
        <w:rPr>
          <w:lang w:val="es-CL"/>
        </w:rPr>
        <w:t>El proceso de diseño empezó con el sketch a mano y en Balsamiq</w:t>
      </w:r>
      <w:r w:rsidR="00006B2E">
        <w:rPr>
          <w:lang w:val="es-CL"/>
        </w:rPr>
        <w:t>, después el prototipo en Figma y el mockup.</w:t>
      </w:r>
    </w:p>
    <w:p w:rsidR="005E2932" w:rsidRDefault="005E2932" w:rsidP="005E2932">
      <w:pPr>
        <w:rPr>
          <w:lang w:val="es-CL"/>
        </w:rPr>
      </w:pPr>
      <w:r>
        <w:rPr>
          <w:lang w:val="es-CL"/>
        </w:rPr>
        <w:t>Fotos sketch mano</w:t>
      </w:r>
    </w:p>
    <w:p w:rsidR="005E2932" w:rsidRDefault="005E2932" w:rsidP="005E2932">
      <w:pPr>
        <w:rPr>
          <w:lang w:val="es-CL"/>
        </w:rPr>
      </w:pPr>
      <w:r>
        <w:rPr>
          <w:lang w:val="es-CL"/>
        </w:rPr>
        <w:t>Balsamiq</w:t>
      </w:r>
    </w:p>
    <w:p w:rsidR="005E2932" w:rsidRDefault="0026243B" w:rsidP="005E2932">
      <w:pPr>
        <w:rPr>
          <w:lang w:val="es-CL"/>
        </w:rPr>
      </w:pPr>
      <w:r w:rsidRPr="0006164E">
        <w:rPr>
          <w:lang w:val="es-CL"/>
        </w:rPr>
        <w:lastRenderedPageBreak/>
        <w:pict>
          <v:shape id="_x0000_i1026" type="#_x0000_t75" style="width:485.4pt;height:273pt">
            <v:imagedata r:id="rId8" o:title="balsamiq-1"/>
          </v:shape>
        </w:pict>
      </w:r>
    </w:p>
    <w:p w:rsidR="00833BE0" w:rsidRDefault="00833BE0" w:rsidP="005E2932">
      <w:pPr>
        <w:rPr>
          <w:lang w:val="es-CL"/>
        </w:rPr>
      </w:pPr>
    </w:p>
    <w:p w:rsidR="00833BE0" w:rsidRDefault="0026243B" w:rsidP="005E2932">
      <w:pPr>
        <w:rPr>
          <w:lang w:val="es-CL"/>
        </w:rPr>
      </w:pPr>
      <w:r w:rsidRPr="0006164E">
        <w:rPr>
          <w:lang w:val="es-CL"/>
        </w:rPr>
        <w:pict>
          <v:shape id="_x0000_i1027" type="#_x0000_t75" style="width:492.6pt;height:276pt">
            <v:imagedata r:id="rId9" o:title="balsamiq-2"/>
          </v:shape>
        </w:pict>
      </w:r>
    </w:p>
    <w:p w:rsidR="00833BE0" w:rsidRDefault="00833BE0" w:rsidP="00833BE0">
      <w:pPr>
        <w:tabs>
          <w:tab w:val="left" w:pos="6564"/>
        </w:tabs>
        <w:rPr>
          <w:lang w:val="es-CL"/>
        </w:rPr>
      </w:pPr>
      <w:r>
        <w:rPr>
          <w:lang w:val="es-CL"/>
        </w:rPr>
        <w:tab/>
      </w:r>
    </w:p>
    <w:p w:rsidR="00006B2E" w:rsidRDefault="0026243B" w:rsidP="00833BE0">
      <w:pPr>
        <w:tabs>
          <w:tab w:val="left" w:pos="6564"/>
        </w:tabs>
        <w:rPr>
          <w:lang w:val="es-CL"/>
        </w:rPr>
      </w:pPr>
      <w:r w:rsidRPr="0006164E">
        <w:rPr>
          <w:lang w:val="es-CL"/>
        </w:rPr>
        <w:lastRenderedPageBreak/>
        <w:pict>
          <v:shape id="_x0000_i1028" type="#_x0000_t75" style="width:498pt;height:280.8pt">
            <v:imagedata r:id="rId10" o:title="balsamiq-3"/>
          </v:shape>
        </w:pict>
      </w:r>
    </w:p>
    <w:p w:rsidR="00833BE0" w:rsidRDefault="00006B2E" w:rsidP="00006B2E">
      <w:pPr>
        <w:rPr>
          <w:lang w:val="es-CL"/>
        </w:rPr>
      </w:pPr>
      <w:r>
        <w:rPr>
          <w:lang w:val="es-CL"/>
        </w:rPr>
        <w:t>Prototipo en Figma</w:t>
      </w:r>
    </w:p>
    <w:p w:rsidR="00006B2E" w:rsidRPr="006178A9" w:rsidRDefault="0026243B" w:rsidP="00006B2E">
      <w:pPr>
        <w:rPr>
          <w:lang w:val="es-CL"/>
        </w:rPr>
      </w:pPr>
      <w:r w:rsidRPr="0006164E">
        <w:rPr>
          <w:lang w:val="es-CL"/>
        </w:rPr>
        <w:pict>
          <v:shape id="_x0000_i1029" type="#_x0000_t75" style="width:449.4pt;height:211.8pt">
            <v:imagedata r:id="rId11" o:title="figma-1"/>
          </v:shape>
        </w:pict>
      </w:r>
    </w:p>
    <w:p w:rsidR="006178A9" w:rsidRDefault="0006164E" w:rsidP="00006B2E">
      <w:pPr>
        <w:rPr>
          <w:lang w:val="es-CL"/>
        </w:rPr>
      </w:pPr>
      <w:r>
        <w:rPr>
          <w:noProof/>
        </w:rPr>
        <w:pict>
          <v:shape id="_x0000_s1026" type="#_x0000_t75" style="position:absolute;margin-left:40.25pt;margin-top:18.85pt;width:462.05pt;height:214.85pt;z-index:251660288" o:allowoverlap="f">
            <v:imagedata r:id="rId12" o:title="figma-2"/>
            <w10:wrap type="square"/>
          </v:shape>
        </w:pict>
      </w: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06164E" w:rsidP="00006B2E">
      <w:pPr>
        <w:rPr>
          <w:lang w:val="es-CL"/>
        </w:rPr>
      </w:pPr>
      <w:r>
        <w:rPr>
          <w:noProof/>
        </w:rPr>
        <w:pict>
          <v:shape id="_x0000_s1028" type="#_x0000_t75" style="position:absolute;margin-left:29.45pt;margin-top:-3.95pt;width:472.9pt;height:219.9pt;z-index:-251654144" wrapcoords="-30 0 -30 21535 21600 21535 21600 0 -30 0">
            <v:imagedata r:id="rId13" o:title="figma-3"/>
            <w10:wrap type="tight"/>
          </v:shape>
        </w:pict>
      </w: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6178A9" w:rsidRDefault="006178A9" w:rsidP="00006B2E">
      <w:pPr>
        <w:rPr>
          <w:lang w:val="es-CL"/>
        </w:rPr>
      </w:pPr>
    </w:p>
    <w:p w:rsidR="00006B2E" w:rsidRDefault="00006B2E" w:rsidP="00006B2E">
      <w:pPr>
        <w:rPr>
          <w:lang w:val="es-CL"/>
        </w:rPr>
      </w:pPr>
    </w:p>
    <w:p w:rsidR="006F2F22" w:rsidRDefault="006F2F22" w:rsidP="00006B2E">
      <w:pPr>
        <w:rPr>
          <w:lang w:val="es-CL"/>
        </w:rPr>
      </w:pPr>
    </w:p>
    <w:p w:rsidR="006F2F22" w:rsidRDefault="006F2F22" w:rsidP="00006B2E">
      <w:pPr>
        <w:rPr>
          <w:lang w:val="es-CL"/>
        </w:rPr>
      </w:pPr>
    </w:p>
    <w:p w:rsidR="006F2F22" w:rsidRDefault="0006164E" w:rsidP="00006B2E">
      <w:pPr>
        <w:rPr>
          <w:lang w:val="es-CL"/>
        </w:rPr>
      </w:pPr>
      <w:r>
        <w:rPr>
          <w:noProof/>
        </w:rPr>
        <w:pict>
          <v:shape id="_x0000_s1029" type="#_x0000_t75" style="position:absolute;margin-left:21.75pt;margin-top:25.4pt;width:486.6pt;height:226.2pt;z-index:-251652096" wrapcoords="-33 0 -33 21528 21600 21528 21600 0 -33 0">
            <v:imagedata r:id="rId14" o:title="figma-4"/>
            <w10:wrap type="tight"/>
          </v:shape>
        </w:pict>
      </w:r>
    </w:p>
    <w:p w:rsidR="006F2F22" w:rsidRDefault="006F2F22" w:rsidP="00006B2E">
      <w:pPr>
        <w:rPr>
          <w:lang w:val="es-CL"/>
        </w:rPr>
      </w:pPr>
    </w:p>
    <w:p w:rsidR="006F2F22" w:rsidRPr="006F2F22" w:rsidRDefault="006F2F22" w:rsidP="006F2F22">
      <w:pPr>
        <w:rPr>
          <w:lang w:val="es-CL"/>
        </w:rPr>
      </w:pPr>
    </w:p>
    <w:p w:rsidR="006F2F22" w:rsidRPr="006F2F22" w:rsidRDefault="006F2F22" w:rsidP="006F2F22">
      <w:pPr>
        <w:rPr>
          <w:lang w:val="es-CL"/>
        </w:rPr>
      </w:pPr>
    </w:p>
    <w:p w:rsidR="006F2F22" w:rsidRPr="006F2F22" w:rsidRDefault="006F2F22" w:rsidP="006F2F22">
      <w:pPr>
        <w:rPr>
          <w:lang w:val="es-CL"/>
        </w:rPr>
      </w:pPr>
    </w:p>
    <w:p w:rsidR="006F2F22" w:rsidRPr="006F2F22" w:rsidRDefault="006F2F22" w:rsidP="006F2F22">
      <w:pPr>
        <w:rPr>
          <w:lang w:val="es-CL"/>
        </w:rPr>
      </w:pPr>
    </w:p>
    <w:p w:rsidR="006F2F22" w:rsidRPr="006F2F22" w:rsidRDefault="006F2F22" w:rsidP="006F2F22">
      <w:pPr>
        <w:rPr>
          <w:lang w:val="es-CL"/>
        </w:rPr>
      </w:pPr>
    </w:p>
    <w:p w:rsidR="006F2F22" w:rsidRPr="006F2F22" w:rsidRDefault="006F2F22" w:rsidP="006F2F22">
      <w:pPr>
        <w:rPr>
          <w:lang w:val="es-CL"/>
        </w:rPr>
      </w:pPr>
    </w:p>
    <w:p w:rsidR="006F2F22" w:rsidRPr="006F2F22" w:rsidRDefault="006F2F22" w:rsidP="006F2F22">
      <w:pPr>
        <w:rPr>
          <w:lang w:val="es-CL"/>
        </w:rPr>
      </w:pPr>
    </w:p>
    <w:p w:rsidR="006F2F22" w:rsidRPr="006F2F22" w:rsidRDefault="006F2F22" w:rsidP="006F2F22">
      <w:pPr>
        <w:rPr>
          <w:lang w:val="es-CL"/>
        </w:rPr>
      </w:pPr>
    </w:p>
    <w:p w:rsidR="006F2F22" w:rsidRDefault="006F2F22" w:rsidP="006F2F22">
      <w:pPr>
        <w:rPr>
          <w:lang w:val="es-CL"/>
        </w:rPr>
      </w:pPr>
      <w:r>
        <w:rPr>
          <w:lang w:val="es-CL"/>
        </w:rPr>
        <w:t>Mockup</w:t>
      </w:r>
    </w:p>
    <w:p w:rsidR="00D45258" w:rsidRDefault="00D45258" w:rsidP="006F2F22">
      <w:pPr>
        <w:ind w:firstLine="720"/>
        <w:rPr>
          <w:lang w:val="es-CL"/>
        </w:rPr>
      </w:pPr>
    </w:p>
    <w:p w:rsidR="00D45258" w:rsidRDefault="00D45258" w:rsidP="006F2F22">
      <w:pPr>
        <w:ind w:firstLine="720"/>
        <w:rPr>
          <w:lang w:val="es-CL"/>
        </w:rPr>
      </w:pPr>
    </w:p>
    <w:p w:rsidR="00D45258" w:rsidRDefault="00D45258" w:rsidP="006F2F22">
      <w:pPr>
        <w:ind w:firstLine="720"/>
        <w:rPr>
          <w:lang w:val="es-CL"/>
        </w:rPr>
      </w:pPr>
    </w:p>
    <w:p w:rsidR="00D45258" w:rsidRDefault="00D45258" w:rsidP="00D45258">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 xml:space="preserve">El proceso: </w:t>
      </w:r>
    </w:p>
    <w:p w:rsidR="00D45258" w:rsidRDefault="00D45258" w:rsidP="00D45258">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 xml:space="preserve">Dibujo a mano </w:t>
      </w:r>
    </w:p>
    <w:p w:rsidR="00D45258" w:rsidRDefault="00D45258" w:rsidP="00D45258">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Wireframe en Figma o Balsamiq</w:t>
      </w:r>
    </w:p>
    <w:p w:rsidR="00D45258" w:rsidRDefault="00D45258" w:rsidP="00D45258">
      <w:pPr>
        <w:rPr>
          <w:rFonts w:ascii="Segoe UI" w:hAnsi="Segoe UI" w:cs="Segoe UI"/>
          <w:color w:val="24292E"/>
          <w:sz w:val="19"/>
          <w:szCs w:val="19"/>
          <w:shd w:val="clear" w:color="auto" w:fill="FFFFFF"/>
          <w:lang w:val="es-CL"/>
        </w:rPr>
      </w:pPr>
      <w:r>
        <w:rPr>
          <w:rFonts w:ascii="Segoe UI" w:hAnsi="Segoe UI" w:cs="Segoe UI"/>
          <w:color w:val="24292E"/>
          <w:sz w:val="19"/>
          <w:szCs w:val="19"/>
          <w:shd w:val="clear" w:color="auto" w:fill="FFFFFF"/>
          <w:lang w:val="es-CL"/>
        </w:rPr>
        <w:t>Mockup ¿?</w:t>
      </w:r>
    </w:p>
    <w:p w:rsidR="006F2F22" w:rsidRPr="006F2F22" w:rsidRDefault="0026243B" w:rsidP="006F2F22">
      <w:pPr>
        <w:ind w:firstLine="720"/>
        <w:rPr>
          <w:lang w:val="es-CL"/>
        </w:rPr>
      </w:pPr>
      <w:r w:rsidRPr="0006164E">
        <w:rPr>
          <w:lang w:val="es-CL"/>
        </w:rPr>
        <w:pict>
          <v:shape id="_x0000_i1030" type="#_x0000_t75" style="width:530.4pt;height:170.4pt">
            <v:imagedata r:id="rId15" o:title="mockup"/>
          </v:shape>
        </w:pict>
      </w:r>
    </w:p>
    <w:sectPr w:rsidR="006F2F22" w:rsidRPr="006F2F22" w:rsidSect="006C5472">
      <w:pgSz w:w="12240" w:h="15840"/>
      <w:pgMar w:top="709" w:right="758" w:bottom="709"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1518" w:rsidRDefault="006D1518" w:rsidP="006178A9">
      <w:pPr>
        <w:spacing w:after="0" w:line="240" w:lineRule="auto"/>
      </w:pPr>
      <w:r>
        <w:separator/>
      </w:r>
    </w:p>
  </w:endnote>
  <w:endnote w:type="continuationSeparator" w:id="1">
    <w:p w:rsidR="006D1518" w:rsidRDefault="006D1518" w:rsidP="006178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panose1 w:val="00000000000000000000"/>
    <w:charset w:val="00"/>
    <w:family w:val="modern"/>
    <w:notTrueType/>
    <w:pitch w:val="variable"/>
    <w:sig w:usb0="2000020F" w:usb1="00000003" w:usb2="00000000" w:usb3="00000000" w:csb0="00000197" w:csb1="00000000"/>
  </w:font>
  <w:font w:name="Raleway">
    <w:panose1 w:val="020B0003030101060003"/>
    <w:charset w:val="00"/>
    <w:family w:val="swiss"/>
    <w:pitch w:val="variable"/>
    <w:sig w:usb0="A00002BF" w:usb1="5000005B"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1518" w:rsidRDefault="006D1518" w:rsidP="006178A9">
      <w:pPr>
        <w:spacing w:after="0" w:line="240" w:lineRule="auto"/>
      </w:pPr>
      <w:r>
        <w:separator/>
      </w:r>
    </w:p>
  </w:footnote>
  <w:footnote w:type="continuationSeparator" w:id="1">
    <w:p w:rsidR="006D1518" w:rsidRDefault="006D1518" w:rsidP="006178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6E60FD"/>
    <w:multiLevelType w:val="multilevel"/>
    <w:tmpl w:val="3704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C5472"/>
    <w:rsid w:val="00006B2E"/>
    <w:rsid w:val="0006164E"/>
    <w:rsid w:val="001105A1"/>
    <w:rsid w:val="001616D8"/>
    <w:rsid w:val="0026243B"/>
    <w:rsid w:val="00335FD9"/>
    <w:rsid w:val="003E24BD"/>
    <w:rsid w:val="00493EEF"/>
    <w:rsid w:val="004C4301"/>
    <w:rsid w:val="005E2932"/>
    <w:rsid w:val="006178A9"/>
    <w:rsid w:val="006B1DDF"/>
    <w:rsid w:val="006C5472"/>
    <w:rsid w:val="006D1518"/>
    <w:rsid w:val="006D7654"/>
    <w:rsid w:val="006F2F22"/>
    <w:rsid w:val="00833BE0"/>
    <w:rsid w:val="00A67D25"/>
    <w:rsid w:val="00AF3EF4"/>
    <w:rsid w:val="00CA40D8"/>
    <w:rsid w:val="00CC15B9"/>
    <w:rsid w:val="00D45258"/>
    <w:rsid w:val="00D67EC8"/>
    <w:rsid w:val="00DF69B0"/>
    <w:rsid w:val="00E54CA0"/>
    <w:rsid w:val="00E72F8E"/>
    <w:rsid w:val="00E74D26"/>
    <w:rsid w:val="00F64D82"/>
    <w:rsid w:val="00F707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EEF"/>
  </w:style>
  <w:style w:type="paragraph" w:styleId="Heading2">
    <w:name w:val="heading 2"/>
    <w:basedOn w:val="Normal"/>
    <w:link w:val="Heading2Char"/>
    <w:uiPriority w:val="9"/>
    <w:qFormat/>
    <w:rsid w:val="00CC15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15B9"/>
    <w:rPr>
      <w:rFonts w:ascii="Times New Roman" w:eastAsia="Times New Roman" w:hAnsi="Times New Roman" w:cs="Times New Roman"/>
      <w:b/>
      <w:bCs/>
      <w:sz w:val="36"/>
      <w:szCs w:val="36"/>
    </w:rPr>
  </w:style>
  <w:style w:type="character" w:styleId="Strong">
    <w:name w:val="Strong"/>
    <w:basedOn w:val="DefaultParagraphFont"/>
    <w:uiPriority w:val="22"/>
    <w:qFormat/>
    <w:rsid w:val="00CC15B9"/>
    <w:rPr>
      <w:b/>
      <w:bCs/>
    </w:rPr>
  </w:style>
  <w:style w:type="paragraph" w:styleId="Header">
    <w:name w:val="header"/>
    <w:basedOn w:val="Normal"/>
    <w:link w:val="HeaderChar"/>
    <w:uiPriority w:val="99"/>
    <w:semiHidden/>
    <w:unhideWhenUsed/>
    <w:rsid w:val="006178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78A9"/>
  </w:style>
  <w:style w:type="paragraph" w:styleId="Footer">
    <w:name w:val="footer"/>
    <w:basedOn w:val="Normal"/>
    <w:link w:val="FooterChar"/>
    <w:uiPriority w:val="99"/>
    <w:semiHidden/>
    <w:unhideWhenUsed/>
    <w:rsid w:val="006178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178A9"/>
  </w:style>
</w:styles>
</file>

<file path=word/webSettings.xml><?xml version="1.0" encoding="utf-8"?>
<w:webSettings xmlns:r="http://schemas.openxmlformats.org/officeDocument/2006/relationships" xmlns:w="http://schemas.openxmlformats.org/wordprocessingml/2006/main">
  <w:divs>
    <w:div w:id="95054372">
      <w:bodyDiv w:val="1"/>
      <w:marLeft w:val="0"/>
      <w:marRight w:val="0"/>
      <w:marTop w:val="0"/>
      <w:marBottom w:val="0"/>
      <w:divBdr>
        <w:top w:val="none" w:sz="0" w:space="0" w:color="auto"/>
        <w:left w:val="none" w:sz="0" w:space="0" w:color="auto"/>
        <w:bottom w:val="none" w:sz="0" w:space="0" w:color="auto"/>
        <w:right w:val="none" w:sz="0" w:space="0" w:color="auto"/>
      </w:divBdr>
    </w:div>
    <w:div w:id="119781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608</TotalTime>
  <Pages>6</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dc:creator>
  <cp:keywords/>
  <dc:description/>
  <cp:lastModifiedBy>Monica</cp:lastModifiedBy>
  <cp:revision>11</cp:revision>
  <dcterms:created xsi:type="dcterms:W3CDTF">2019-10-23T00:38:00Z</dcterms:created>
  <dcterms:modified xsi:type="dcterms:W3CDTF">2019-11-19T13:50:00Z</dcterms:modified>
</cp:coreProperties>
</file>