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3.gif" ContentType="image/gif"/>
  <Override PartName="/word/media/rId34.mp4" ContentType="video/mp4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Monica</w:t>
      </w:r>
      <w:r>
        <w:t xml:space="preserve"> </w:t>
      </w:r>
      <w:r>
        <w:t xml:space="preserve">Cortinas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this-a-level-1-header"/>
      <w:r>
        <w:t xml:space="preserve">This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too.</w:t>
      </w:r>
    </w:p>
    <w:p>
      <w:pPr>
        <w:pStyle w:val="BodyText"/>
      </w:pPr>
      <w:r>
        <w:t xml:space="preserve">When we compile our document we are using the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package.</w:t>
      </w:r>
      <w:r>
        <w:t xml:space="preserve"> </w:t>
      </w: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Ahora vamos a probar git a ver qué tal.</w:t>
      </w:r>
    </w:p>
    <w:p>
      <w:pPr>
        <w:pStyle w:val="BodyText"/>
      </w:pPr>
      <w:r>
        <w:t xml:space="preserve">Ahora ahremos el push desde aquí.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Six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Six Rows of Cars Dataset</w:t>
      </w:r>
    </w:p>
    <w:tbl>
      <w:tblPr>
        <w:tblStyle w:val="Table"/>
        <w:tblW w:type="pct" w:w="0.0"/>
        <w:tblLook w:firstRow="1"/>
        <w:tblCaption w:val="Top Six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equation"/>
      <w:r>
        <w:t xml:space="preserve">Insert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mages"/>
      <w:r>
        <w:t xml:space="preserve">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images/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2" w:name="insert-an-animated-gif-and-a-video"/>
      <w:r>
        <w:t xml:space="preserve">Insert an Animated gif and a Video</w:t>
      </w:r>
      <w:bookmarkEnd w:id="32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images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images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5" w:name="footnotes"/>
      <w:r>
        <w:t xml:space="preserve">Footnotes</w:t>
      </w:r>
      <w:bookmarkEnd w:id="35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we can add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Now let’s try inline note. Here is an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long one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image" Id="rId31" Target="media/rId31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2-R Markdown Document 1</dc:title>
  <dc:creator>Monica Cortinas</dc:creator>
  <cp:keywords/>
  <dcterms:created xsi:type="dcterms:W3CDTF">2018-04-13T05:51:48Z</dcterms:created>
  <dcterms:modified xsi:type="dcterms:W3CDTF">2018-04-13T05:51:48Z</dcterms:modified>
</cp:coreProperties>
</file>