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Monica</w:t>
      </w:r>
      <w:r>
        <w:t xml:space="preserve"> </w:t>
      </w:r>
      <w:r>
        <w:t xml:space="preserve">Cortinas</w:t>
      </w:r>
    </w:p>
    <w:p>
      <w:pPr>
        <w:pStyle w:val="Fecha"/>
      </w:pPr>
      <w:r>
        <w:t xml:space="preserve">April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Ttulo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extoindependiente"/>
      </w:pPr>
      <w:r>
        <w:t xml:space="preserve">##♣ 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A2760D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A615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5E68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6C40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0A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A8A12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621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1EC0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6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F21A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ECE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0D430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85EE82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45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E451E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E4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Monica Cortinas</dc:creator>
  <cp:keywords/>
  <dcterms:created xsi:type="dcterms:W3CDTF">2018-04-14T09:57:17Z</dcterms:created>
  <dcterms:modified xsi:type="dcterms:W3CDTF">2018-04-14T09:57:17Z</dcterms:modified>
</cp:coreProperties>
</file>