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Exercitiul 1:</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Facebook: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Unit testing: </w:t>
      </w:r>
    </w:p>
    <w:p w:rsidR="00000000" w:rsidDel="00000000" w:rsidP="00000000" w:rsidRDefault="00000000" w:rsidRPr="00000000" w14:paraId="00000006">
      <w:pPr>
        <w:numPr>
          <w:ilvl w:val="0"/>
          <w:numId w:val="5"/>
        </w:numPr>
        <w:ind w:left="720" w:hanging="360"/>
        <w:jc w:val="both"/>
      </w:pPr>
      <w:r w:rsidDel="00000000" w:rsidR="00000000" w:rsidRPr="00000000">
        <w:rPr>
          <w:rtl w:val="0"/>
        </w:rPr>
        <w:t xml:space="preserve">Explore the icons in the navigation menu - upper section (Search bar, Create, Messenger, Notifications, Account) </w:t>
      </w:r>
    </w:p>
    <w:p w:rsidR="00000000" w:rsidDel="00000000" w:rsidP="00000000" w:rsidRDefault="00000000" w:rsidRPr="00000000" w14:paraId="00000007">
      <w:pPr>
        <w:numPr>
          <w:ilvl w:val="0"/>
          <w:numId w:val="5"/>
        </w:numPr>
        <w:ind w:left="720" w:hanging="360"/>
        <w:jc w:val="both"/>
      </w:pPr>
      <w:r w:rsidDel="00000000" w:rsidR="00000000" w:rsidRPr="00000000">
        <w:rPr>
          <w:rtl w:val="0"/>
        </w:rPr>
        <w:t xml:space="preserve">Explore the Stories button</w:t>
      </w:r>
    </w:p>
    <w:p w:rsidR="00000000" w:rsidDel="00000000" w:rsidP="00000000" w:rsidRDefault="00000000" w:rsidRPr="00000000" w14:paraId="00000008">
      <w:pPr>
        <w:numPr>
          <w:ilvl w:val="0"/>
          <w:numId w:val="5"/>
        </w:numPr>
        <w:ind w:left="720" w:hanging="360"/>
        <w:jc w:val="both"/>
      </w:pPr>
      <w:r w:rsidDel="00000000" w:rsidR="00000000" w:rsidRPr="00000000">
        <w:rPr>
          <w:rtl w:val="0"/>
        </w:rPr>
        <w:t xml:space="preserve">Explore the Reels button</w:t>
      </w:r>
    </w:p>
    <w:p w:rsidR="00000000" w:rsidDel="00000000" w:rsidP="00000000" w:rsidRDefault="00000000" w:rsidRPr="00000000" w14:paraId="00000009">
      <w:pPr>
        <w:numPr>
          <w:ilvl w:val="0"/>
          <w:numId w:val="5"/>
        </w:numPr>
        <w:ind w:left="720" w:hanging="360"/>
        <w:jc w:val="both"/>
        <w:rPr>
          <w:u w:val="none"/>
        </w:rPr>
      </w:pPr>
      <w:r w:rsidDel="00000000" w:rsidR="00000000" w:rsidRPr="00000000">
        <w:rPr>
          <w:rtl w:val="0"/>
        </w:rPr>
        <w:t xml:space="preserve">Explore the buttons in the Feed (Like, Comment, Share, Tooltip)</w:t>
      </w:r>
    </w:p>
    <w:p w:rsidR="00000000" w:rsidDel="00000000" w:rsidP="00000000" w:rsidRDefault="00000000" w:rsidRPr="00000000" w14:paraId="0000000A">
      <w:pPr>
        <w:numPr>
          <w:ilvl w:val="0"/>
          <w:numId w:val="5"/>
        </w:numPr>
        <w:ind w:left="720" w:hanging="360"/>
        <w:jc w:val="both"/>
        <w:rPr>
          <w:u w:val="none"/>
        </w:rPr>
      </w:pPr>
      <w:r w:rsidDel="00000000" w:rsidR="00000000" w:rsidRPr="00000000">
        <w:rPr>
          <w:rtl w:val="0"/>
        </w:rPr>
        <w:t xml:space="preserve">Explore the “Write a comment” input</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Integration testing:</w:t>
      </w:r>
    </w:p>
    <w:p w:rsidR="00000000" w:rsidDel="00000000" w:rsidP="00000000" w:rsidRDefault="00000000" w:rsidRPr="00000000" w14:paraId="0000000E">
      <w:pPr>
        <w:numPr>
          <w:ilvl w:val="0"/>
          <w:numId w:val="2"/>
        </w:numPr>
        <w:ind w:left="720" w:hanging="360"/>
        <w:jc w:val="both"/>
      </w:pPr>
      <w:r w:rsidDel="00000000" w:rsidR="00000000" w:rsidRPr="00000000">
        <w:rPr>
          <w:rtl w:val="0"/>
        </w:rPr>
        <w:t xml:space="preserve">Explore the icons in the navigation menu - upper section (Logo, Search bar, Home, Watch, Market place, Groups, Feeds, Create, Messenger, Notifications, Account) </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Explore the icons in the navigation menu - left segment (Account, Friends, Memories, Feeds, Groups, Market place, Watch, Saved, Pages, Events, Ad center, Ads Manager, Climate science center, Crisis response, Dating, Fundraisers, Gaming video, Messenger, Orders and Payments, Play games, Recent ad activity, See more/See less, Your shortcuts).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Explore the cards in Sponsored Section</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Explore the icons in the navigation menu from “Your pages and profiles” section (Notifications, Switch into page, Create promotion) </w:t>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Explore the icons in the navigation menu from Contacts list (New call, Search bar, Options).</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Explore the carousel in Stories section</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Explore the carousel - Reels section</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Explore the Create post input</w:t>
      </w:r>
    </w:p>
    <w:p w:rsidR="00000000" w:rsidDel="00000000" w:rsidP="00000000" w:rsidRDefault="00000000" w:rsidRPr="00000000" w14:paraId="00000016">
      <w:pPr>
        <w:numPr>
          <w:ilvl w:val="0"/>
          <w:numId w:val="2"/>
        </w:numPr>
        <w:ind w:left="720" w:hanging="360"/>
        <w:jc w:val="both"/>
      </w:pPr>
      <w:r w:rsidDel="00000000" w:rsidR="00000000" w:rsidRPr="00000000">
        <w:rPr>
          <w:rtl w:val="0"/>
        </w:rPr>
        <w:t xml:space="preserve">Explore the Live video icon</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Explore the Photo/video icon</w:t>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Explore the Feeling/activity icon</w:t>
      </w:r>
    </w:p>
    <w:p w:rsidR="00000000" w:rsidDel="00000000" w:rsidP="00000000" w:rsidRDefault="00000000" w:rsidRPr="00000000" w14:paraId="00000019">
      <w:pPr>
        <w:numPr>
          <w:ilvl w:val="0"/>
          <w:numId w:val="2"/>
        </w:numPr>
        <w:ind w:left="720" w:hanging="360"/>
        <w:jc w:val="both"/>
      </w:pPr>
      <w:r w:rsidDel="00000000" w:rsidR="00000000" w:rsidRPr="00000000">
        <w:rPr>
          <w:rtl w:val="0"/>
        </w:rPr>
        <w:t xml:space="preserve">Explore the icons from the “Write a comment” navigation bar (Comment with an avatar sticker, Insert an emoji, Attach a photo or video, Comment with a GIF, Comment with a sticker)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System testing:</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Start from the “Home” page - then explore the “Friends” page - then  go to the “Friends Request” page - then  go to the “Sugestions” page - then explore the “Custom lists” navigation menu (Unnamed list, Restricted, Acquaintances, Create list)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Start from the “Home” page - then  go to the “Memories” page - then explore the “Memories” navigation menu (Notifications, Hide people, Hide dates)</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Start from the “Home” page - then  go to the “Feeds” page - then explore the “Memories” navigation menu (All, Favorites, Friends, Groups, Pages)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Start from the “Homepage” - then go to “Watch” page - then explore the navigation menu in “Watch” page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Start from the “Home” page - then go to the “Market Place” page - then  go to “Buying” page - then explore “Selling” page (“Create New listing” option) - then explore “Sort by ” list - then explore the “Min” to “Max” inputs in the Price option - then explore the “Categories” list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Start from the “Home” page - then  go to the “Groups” page - then  go to “Your Feed” page - then explore “Discover” page - then explore “Your Groups” page - then explore “Create new group” option - then explore “Groups you managed” - then explore “Groups you`ve joined” - then explore “Chats you should join”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Start from the “Home” page - then  go to the “Feeds” page - then explore the menu buttons (All, Favorites, Friends, Groups, Pages)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Start from the “Home” page - then  go to the “Saved” page - then  go to the “Saved items” - then explore the “Create new collection” option</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Start from the “Home” page - then  go to the “Pages” page - then explore the “Your pages” list - then explore the “Create new page” option - then explore the “Discover”, “Liked pages” and “Invites” options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Start from the “Home” page - then  go to the “Events” page - then  go to “Your events” list - then explore the “Create new event” option - then explore the “Categories” list</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Start from the “Home” page - then  go to the “Ad Center” page - then explore “All ads” list</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Start from the “Home” page - then go to the “Adds Manager” page - then  go to the “Account Overview” page (“Create” button) - then  go to the “Campaigns” page - then explore the “Campaigns”, “Ad sets” and “Ads” sections - then  go to the “Ads reporting” page - then  go to the “Audience” page - then explore the “Ad Account settings” page navigation menu (“Ad account setup”, “Pages”, “Payment settings”, “Notifications settings”, “Name templates”) - then  go to the “Billing” page - then explore the “All tools” list options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Start from the “Home” page - then explore the “Climate Science Center” page</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Start from the “Home” page - then explore the “Crisis Response” page</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Start from the “Home” page - then explore the “Dating” page (“Get started” and “Sign Up” options)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Start from the “Home” page - then go to the “Fundraisers” page - then explore “Fundraisers” categories list - then explore “Your activity” options (Raise money and Explore fundraisers)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Start from the “Home” page - then go to the “Gaming” page - then explore the “Video” page and list options (Following, Browse and Recently watched) - then explore the “Tournaments” page and list items menu (Hosted, Registered, Completed) - then explore the “Start streaming” option - then explore the “Create Tournament Event”</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Start from the “Home” page - then go to the “Messenger” page - then explore the items list menu (Preferences, Active contacts, Message requests, Archived chats, Help, Try Messenger for Windows) - then explore the “Inbox” section - then explore the “Communities” section - then explore the “Profile” section - then explore the “Customize chat” list options (Change theme, Change emoji, Edit nicknames, Search in conversation) - then explore the Media &amp; files list options (Media and Files) - then explore the “Privacy and support” list options (Mute notifications, Ignore messages, Block, Report)</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 Start from the “Home” page - then go to the “Orders and Payments” page - then explore the Homepage (Payment Methods) - then explore the “Activity” log - then explore the “Recurring” Payments - then explore the “Settings” page</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Start from the “Home” page - then go to the “Gaming” page - then explore the “Play Gemes” page - then explore the “Categories” list items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Start from the “Home” page - then go to the “Recent ad activity” page - then explore the “Recent” and the “Saved” sections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Acceptance testing:</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Create post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Create story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Marketplace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Account settings and privacy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Messenger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Exercitiul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Verifica adunarea dintre doua numere.</w:t>
      </w:r>
    </w:p>
    <w:p w:rsidR="00000000" w:rsidDel="00000000" w:rsidP="00000000" w:rsidRDefault="00000000" w:rsidRPr="00000000" w14:paraId="0000003D">
      <w:pPr>
        <w:rPr/>
      </w:pPr>
      <w:r w:rsidDel="00000000" w:rsidR="00000000" w:rsidRPr="00000000">
        <w:rPr>
          <w:rtl w:val="0"/>
        </w:rPr>
        <w:t xml:space="preserve">Verifica scaderea dintre doua numere.</w:t>
      </w:r>
    </w:p>
    <w:p w:rsidR="00000000" w:rsidDel="00000000" w:rsidP="00000000" w:rsidRDefault="00000000" w:rsidRPr="00000000" w14:paraId="0000003E">
      <w:pPr>
        <w:rPr/>
      </w:pPr>
      <w:r w:rsidDel="00000000" w:rsidR="00000000" w:rsidRPr="00000000">
        <w:rPr>
          <w:rtl w:val="0"/>
        </w:rPr>
        <w:t xml:space="preserve">Verifica inmultirea dintre doua numere.</w:t>
      </w:r>
    </w:p>
    <w:p w:rsidR="00000000" w:rsidDel="00000000" w:rsidP="00000000" w:rsidRDefault="00000000" w:rsidRPr="00000000" w14:paraId="0000003F">
      <w:pPr>
        <w:rPr/>
      </w:pPr>
      <w:r w:rsidDel="00000000" w:rsidR="00000000" w:rsidRPr="00000000">
        <w:rPr>
          <w:rtl w:val="0"/>
        </w:rPr>
        <w:t xml:space="preserve">Verifica impartirea dintre doua numere.</w:t>
      </w:r>
    </w:p>
    <w:p w:rsidR="00000000" w:rsidDel="00000000" w:rsidP="00000000" w:rsidRDefault="00000000" w:rsidRPr="00000000" w14:paraId="00000040">
      <w:pPr>
        <w:rPr/>
      </w:pPr>
      <w:r w:rsidDel="00000000" w:rsidR="00000000" w:rsidRPr="00000000">
        <w:rPr>
          <w:rtl w:val="0"/>
        </w:rPr>
        <w:t xml:space="preserve">Verifica functia de extragere a radacinii patrate dintr-un numar.</w:t>
      </w:r>
    </w:p>
    <w:p w:rsidR="00000000" w:rsidDel="00000000" w:rsidP="00000000" w:rsidRDefault="00000000" w:rsidRPr="00000000" w14:paraId="00000041">
      <w:pPr>
        <w:rPr/>
      </w:pPr>
      <w:r w:rsidDel="00000000" w:rsidR="00000000" w:rsidRPr="00000000">
        <w:rPr>
          <w:rtl w:val="0"/>
        </w:rPr>
        <w:t xml:space="preserve">Verifica functia de ridicare la putere a unui numar.</w:t>
      </w:r>
    </w:p>
    <w:p w:rsidR="00000000" w:rsidDel="00000000" w:rsidP="00000000" w:rsidRDefault="00000000" w:rsidRPr="00000000" w14:paraId="00000042">
      <w:pPr>
        <w:rPr/>
      </w:pPr>
      <w:r w:rsidDel="00000000" w:rsidR="00000000" w:rsidRPr="00000000">
        <w:rPr>
          <w:rtl w:val="0"/>
        </w:rPr>
        <w:t xml:space="preserve">Verifica functia de calculare a datei.</w:t>
      </w:r>
    </w:p>
    <w:p w:rsidR="00000000" w:rsidDel="00000000" w:rsidP="00000000" w:rsidRDefault="00000000" w:rsidRPr="00000000" w14:paraId="00000043">
      <w:pPr>
        <w:rPr/>
      </w:pPr>
      <w:r w:rsidDel="00000000" w:rsidR="00000000" w:rsidRPr="00000000">
        <w:rPr>
          <w:rtl w:val="0"/>
        </w:rPr>
        <w:t xml:space="preserve">Verifica functia de schimb valutar pentru o moneda.</w:t>
      </w:r>
    </w:p>
    <w:p w:rsidR="00000000" w:rsidDel="00000000" w:rsidP="00000000" w:rsidRDefault="00000000" w:rsidRPr="00000000" w14:paraId="00000044">
      <w:pPr>
        <w:rPr/>
      </w:pPr>
      <w:r w:rsidDel="00000000" w:rsidR="00000000" w:rsidRPr="00000000">
        <w:rPr>
          <w:rtl w:val="0"/>
        </w:rPr>
        <w:t xml:space="preserve">Verifica functia de calculare a volumului.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Motiv: acestea sunt cele mai utile si frecvent folosite functii.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Exercitiul 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Integration testing:</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Explore the icons in the navigation menu - upper section (Logo, Search bar, Home, Watch, Market place, Groups, Feeds, Create, Messenger, Notifications, Account) </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Explore the icons in the navigation menu - left segment (Account, Friends, Memories, Feeds, Groups, Market place, Watch, Saved, Pages, Events, Ad center, Ads Manager, Climate science center, Crisis response, Dating, Fundraisers, Gaming video, Messenger, Orders and Payments, Play games, Recent ad activity, See more/See less, Your shortcuts).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Explore the cards in Sponsored Section</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Explore the icons in the navigation menu from “Your pages and profiles” section (Notifications, Switch into page, Create promotion) </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Explore the icons in the navigation menu from Contacts list (New call, Search bar, Options).</w:t>
      </w:r>
    </w:p>
    <w:p w:rsidR="00000000" w:rsidDel="00000000" w:rsidP="00000000" w:rsidRDefault="00000000" w:rsidRPr="00000000" w14:paraId="00000051">
      <w:pPr>
        <w:numPr>
          <w:ilvl w:val="0"/>
          <w:numId w:val="2"/>
        </w:numPr>
        <w:ind w:left="720" w:hanging="360"/>
        <w:jc w:val="both"/>
      </w:pPr>
      <w:r w:rsidDel="00000000" w:rsidR="00000000" w:rsidRPr="00000000">
        <w:rPr>
          <w:rtl w:val="0"/>
        </w:rPr>
        <w:t xml:space="preserve">Explore the carousel in Stories section</w:t>
      </w:r>
    </w:p>
    <w:p w:rsidR="00000000" w:rsidDel="00000000" w:rsidP="00000000" w:rsidRDefault="00000000" w:rsidRPr="00000000" w14:paraId="00000052">
      <w:pPr>
        <w:numPr>
          <w:ilvl w:val="0"/>
          <w:numId w:val="2"/>
        </w:numPr>
        <w:ind w:left="720" w:hanging="360"/>
        <w:jc w:val="both"/>
      </w:pPr>
      <w:r w:rsidDel="00000000" w:rsidR="00000000" w:rsidRPr="00000000">
        <w:rPr>
          <w:rtl w:val="0"/>
        </w:rPr>
        <w:t xml:space="preserve">Explore the carousel - Reels section</w:t>
      </w:r>
    </w:p>
    <w:p w:rsidR="00000000" w:rsidDel="00000000" w:rsidP="00000000" w:rsidRDefault="00000000" w:rsidRPr="00000000" w14:paraId="00000053">
      <w:pPr>
        <w:numPr>
          <w:ilvl w:val="0"/>
          <w:numId w:val="2"/>
        </w:numPr>
        <w:ind w:left="720" w:hanging="360"/>
        <w:jc w:val="both"/>
      </w:pPr>
      <w:r w:rsidDel="00000000" w:rsidR="00000000" w:rsidRPr="00000000">
        <w:rPr>
          <w:rtl w:val="0"/>
        </w:rPr>
        <w:t xml:space="preserve">Explore the Create post input</w:t>
      </w:r>
    </w:p>
    <w:p w:rsidR="00000000" w:rsidDel="00000000" w:rsidP="00000000" w:rsidRDefault="00000000" w:rsidRPr="00000000" w14:paraId="00000054">
      <w:pPr>
        <w:numPr>
          <w:ilvl w:val="0"/>
          <w:numId w:val="2"/>
        </w:numPr>
        <w:ind w:left="720" w:hanging="360"/>
        <w:jc w:val="both"/>
      </w:pPr>
      <w:r w:rsidDel="00000000" w:rsidR="00000000" w:rsidRPr="00000000">
        <w:rPr>
          <w:rtl w:val="0"/>
        </w:rPr>
        <w:t xml:space="preserve">Explore the Live video icon</w:t>
      </w:r>
    </w:p>
    <w:p w:rsidR="00000000" w:rsidDel="00000000" w:rsidP="00000000" w:rsidRDefault="00000000" w:rsidRPr="00000000" w14:paraId="00000055">
      <w:pPr>
        <w:numPr>
          <w:ilvl w:val="0"/>
          <w:numId w:val="2"/>
        </w:numPr>
        <w:ind w:left="720" w:hanging="360"/>
        <w:jc w:val="both"/>
      </w:pPr>
      <w:r w:rsidDel="00000000" w:rsidR="00000000" w:rsidRPr="00000000">
        <w:rPr>
          <w:rtl w:val="0"/>
        </w:rPr>
        <w:t xml:space="preserve">Explore the Photo/video icon</w:t>
      </w:r>
    </w:p>
    <w:p w:rsidR="00000000" w:rsidDel="00000000" w:rsidP="00000000" w:rsidRDefault="00000000" w:rsidRPr="00000000" w14:paraId="00000056">
      <w:pPr>
        <w:numPr>
          <w:ilvl w:val="0"/>
          <w:numId w:val="2"/>
        </w:numPr>
        <w:ind w:left="720" w:hanging="360"/>
        <w:jc w:val="both"/>
      </w:pPr>
      <w:r w:rsidDel="00000000" w:rsidR="00000000" w:rsidRPr="00000000">
        <w:rPr>
          <w:rtl w:val="0"/>
        </w:rPr>
        <w:t xml:space="preserve">Explore the Feeling/activity icon</w:t>
      </w:r>
    </w:p>
    <w:p w:rsidR="00000000" w:rsidDel="00000000" w:rsidP="00000000" w:rsidRDefault="00000000" w:rsidRPr="00000000" w14:paraId="00000057">
      <w:pPr>
        <w:numPr>
          <w:ilvl w:val="0"/>
          <w:numId w:val="2"/>
        </w:numPr>
        <w:ind w:left="720" w:hanging="360"/>
        <w:jc w:val="both"/>
      </w:pPr>
      <w:r w:rsidDel="00000000" w:rsidR="00000000" w:rsidRPr="00000000">
        <w:rPr>
          <w:rtl w:val="0"/>
        </w:rPr>
        <w:t xml:space="preserve">Explore the icons from the “Write a comment” navigation bar (Comment with an avatar sticker, Insert an emoji, Attach a photo or video, Comment with a GIF, Comment with a sticker)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