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1C7" w:rsidRDefault="00437676">
      <w:r>
        <w:t>Identifying individual granules from</w:t>
      </w:r>
      <w:r w:rsidR="004E2283">
        <w:t xml:space="preserve"> </w:t>
      </w:r>
      <w:r>
        <w:t>SIM z-stack</w:t>
      </w:r>
      <w:r w:rsidR="004E2283">
        <w:t>s</w:t>
      </w:r>
    </w:p>
    <w:p w:rsidR="00C15AC3" w:rsidRDefault="00C15AC3"/>
    <w:p w:rsidR="00C47EC7" w:rsidRDefault="006D3348" w:rsidP="006D3348">
      <w:r>
        <w:t>Raw data</w:t>
      </w:r>
    </w:p>
    <w:p w:rsidR="006D3348" w:rsidRPr="00102F52" w:rsidRDefault="006D3348" w:rsidP="00102F5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>SIM z-stack. Each z-slice is a 16</w:t>
      </w:r>
      <w:r w:rsidR="004B1949">
        <w:t>-</w:t>
      </w:r>
      <w:r>
        <w:t xml:space="preserve">bit image. The raw data is a </w:t>
      </w:r>
      <w:r w:rsidR="00C15AC3">
        <w:t>3</w:t>
      </w:r>
      <w:r>
        <w:t xml:space="preserve">D </w:t>
      </w:r>
      <w:r w:rsidR="00C15AC3">
        <w:t xml:space="preserve">matrix </w:t>
      </w:r>
      <w:r>
        <w:t>of grayscale intensity values ranging from 0-65536.</w:t>
      </w:r>
      <w:r w:rsidR="00C15AC3">
        <w:t xml:space="preserve"> </w:t>
      </w:r>
    </w:p>
    <w:p w:rsidR="006D3348" w:rsidRDefault="006D3348"/>
    <w:p w:rsidR="00437676" w:rsidRDefault="00912257">
      <w:r>
        <w:t>Pixel data</w:t>
      </w:r>
      <w:r w:rsidR="005C0E57">
        <w:t xml:space="preserve"> to</w:t>
      </w:r>
      <w:r w:rsidR="00204B73">
        <w:t xml:space="preserve"> </w:t>
      </w:r>
      <w:r w:rsidR="009B5CB3">
        <w:t>3D point cloud</w:t>
      </w:r>
      <w:r>
        <w:t xml:space="preserve"> </w:t>
      </w:r>
    </w:p>
    <w:p w:rsidR="00C15AC3" w:rsidRDefault="00437676" w:rsidP="00C15AC3">
      <w:pPr>
        <w:pStyle w:val="ListParagraph"/>
        <w:numPr>
          <w:ilvl w:val="0"/>
          <w:numId w:val="1"/>
        </w:numPr>
      </w:pPr>
      <w:r>
        <w:t>Max entropy thresholding using stack histogram</w:t>
      </w:r>
      <w:r w:rsidR="006D3348">
        <w:t>: Converts stack to a binary stack</w:t>
      </w:r>
      <w:r w:rsidR="00C15AC3">
        <w:t xml:space="preserve">. </w:t>
      </w:r>
    </w:p>
    <w:p w:rsidR="00C15AC3" w:rsidRDefault="00C15AC3" w:rsidP="00C15AC3">
      <w:pPr>
        <w:pStyle w:val="ListParagraph"/>
        <w:numPr>
          <w:ilvl w:val="0"/>
          <w:numId w:val="1"/>
        </w:numPr>
      </w:pPr>
      <w:r>
        <w:t>3D sparse binary matrix is the input to Python.</w:t>
      </w:r>
    </w:p>
    <w:p w:rsidR="00C15AC3" w:rsidRDefault="00C15AC3" w:rsidP="00C15AC3">
      <w:pPr>
        <w:pStyle w:val="ListParagraph"/>
        <w:numPr>
          <w:ilvl w:val="0"/>
          <w:numId w:val="1"/>
        </w:numPr>
      </w:pPr>
      <w:r>
        <w:t>Row, Col, and z-slice number of high fluorescent intensity regions is extracted from the sparse matrix</w:t>
      </w:r>
      <w:r w:rsidR="007D0A7A">
        <w:t xml:space="preserve"> and stored as an array of tuples.</w:t>
      </w:r>
    </w:p>
    <w:p w:rsidR="007D0A7A" w:rsidRDefault="007D0A7A" w:rsidP="00C15AC3">
      <w:pPr>
        <w:pStyle w:val="ListParagraph"/>
        <w:numPr>
          <w:ilvl w:val="0"/>
          <w:numId w:val="1"/>
        </w:numPr>
      </w:pPr>
      <w:r>
        <w:t>This is convenient for further computation bec</w:t>
      </w:r>
      <w:r w:rsidR="00714C2E">
        <w:t xml:space="preserve">ause it removes the need to deal with large matrices, and allows </w:t>
      </w:r>
      <w:r w:rsidR="008825EC">
        <w:t>us to consider only the regions of fluorescence</w:t>
      </w:r>
      <w:r w:rsidR="00015F12">
        <w:t xml:space="preserve"> within the matrix. </w:t>
      </w:r>
    </w:p>
    <w:p w:rsidR="00C15AC3" w:rsidRDefault="00EB53F8" w:rsidP="00C15AC3">
      <w:pPr>
        <w:pStyle w:val="ListParagraph"/>
        <w:numPr>
          <w:ilvl w:val="0"/>
          <w:numId w:val="1"/>
        </w:numPr>
      </w:pPr>
      <w:r>
        <w:t>In this way pixel data is converted to 3D coordinates</w:t>
      </w:r>
      <w:r w:rsidR="00D079F2">
        <w:t xml:space="preserve">, and the </w:t>
      </w:r>
      <w:r w:rsidR="008D046D">
        <w:t>z-stack can be visualized as a 3D point cloud</w:t>
      </w:r>
      <w:r>
        <w:t xml:space="preserve">. Row number is the location of the high intensity fluorescent point in the x-dimension, and similarly col and z-slice number </w:t>
      </w:r>
      <w:r w:rsidR="00204B73">
        <w:t>correspond</w:t>
      </w:r>
      <w:r>
        <w:t xml:space="preserve"> to y-dimensional and z-dimensional data respectively.  </w:t>
      </w:r>
    </w:p>
    <w:p w:rsidR="00EB53F8" w:rsidRDefault="00EB53F8" w:rsidP="005C0E57"/>
    <w:p w:rsidR="008D046D" w:rsidRDefault="008D046D" w:rsidP="005C0E57">
      <w:r>
        <w:t>Identifying clusters in the 3D point cloud, corresponding to germ plasm granules, using DBSCAN</w:t>
      </w:r>
    </w:p>
    <w:p w:rsidR="00734490" w:rsidRDefault="00DF7C8D" w:rsidP="005C0E57">
      <w:pPr>
        <w:pStyle w:val="ListParagraph"/>
        <w:numPr>
          <w:ilvl w:val="0"/>
          <w:numId w:val="1"/>
        </w:numPr>
      </w:pPr>
      <w:r>
        <w:t>Assuming that the granules are spherical, a core point in the granule, should be surrounded by a</w:t>
      </w:r>
      <w:r w:rsidR="00734490">
        <w:t xml:space="preserve"> 9x6</w:t>
      </w:r>
      <w:r w:rsidR="004F3C82">
        <w:t xml:space="preserve"> </w:t>
      </w:r>
      <w:r w:rsidR="00734490">
        <w:t xml:space="preserve">= 54 points, with </w:t>
      </w:r>
      <w:r w:rsidR="00734490">
        <w:sym w:font="Symbol" w:char="F0D6"/>
      </w:r>
      <w:r w:rsidR="00734490">
        <w:t xml:space="preserve">3 = 1.732 (Euclidean distance) being the distance of the farthest point from the core point. </w:t>
      </w:r>
    </w:p>
    <w:p w:rsidR="004F3C82" w:rsidRDefault="00734490" w:rsidP="004F3C82">
      <w:pPr>
        <w:pStyle w:val="ListParagraph"/>
        <w:numPr>
          <w:ilvl w:val="0"/>
          <w:numId w:val="1"/>
        </w:numPr>
      </w:pPr>
      <w:r>
        <w:t>We could set minPts = 54</w:t>
      </w:r>
      <w:r w:rsidR="004F3C82">
        <w:t xml:space="preserve"> +1 (the point itself is counted)</w:t>
      </w:r>
      <w:r>
        <w:t xml:space="preserve"> </w:t>
      </w:r>
      <w:r w:rsidR="004F3C82">
        <w:t xml:space="preserve">= 55 </w:t>
      </w:r>
      <w:r>
        <w:t xml:space="preserve">and </w:t>
      </w:r>
      <w:r>
        <w:sym w:font="Symbol" w:char="F065"/>
      </w:r>
      <w:r>
        <w:t xml:space="preserve"> = 1.732 as the parameters for DBSCAN. </w:t>
      </w:r>
      <w:r w:rsidR="004F3C82">
        <w:t>This would result in any point surrounded by 5</w:t>
      </w:r>
      <w:r w:rsidR="00E56CC8">
        <w:t>5</w:t>
      </w:r>
      <w:r w:rsidR="004F3C82">
        <w:t xml:space="preserve"> points</w:t>
      </w:r>
      <w:r w:rsidR="00E56CC8">
        <w:t xml:space="preserve">, including the point itself, within a radius of 1.732 from it to be classified as a core point of a cluster. After core points are identified, all points </w:t>
      </w:r>
      <w:r w:rsidR="004F3C82">
        <w:t xml:space="preserve">within a 1.732 radius from </w:t>
      </w:r>
      <w:r w:rsidR="00E56CC8">
        <w:t>the core point</w:t>
      </w:r>
      <w:r w:rsidR="00FF370D">
        <w:t>s are</w:t>
      </w:r>
      <w:r w:rsidR="00E56CC8">
        <w:t xml:space="preserve"> classified as belonging to the same cluster. Each cluster corresponds to an individual granule. </w:t>
      </w:r>
    </w:p>
    <w:p w:rsidR="00734490" w:rsidRDefault="00734490" w:rsidP="004F3C82">
      <w:pPr>
        <w:pStyle w:val="ListParagraph"/>
        <w:numPr>
          <w:ilvl w:val="0"/>
          <w:numId w:val="1"/>
        </w:numPr>
      </w:pPr>
      <w:r>
        <w:t>However, this could cause no clusters to be identified if granules are not perfectly spherical and vary in size</w:t>
      </w:r>
      <w:r w:rsidR="00204FD4">
        <w:t xml:space="preserve">. </w:t>
      </w:r>
    </w:p>
    <w:p w:rsidR="004E2283" w:rsidRDefault="004E2283" w:rsidP="004F3C82">
      <w:pPr>
        <w:pStyle w:val="ListParagraph"/>
        <w:numPr>
          <w:ilvl w:val="0"/>
          <w:numId w:val="1"/>
        </w:numPr>
      </w:pPr>
      <w:r>
        <w:t xml:space="preserve">To </w:t>
      </w:r>
      <w:r w:rsidR="00204FD4">
        <w:t>avoid stringent parameter setting based on shape and size assumptions, DBSCAN is performed using a range of parameter settings.</w:t>
      </w:r>
    </w:p>
    <w:p w:rsidR="00204FD4" w:rsidRDefault="00204FD4" w:rsidP="004F3C82">
      <w:pPr>
        <w:pStyle w:val="ListParagraph"/>
        <w:numPr>
          <w:ilvl w:val="0"/>
          <w:numId w:val="1"/>
        </w:numPr>
      </w:pPr>
      <w:r>
        <w:t>minPts = 3</w:t>
      </w:r>
      <w:r w:rsidR="00FF370D">
        <w:t xml:space="preserve"> to </w:t>
      </w:r>
      <w:r>
        <w:t xml:space="preserve">55. minPts of 1,2 causes every individual point to be considered as a cluster, so 3 is the minimum. 55 is set as the maximum as </w:t>
      </w:r>
      <w:r w:rsidR="005D6690">
        <w:t xml:space="preserve">it is number of nearest neighbors for a perfectly spherical granule. </w:t>
      </w:r>
    </w:p>
    <w:p w:rsidR="003F55D5" w:rsidRDefault="003F55D5" w:rsidP="00FF370D">
      <w:pPr>
        <w:pStyle w:val="ListParagraph"/>
        <w:numPr>
          <w:ilvl w:val="0"/>
          <w:numId w:val="1"/>
        </w:numPr>
      </w:pPr>
      <w:r>
        <w:t>For each iteration of DBSCAN with minPts specified, a kNN distance plot is computed</w:t>
      </w:r>
      <w:r w:rsidR="00FF370D">
        <w:t xml:space="preserve"> with k=</w:t>
      </w:r>
      <w:r>
        <w:t>minPts</w:t>
      </w:r>
      <w:r w:rsidR="00D05BA3">
        <w:t xml:space="preserve">. The elbow in the graph is set as </w:t>
      </w:r>
      <w:r w:rsidR="00D05BA3">
        <w:sym w:font="Symbol" w:char="F065"/>
      </w:r>
      <w:r w:rsidR="00273F51">
        <w:t xml:space="preserve">. The elbow is automatically found from the graph using second derivatives to find the point of maximum curvature. </w:t>
      </w:r>
    </w:p>
    <w:p w:rsidR="005C0E57" w:rsidRDefault="00E95081" w:rsidP="005C0E57">
      <w:pPr>
        <w:pStyle w:val="ListParagraph"/>
        <w:numPr>
          <w:ilvl w:val="0"/>
          <w:numId w:val="1"/>
        </w:numPr>
      </w:pPr>
      <w:r>
        <w:t>For every</w:t>
      </w:r>
      <w:r w:rsidR="009E195F">
        <w:t xml:space="preserve"> iteration of DBSCAN, cluster validation is performed to determine the best combination of parameters</w:t>
      </w:r>
      <w:r w:rsidR="00424D5A">
        <w:t xml:space="preserve">. </w:t>
      </w:r>
    </w:p>
    <w:p w:rsidR="00AC44C8" w:rsidRDefault="00AC44C8" w:rsidP="005C0E57">
      <w:pPr>
        <w:pStyle w:val="ListParagraph"/>
        <w:numPr>
          <w:ilvl w:val="0"/>
          <w:numId w:val="1"/>
        </w:numPr>
      </w:pPr>
      <w:r>
        <w:t xml:space="preserve">In this way individual granules can be identified without </w:t>
      </w:r>
      <w:bookmarkStart w:id="0" w:name="_GoBack"/>
      <w:r w:rsidRPr="00FC374A">
        <w:rPr>
          <w:i/>
        </w:rPr>
        <w:t>a</w:t>
      </w:r>
      <w:r w:rsidR="00A37A1C" w:rsidRPr="00FC374A">
        <w:rPr>
          <w:i/>
        </w:rPr>
        <w:t xml:space="preserve"> </w:t>
      </w:r>
      <w:r w:rsidRPr="00FC374A">
        <w:rPr>
          <w:i/>
        </w:rPr>
        <w:t>prior</w:t>
      </w:r>
      <w:r>
        <w:t xml:space="preserve"> </w:t>
      </w:r>
      <w:bookmarkEnd w:id="0"/>
      <w:r>
        <w:t xml:space="preserve">knowledge of </w:t>
      </w:r>
      <w:r w:rsidR="00E4596D">
        <w:t>size</w:t>
      </w:r>
      <w:r w:rsidR="002D5334">
        <w:t xml:space="preserve">, shape and number of granules present. </w:t>
      </w:r>
    </w:p>
    <w:sectPr w:rsidR="00AC44C8" w:rsidSect="003F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CE0"/>
    <w:multiLevelType w:val="hybridMultilevel"/>
    <w:tmpl w:val="DB8AE896"/>
    <w:lvl w:ilvl="0" w:tplc="090EC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5228E"/>
    <w:multiLevelType w:val="hybridMultilevel"/>
    <w:tmpl w:val="A1CA3A96"/>
    <w:lvl w:ilvl="0" w:tplc="2E329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76"/>
    <w:rsid w:val="00015F12"/>
    <w:rsid w:val="00102F52"/>
    <w:rsid w:val="00204B73"/>
    <w:rsid w:val="00204FD4"/>
    <w:rsid w:val="00273F51"/>
    <w:rsid w:val="002D5334"/>
    <w:rsid w:val="003F12C7"/>
    <w:rsid w:val="003F55D5"/>
    <w:rsid w:val="003F7386"/>
    <w:rsid w:val="00424D5A"/>
    <w:rsid w:val="00437676"/>
    <w:rsid w:val="00481441"/>
    <w:rsid w:val="004B077E"/>
    <w:rsid w:val="004B1949"/>
    <w:rsid w:val="004E2283"/>
    <w:rsid w:val="004F3C82"/>
    <w:rsid w:val="005C0E57"/>
    <w:rsid w:val="005D6690"/>
    <w:rsid w:val="006711C7"/>
    <w:rsid w:val="006D3348"/>
    <w:rsid w:val="00714C2E"/>
    <w:rsid w:val="00734490"/>
    <w:rsid w:val="007D0A7A"/>
    <w:rsid w:val="008825EC"/>
    <w:rsid w:val="008D046D"/>
    <w:rsid w:val="00912257"/>
    <w:rsid w:val="009B5CB3"/>
    <w:rsid w:val="009E195F"/>
    <w:rsid w:val="00A229E7"/>
    <w:rsid w:val="00A37A1C"/>
    <w:rsid w:val="00AC44C8"/>
    <w:rsid w:val="00C15AC3"/>
    <w:rsid w:val="00C47EC7"/>
    <w:rsid w:val="00D05BA3"/>
    <w:rsid w:val="00D079F2"/>
    <w:rsid w:val="00D853AE"/>
    <w:rsid w:val="00DB7A27"/>
    <w:rsid w:val="00DF7C8D"/>
    <w:rsid w:val="00E4596D"/>
    <w:rsid w:val="00E530BF"/>
    <w:rsid w:val="00E56CC8"/>
    <w:rsid w:val="00E95081"/>
    <w:rsid w:val="00EB53F8"/>
    <w:rsid w:val="00FC374A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7949B"/>
  <w15:chartTrackingRefBased/>
  <w15:docId w15:val="{DBE55075-C992-C043-9F7A-0CAFF3E7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2019-07-11T17:05:00Z</dcterms:created>
  <dcterms:modified xsi:type="dcterms:W3CDTF">2019-07-12T13:55:00Z</dcterms:modified>
</cp:coreProperties>
</file>