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nl-NL" w:eastAsia="en-US"/>
        </w:rPr>
        <w:id w:val="-19939699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5"/>
            <w:gridCol w:w="3325"/>
            <w:gridCol w:w="2674"/>
          </w:tblGrid>
          <w:tr w:rsidR="005E22D4">
            <w:tc>
              <w:tcPr>
                <w:tcW w:w="3525" w:type="dxa"/>
                <w:tcBorders>
                  <w:bottom w:val="single" w:sz="18" w:space="0" w:color="808080" w:themeColor="background1" w:themeShade="80"/>
                  <w:right w:val="single" w:sz="18" w:space="0" w:color="808080" w:themeColor="background1" w:themeShade="80"/>
                </w:tcBorders>
                <w:vAlign w:val="center"/>
              </w:tcPr>
              <w:p w:rsidR="005E22D4" w:rsidRDefault="00463DE6" w:rsidP="00C57B1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B1CFC56913244EE887A055F7D34D4275"/>
                    </w:placeholder>
                    <w:dataBinding w:prefixMappings="xmlns:ns0='http://schemas.openxmlformats.org/package/2006/metadata/core-properties' xmlns:ns1='http://purl.org/dc/elements/1.1/'" w:xpath="/ns0:coreProperties[1]/ns1:title[1]" w:storeItemID="{6C3C8BC8-F283-45AE-878A-BAB7291924A1}"/>
                    <w:text/>
                  </w:sdtPr>
                  <w:sdtEndPr/>
                  <w:sdtContent>
                    <w:r w:rsidR="005E22D4">
                      <w:rPr>
                        <w:rFonts w:asciiTheme="majorHAnsi" w:eastAsiaTheme="majorEastAsia" w:hAnsiTheme="majorHAnsi" w:cstheme="majorBidi"/>
                        <w:sz w:val="76"/>
                        <w:szCs w:val="72"/>
                      </w:rPr>
                      <w:t>Design Patterns</w:t>
                    </w:r>
                    <w:r w:rsidR="00C57B1F">
                      <w:rPr>
                        <w:rFonts w:asciiTheme="majorHAnsi" w:eastAsiaTheme="majorEastAsia" w:hAnsiTheme="majorHAnsi" w:cstheme="majorBidi"/>
                        <w:sz w:val="76"/>
                        <w:szCs w:val="72"/>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48"/>
                    <w:szCs w:val="36"/>
                  </w:rPr>
                  <w:alias w:val="Date"/>
                  <w:id w:val="276713165"/>
                  <w:placeholder>
                    <w:docPart w:val="5A1D9AD6EBA44A61824E27A1FCAE77D8"/>
                  </w:placeholder>
                  <w:dataBinding w:prefixMappings="xmlns:ns0='http://schemas.microsoft.com/office/2006/coverPageProps'" w:xpath="/ns0:CoverPageProperties[1]/ns0:PublishDate[1]" w:storeItemID="{55AF091B-3C7A-41E3-B477-F2FDAA23CFDA}"/>
                  <w:date w:fullDate="2016-03-06T00:00:00Z">
                    <w:dateFormat w:val="MMMM d"/>
                    <w:lid w:val="en-US"/>
                    <w:storeMappedDataAs w:val="dateTime"/>
                    <w:calendar w:val="gregorian"/>
                  </w:date>
                </w:sdtPr>
                <w:sdtEndPr/>
                <w:sdtContent>
                  <w:p w:rsidR="005E22D4" w:rsidRPr="005E22D4" w:rsidRDefault="00DC4DBD">
                    <w:pPr>
                      <w:pStyle w:val="NoSpacing"/>
                      <w:rPr>
                        <w:rFonts w:asciiTheme="majorHAnsi" w:eastAsiaTheme="majorEastAsia" w:hAnsiTheme="majorHAnsi" w:cstheme="majorBidi"/>
                        <w:sz w:val="48"/>
                        <w:szCs w:val="36"/>
                      </w:rPr>
                    </w:pPr>
                    <w:r>
                      <w:rPr>
                        <w:rFonts w:asciiTheme="majorHAnsi" w:eastAsiaTheme="majorEastAsia" w:hAnsiTheme="majorHAnsi" w:cstheme="majorBidi"/>
                        <w:sz w:val="48"/>
                        <w:szCs w:val="36"/>
                      </w:rPr>
                      <w:t>March 6</w:t>
                    </w:r>
                  </w:p>
                </w:sdtContent>
              </w:sdt>
              <w:sdt>
                <w:sdtPr>
                  <w:rPr>
                    <w:color w:val="4F81BD" w:themeColor="accent1"/>
                    <w:sz w:val="48"/>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06T00:00:00Z">
                    <w:dateFormat w:val="yyyy"/>
                    <w:lid w:val="en-US"/>
                    <w:storeMappedDataAs w:val="dateTime"/>
                    <w:calendar w:val="gregorian"/>
                  </w:date>
                </w:sdtPr>
                <w:sdtEndPr/>
                <w:sdtContent>
                  <w:p w:rsidR="005E22D4" w:rsidRPr="005E22D4" w:rsidRDefault="005E22D4">
                    <w:pPr>
                      <w:pStyle w:val="NoSpacing"/>
                      <w:rPr>
                        <w:color w:val="4F81BD" w:themeColor="accent1"/>
                        <w:sz w:val="48"/>
                        <w:szCs w:val="200"/>
                        <w14:numForm w14:val="oldStyle"/>
                      </w:rPr>
                    </w:pPr>
                    <w:r w:rsidRPr="005E22D4">
                      <w:rPr>
                        <w:color w:val="4F81BD" w:themeColor="accent1"/>
                        <w:sz w:val="48"/>
                        <w:szCs w:val="200"/>
                        <w14:shadow w14:blurRad="50800" w14:dist="38100" w14:dir="2700000" w14:sx="100000" w14:sy="100000" w14:kx="0" w14:ky="0" w14:algn="tl">
                          <w14:srgbClr w14:val="000000">
                            <w14:alpha w14:val="60000"/>
                          </w14:srgbClr>
                        </w14:shadow>
                        <w14:numForm w14:val="oldStyle"/>
                      </w:rPr>
                      <w:t>2016</w:t>
                    </w:r>
                  </w:p>
                </w:sdtContent>
              </w:sdt>
            </w:tc>
          </w:tr>
          <w:tr w:rsidR="005E22D4">
            <w:tc>
              <w:tcPr>
                <w:tcW w:w="7054" w:type="dxa"/>
                <w:gridSpan w:val="2"/>
                <w:tcBorders>
                  <w:top w:val="single" w:sz="18" w:space="0" w:color="808080" w:themeColor="background1" w:themeShade="80"/>
                </w:tcBorders>
                <w:vAlign w:val="center"/>
              </w:tcPr>
              <w:p w:rsidR="005E22D4" w:rsidRDefault="005E22D4" w:rsidP="005E22D4">
                <w:pPr>
                  <w:pStyle w:val="NoSpacing"/>
                </w:pPr>
              </w:p>
              <w:p w:rsidR="005E22D4" w:rsidRDefault="005E22D4" w:rsidP="005E22D4">
                <w:pPr>
                  <w:pStyle w:val="NoSpacing"/>
                </w:pPr>
              </w:p>
              <w:p w:rsidR="005E22D4" w:rsidRDefault="005E22D4" w:rsidP="005E22D4">
                <w:pPr>
                  <w:pStyle w:val="NoSpacing"/>
                </w:pPr>
                <w:r>
                  <w:t xml:space="preserve">Monica </w:t>
                </w:r>
                <w:proofErr w:type="spellStart"/>
                <w:r>
                  <w:t>Stoica</w:t>
                </w:r>
                <w:proofErr w:type="spellEnd"/>
              </w:p>
              <w:p w:rsidR="005E22D4" w:rsidRDefault="00C57B1F" w:rsidP="005E22D4">
                <w:pPr>
                  <w:pStyle w:val="NoSpacing"/>
                </w:pPr>
                <w:r>
                  <w:rPr>
                    <w:noProof/>
                    <w:lang w:val="en-GB" w:eastAsia="en-GB"/>
                  </w:rPr>
                  <mc:AlternateContent>
                    <mc:Choice Requires="wps">
                      <w:drawing>
                        <wp:anchor distT="0" distB="0" distL="114300" distR="114300" simplePos="0" relativeHeight="251659264" behindDoc="0" locked="0" layoutInCell="1" allowOverlap="1" wp14:anchorId="6C1BC627" wp14:editId="008DBDE8">
                          <wp:simplePos x="0" y="0"/>
                          <wp:positionH relativeFrom="column">
                            <wp:posOffset>1561465</wp:posOffset>
                          </wp:positionH>
                          <wp:positionV relativeFrom="paragraph">
                            <wp:posOffset>187325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25B63" w:rsidRDefault="00725B63" w:rsidP="00725B63">
                                      <w:pPr>
                                        <w:rPr>
                                          <w:rFonts w:asciiTheme="majorHAnsi" w:eastAsiaTheme="majorEastAsia" w:hAnsiTheme="majorHAnsi" w:cstheme="majorBidi"/>
                                          <w:sz w:val="36"/>
                                          <w:szCs w:val="72"/>
                                        </w:rPr>
                                      </w:pPr>
                                      <w:r>
                                        <w:rPr>
                                          <w:rFonts w:asciiTheme="majorHAnsi" w:eastAsiaTheme="majorEastAsia" w:hAnsiTheme="majorHAnsi" w:cstheme="majorBidi"/>
                                          <w:sz w:val="36"/>
                                          <w:szCs w:val="72"/>
                                        </w:rPr>
                                        <w:tab/>
                                        <w:t>Toy Factory</w:t>
                                      </w:r>
                                    </w:p>
                                    <w:p w:rsidR="00C57B1F" w:rsidRPr="00C57B1F" w:rsidRDefault="00725B63" w:rsidP="00725B63">
                                      <w:pPr>
                                        <w:rPr>
                                          <w:sz w:val="8"/>
                                          <w:lang w:val="en-GB"/>
                                        </w:rPr>
                                      </w:pPr>
                                      <w:r>
                                        <w:rPr>
                                          <w:rFonts w:asciiTheme="majorHAnsi" w:eastAsiaTheme="majorEastAsia" w:hAnsiTheme="majorHAnsi" w:cstheme="majorBidi"/>
                                          <w:sz w:val="36"/>
                                          <w:szCs w:val="72"/>
                                        </w:rPr>
                                        <w:tab/>
                                      </w:r>
                                      <w:r w:rsidR="00C57B1F" w:rsidRPr="00C57B1F">
                                        <w:rPr>
                                          <w:rFonts w:asciiTheme="majorHAnsi" w:eastAsiaTheme="majorEastAsia" w:hAnsiTheme="majorHAnsi" w:cstheme="majorBidi"/>
                                          <w:sz w:val="36"/>
                                          <w:szCs w:val="72"/>
                                        </w:rPr>
                                        <w:t>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95pt;margin-top:14.7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SnKcbfAAAACgEAAA8AAABkcnMvZG93bnJldi54bWxM&#10;j0FPwzAMhe9I/IfISNxYuolWtDSdENPOjIGEuKWJ11ZrnNJkXcevx5zgZvs9PX+vXM+uFxOOofOk&#10;YLlIQCAZbztqFLy/be8eQISoyereEyq4YIB1dX1V6sL6M73itI+N4BAKhVbQxjgUUgbTotNh4Qck&#10;1g5+dDryOjbSjvrM4a6XqyTJpNMd8YdWD/jcojnuT05B2Oy+BnPY1cfWXr5fNlNqPrafSt3ezE+P&#10;ICLO8c8Mv/iMDhUz1f5ENoheweo+zdnKQ56CYEO2zLlLzYc0yUBWpfxfofoBAAD//wMAUEsBAi0A&#10;FAAGAAgAAAAhALaDOJL+AAAA4QEAABMAAAAAAAAAAAAAAAAAAAAAAFtDb250ZW50X1R5cGVzXS54&#10;bWxQSwECLQAUAAYACAAAACEAOP0h/9YAAACUAQAACwAAAAAAAAAAAAAAAAAvAQAAX3JlbHMvLnJl&#10;bHNQSwECLQAUAAYACAAAACEAFIC6SCUCAABHBAAADgAAAAAAAAAAAAAAAAAuAgAAZHJzL2Uyb0Rv&#10;Yy54bWxQSwECLQAUAAYACAAAACEApKcpxt8AAAAKAQAADwAAAAAAAAAAAAAAAAB/BAAAZHJzL2Rv&#10;d25yZXYueG1sUEsFBgAAAAAEAAQA8wAAAIsFAAAAAA==&#10;">
                          <v:textbox style="mso-fit-shape-to-text:t">
                            <w:txbxContent>
                              <w:p w:rsidR="00725B63" w:rsidRDefault="00725B63" w:rsidP="00725B63">
                                <w:pPr>
                                  <w:rPr>
                                    <w:rFonts w:asciiTheme="majorHAnsi" w:eastAsiaTheme="majorEastAsia" w:hAnsiTheme="majorHAnsi" w:cstheme="majorBidi"/>
                                    <w:sz w:val="36"/>
                                    <w:szCs w:val="72"/>
                                  </w:rPr>
                                </w:pPr>
                                <w:r>
                                  <w:rPr>
                                    <w:rFonts w:asciiTheme="majorHAnsi" w:eastAsiaTheme="majorEastAsia" w:hAnsiTheme="majorHAnsi" w:cstheme="majorBidi"/>
                                    <w:sz w:val="36"/>
                                    <w:szCs w:val="72"/>
                                  </w:rPr>
                                  <w:tab/>
                                  <w:t>Toy Factory</w:t>
                                </w:r>
                              </w:p>
                              <w:p w:rsidR="00C57B1F" w:rsidRPr="00C57B1F" w:rsidRDefault="00725B63" w:rsidP="00725B63">
                                <w:pPr>
                                  <w:rPr>
                                    <w:sz w:val="8"/>
                                    <w:lang w:val="en-GB"/>
                                  </w:rPr>
                                </w:pPr>
                                <w:r>
                                  <w:rPr>
                                    <w:rFonts w:asciiTheme="majorHAnsi" w:eastAsiaTheme="majorEastAsia" w:hAnsiTheme="majorHAnsi" w:cstheme="majorBidi"/>
                                    <w:sz w:val="36"/>
                                    <w:szCs w:val="72"/>
                                  </w:rPr>
                                  <w:tab/>
                                </w:r>
                                <w:r w:rsidR="00C57B1F" w:rsidRPr="00C57B1F">
                                  <w:rPr>
                                    <w:rFonts w:asciiTheme="majorHAnsi" w:eastAsiaTheme="majorEastAsia" w:hAnsiTheme="majorHAnsi" w:cstheme="majorBidi"/>
                                    <w:sz w:val="36"/>
                                    <w:szCs w:val="72"/>
                                  </w:rPr>
                                  <w:t>Application</w:t>
                                </w:r>
                              </w:p>
                            </w:txbxContent>
                          </v:textbox>
                        </v:shape>
                      </w:pict>
                    </mc:Fallback>
                  </mc:AlternateContent>
                </w:r>
                <w:r w:rsidR="005E22D4">
                  <w:t xml:space="preserve">Rosen </w:t>
                </w:r>
                <w:proofErr w:type="spellStart"/>
                <w:r w:rsidR="005E22D4">
                  <w:t>Danev</w:t>
                </w:r>
                <w:proofErr w:type="spellEnd"/>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E22D4" w:rsidRDefault="00725B63" w:rsidP="00725B6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Factory</w:t>
                    </w:r>
                    <w:r w:rsidR="000D746A">
                      <w:rPr>
                        <w:rFonts w:asciiTheme="majorHAnsi" w:eastAsiaTheme="majorEastAsia" w:hAnsiTheme="majorHAnsi" w:cstheme="majorBidi"/>
                        <w:sz w:val="36"/>
                        <w:szCs w:val="36"/>
                      </w:rPr>
                      <w:t xml:space="preserve"> </w:t>
                    </w:r>
                    <w:r w:rsidR="005E22D4">
                      <w:rPr>
                        <w:rFonts w:asciiTheme="majorHAnsi" w:eastAsiaTheme="majorEastAsia" w:hAnsiTheme="majorHAnsi" w:cstheme="majorBidi"/>
                        <w:sz w:val="36"/>
                        <w:szCs w:val="36"/>
                      </w:rPr>
                      <w:t>pattern</w:t>
                    </w:r>
                  </w:p>
                </w:tc>
              </w:sdtContent>
            </w:sdt>
          </w:tr>
        </w:tbl>
        <w:p w:rsidR="005E22D4" w:rsidRDefault="005E22D4"/>
        <w:p w:rsidR="005E22D4" w:rsidRDefault="005E22D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nl-NL" w:eastAsia="en-US"/>
        </w:rPr>
        <w:id w:val="602919114"/>
        <w:docPartObj>
          <w:docPartGallery w:val="Table of Contents"/>
          <w:docPartUnique/>
        </w:docPartObj>
      </w:sdtPr>
      <w:sdtEndPr>
        <w:rPr>
          <w:noProof/>
        </w:rPr>
      </w:sdtEndPr>
      <w:sdtContent>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r>
            <w:t>Table of Contents</w:t>
          </w:r>
        </w:p>
        <w:p w:rsidR="005E22D4" w:rsidRDefault="005E22D4" w:rsidP="005E22D4">
          <w:pPr>
            <w:rPr>
              <w:lang w:val="en-US" w:eastAsia="ja-JP"/>
            </w:rPr>
          </w:pPr>
        </w:p>
        <w:p w:rsidR="005E22D4" w:rsidRPr="005E22D4" w:rsidRDefault="005E22D4" w:rsidP="005E22D4">
          <w:pPr>
            <w:rPr>
              <w:lang w:val="en-US" w:eastAsia="ja-JP"/>
            </w:rPr>
          </w:pPr>
        </w:p>
        <w:p w:rsidR="00F235A2" w:rsidRDefault="005E22D4">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44544259" w:history="1">
            <w:r w:rsidR="00F235A2" w:rsidRPr="00C912CE">
              <w:rPr>
                <w:rStyle w:val="Hyperlink"/>
                <w:noProof/>
                <w:lang w:val="en-GB"/>
              </w:rPr>
              <w:t>Introduction</w:t>
            </w:r>
            <w:r w:rsidR="00F235A2">
              <w:rPr>
                <w:noProof/>
                <w:webHidden/>
              </w:rPr>
              <w:tab/>
            </w:r>
            <w:r w:rsidR="00F235A2">
              <w:rPr>
                <w:noProof/>
                <w:webHidden/>
              </w:rPr>
              <w:fldChar w:fldCharType="begin"/>
            </w:r>
            <w:r w:rsidR="00F235A2">
              <w:rPr>
                <w:noProof/>
                <w:webHidden/>
              </w:rPr>
              <w:instrText xml:space="preserve"> PAGEREF _Toc444544259 \h </w:instrText>
            </w:r>
            <w:r w:rsidR="00F235A2">
              <w:rPr>
                <w:noProof/>
                <w:webHidden/>
              </w:rPr>
            </w:r>
            <w:r w:rsidR="00F235A2">
              <w:rPr>
                <w:noProof/>
                <w:webHidden/>
              </w:rPr>
              <w:fldChar w:fldCharType="separate"/>
            </w:r>
            <w:r w:rsidR="00F235A2">
              <w:rPr>
                <w:noProof/>
                <w:webHidden/>
              </w:rPr>
              <w:t>2</w:t>
            </w:r>
            <w:r w:rsidR="00F235A2">
              <w:rPr>
                <w:noProof/>
                <w:webHidden/>
              </w:rPr>
              <w:fldChar w:fldCharType="end"/>
            </w:r>
          </w:hyperlink>
        </w:p>
        <w:p w:rsidR="00F235A2" w:rsidRDefault="00463DE6">
          <w:pPr>
            <w:pStyle w:val="TOC1"/>
            <w:tabs>
              <w:tab w:val="right" w:leader="dot" w:pos="9062"/>
            </w:tabs>
            <w:rPr>
              <w:rFonts w:eastAsiaTheme="minorEastAsia"/>
              <w:noProof/>
              <w:lang w:val="en-GB" w:eastAsia="en-GB"/>
            </w:rPr>
          </w:pPr>
          <w:hyperlink w:anchor="_Toc444544260" w:history="1">
            <w:r w:rsidR="00F235A2" w:rsidRPr="00C912CE">
              <w:rPr>
                <w:rStyle w:val="Hyperlink"/>
                <w:noProof/>
                <w:lang w:val="en-US"/>
              </w:rPr>
              <w:t>UML Diagram</w:t>
            </w:r>
            <w:r w:rsidR="00F235A2">
              <w:rPr>
                <w:noProof/>
                <w:webHidden/>
              </w:rPr>
              <w:tab/>
            </w:r>
            <w:r w:rsidR="00F235A2">
              <w:rPr>
                <w:noProof/>
                <w:webHidden/>
              </w:rPr>
              <w:fldChar w:fldCharType="begin"/>
            </w:r>
            <w:r w:rsidR="00F235A2">
              <w:rPr>
                <w:noProof/>
                <w:webHidden/>
              </w:rPr>
              <w:instrText xml:space="preserve"> PAGEREF _Toc444544260 \h </w:instrText>
            </w:r>
            <w:r w:rsidR="00F235A2">
              <w:rPr>
                <w:noProof/>
                <w:webHidden/>
              </w:rPr>
            </w:r>
            <w:r w:rsidR="00F235A2">
              <w:rPr>
                <w:noProof/>
                <w:webHidden/>
              </w:rPr>
              <w:fldChar w:fldCharType="separate"/>
            </w:r>
            <w:r w:rsidR="00F235A2">
              <w:rPr>
                <w:noProof/>
                <w:webHidden/>
              </w:rPr>
              <w:t>2</w:t>
            </w:r>
            <w:r w:rsidR="00F235A2">
              <w:rPr>
                <w:noProof/>
                <w:webHidden/>
              </w:rPr>
              <w:fldChar w:fldCharType="end"/>
            </w:r>
          </w:hyperlink>
        </w:p>
        <w:p w:rsidR="00F235A2" w:rsidRDefault="00463DE6">
          <w:pPr>
            <w:pStyle w:val="TOC1"/>
            <w:tabs>
              <w:tab w:val="right" w:leader="dot" w:pos="9062"/>
            </w:tabs>
            <w:rPr>
              <w:rFonts w:eastAsiaTheme="minorEastAsia"/>
              <w:noProof/>
              <w:lang w:val="en-GB" w:eastAsia="en-GB"/>
            </w:rPr>
          </w:pPr>
          <w:hyperlink w:anchor="_Toc444544261" w:history="1">
            <w:r w:rsidR="00F235A2" w:rsidRPr="00C912CE">
              <w:rPr>
                <w:rStyle w:val="Hyperlink"/>
                <w:noProof/>
                <w:lang w:val="en-US"/>
              </w:rPr>
              <w:t>User interface</w:t>
            </w:r>
            <w:r w:rsidR="00F235A2">
              <w:rPr>
                <w:noProof/>
                <w:webHidden/>
              </w:rPr>
              <w:tab/>
            </w:r>
            <w:r w:rsidR="00F235A2">
              <w:rPr>
                <w:noProof/>
                <w:webHidden/>
              </w:rPr>
              <w:fldChar w:fldCharType="begin"/>
            </w:r>
            <w:r w:rsidR="00F235A2">
              <w:rPr>
                <w:noProof/>
                <w:webHidden/>
              </w:rPr>
              <w:instrText xml:space="preserve"> PAGEREF _Toc444544261 \h </w:instrText>
            </w:r>
            <w:r w:rsidR="00F235A2">
              <w:rPr>
                <w:noProof/>
                <w:webHidden/>
              </w:rPr>
            </w:r>
            <w:r w:rsidR="00F235A2">
              <w:rPr>
                <w:noProof/>
                <w:webHidden/>
              </w:rPr>
              <w:fldChar w:fldCharType="separate"/>
            </w:r>
            <w:r w:rsidR="00F235A2">
              <w:rPr>
                <w:noProof/>
                <w:webHidden/>
              </w:rPr>
              <w:t>3</w:t>
            </w:r>
            <w:r w:rsidR="00F235A2">
              <w:rPr>
                <w:noProof/>
                <w:webHidden/>
              </w:rPr>
              <w:fldChar w:fldCharType="end"/>
            </w:r>
          </w:hyperlink>
        </w:p>
        <w:p w:rsidR="00F235A2" w:rsidRDefault="00463DE6">
          <w:pPr>
            <w:pStyle w:val="TOC1"/>
            <w:tabs>
              <w:tab w:val="right" w:leader="dot" w:pos="9062"/>
            </w:tabs>
            <w:rPr>
              <w:rFonts w:eastAsiaTheme="minorEastAsia"/>
              <w:noProof/>
              <w:lang w:val="en-GB" w:eastAsia="en-GB"/>
            </w:rPr>
          </w:pPr>
          <w:hyperlink w:anchor="_Toc444544262" w:history="1">
            <w:r w:rsidR="00F235A2" w:rsidRPr="00C912CE">
              <w:rPr>
                <w:rStyle w:val="Hyperlink"/>
                <w:noProof/>
                <w:lang w:val="en-US"/>
              </w:rPr>
              <w:t>Reusability</w:t>
            </w:r>
            <w:r w:rsidR="00F235A2">
              <w:rPr>
                <w:noProof/>
                <w:webHidden/>
              </w:rPr>
              <w:tab/>
            </w:r>
            <w:r w:rsidR="00F235A2">
              <w:rPr>
                <w:noProof/>
                <w:webHidden/>
              </w:rPr>
              <w:fldChar w:fldCharType="begin"/>
            </w:r>
            <w:r w:rsidR="00F235A2">
              <w:rPr>
                <w:noProof/>
                <w:webHidden/>
              </w:rPr>
              <w:instrText xml:space="preserve"> PAGEREF _Toc444544262 \h </w:instrText>
            </w:r>
            <w:r w:rsidR="00F235A2">
              <w:rPr>
                <w:noProof/>
                <w:webHidden/>
              </w:rPr>
            </w:r>
            <w:r w:rsidR="00F235A2">
              <w:rPr>
                <w:noProof/>
                <w:webHidden/>
              </w:rPr>
              <w:fldChar w:fldCharType="separate"/>
            </w:r>
            <w:r w:rsidR="00F235A2">
              <w:rPr>
                <w:noProof/>
                <w:webHidden/>
              </w:rPr>
              <w:t>4</w:t>
            </w:r>
            <w:r w:rsidR="00F235A2">
              <w:rPr>
                <w:noProof/>
                <w:webHidden/>
              </w:rPr>
              <w:fldChar w:fldCharType="end"/>
            </w:r>
          </w:hyperlink>
        </w:p>
        <w:p w:rsidR="00F235A2" w:rsidRDefault="00463DE6">
          <w:pPr>
            <w:pStyle w:val="TOC1"/>
            <w:tabs>
              <w:tab w:val="right" w:leader="dot" w:pos="9062"/>
            </w:tabs>
            <w:rPr>
              <w:rFonts w:eastAsiaTheme="minorEastAsia"/>
              <w:noProof/>
              <w:lang w:val="en-GB" w:eastAsia="en-GB"/>
            </w:rPr>
          </w:pPr>
          <w:hyperlink w:anchor="_Toc444544263" w:history="1">
            <w:r w:rsidR="00F235A2" w:rsidRPr="00C912CE">
              <w:rPr>
                <w:rStyle w:val="Hyperlink"/>
                <w:noProof/>
                <w:lang w:val="en-US"/>
              </w:rPr>
              <w:t>Maintainability</w:t>
            </w:r>
            <w:r w:rsidR="00F235A2">
              <w:rPr>
                <w:noProof/>
                <w:webHidden/>
              </w:rPr>
              <w:tab/>
            </w:r>
            <w:r w:rsidR="00F235A2">
              <w:rPr>
                <w:noProof/>
                <w:webHidden/>
              </w:rPr>
              <w:fldChar w:fldCharType="begin"/>
            </w:r>
            <w:r w:rsidR="00F235A2">
              <w:rPr>
                <w:noProof/>
                <w:webHidden/>
              </w:rPr>
              <w:instrText xml:space="preserve"> PAGEREF _Toc444544263 \h </w:instrText>
            </w:r>
            <w:r w:rsidR="00F235A2">
              <w:rPr>
                <w:noProof/>
                <w:webHidden/>
              </w:rPr>
            </w:r>
            <w:r w:rsidR="00F235A2">
              <w:rPr>
                <w:noProof/>
                <w:webHidden/>
              </w:rPr>
              <w:fldChar w:fldCharType="separate"/>
            </w:r>
            <w:r w:rsidR="00F235A2">
              <w:rPr>
                <w:noProof/>
                <w:webHidden/>
              </w:rPr>
              <w:t>4</w:t>
            </w:r>
            <w:r w:rsidR="00F235A2">
              <w:rPr>
                <w:noProof/>
                <w:webHidden/>
              </w:rPr>
              <w:fldChar w:fldCharType="end"/>
            </w:r>
          </w:hyperlink>
        </w:p>
        <w:p w:rsidR="00F235A2" w:rsidRDefault="00463DE6">
          <w:pPr>
            <w:pStyle w:val="TOC1"/>
            <w:tabs>
              <w:tab w:val="right" w:leader="dot" w:pos="9062"/>
            </w:tabs>
            <w:rPr>
              <w:rFonts w:eastAsiaTheme="minorEastAsia"/>
              <w:noProof/>
              <w:lang w:val="en-GB" w:eastAsia="en-GB"/>
            </w:rPr>
          </w:pPr>
          <w:hyperlink w:anchor="_Toc444544264" w:history="1">
            <w:r w:rsidR="00F235A2" w:rsidRPr="00C912CE">
              <w:rPr>
                <w:rStyle w:val="Hyperlink"/>
                <w:noProof/>
                <w:lang w:val="en-US"/>
              </w:rPr>
              <w:t>Extensibility</w:t>
            </w:r>
            <w:r w:rsidR="00F235A2">
              <w:rPr>
                <w:noProof/>
                <w:webHidden/>
              </w:rPr>
              <w:tab/>
            </w:r>
            <w:r w:rsidR="00F235A2">
              <w:rPr>
                <w:noProof/>
                <w:webHidden/>
              </w:rPr>
              <w:fldChar w:fldCharType="begin"/>
            </w:r>
            <w:r w:rsidR="00F235A2">
              <w:rPr>
                <w:noProof/>
                <w:webHidden/>
              </w:rPr>
              <w:instrText xml:space="preserve"> PAGEREF _Toc444544264 \h </w:instrText>
            </w:r>
            <w:r w:rsidR="00F235A2">
              <w:rPr>
                <w:noProof/>
                <w:webHidden/>
              </w:rPr>
            </w:r>
            <w:r w:rsidR="00F235A2">
              <w:rPr>
                <w:noProof/>
                <w:webHidden/>
              </w:rPr>
              <w:fldChar w:fldCharType="separate"/>
            </w:r>
            <w:r w:rsidR="00F235A2">
              <w:rPr>
                <w:noProof/>
                <w:webHidden/>
              </w:rPr>
              <w:t>4</w:t>
            </w:r>
            <w:r w:rsidR="00F235A2">
              <w:rPr>
                <w:noProof/>
                <w:webHidden/>
              </w:rPr>
              <w:fldChar w:fldCharType="end"/>
            </w:r>
          </w:hyperlink>
        </w:p>
        <w:p w:rsidR="005E22D4" w:rsidRDefault="005E22D4">
          <w:r>
            <w:rPr>
              <w:b/>
              <w:bCs/>
              <w:noProof/>
            </w:rPr>
            <w:fldChar w:fldCharType="end"/>
          </w:r>
        </w:p>
      </w:sdtContent>
    </w:sdt>
    <w:p w:rsidR="005E22D4" w:rsidRDefault="005E22D4" w:rsidP="005E22D4">
      <w:pPr>
        <w:pStyle w:val="Heading1"/>
        <w:jc w:val="center"/>
      </w:pPr>
    </w:p>
    <w:p w:rsidR="005E22D4" w:rsidRDefault="005E22D4" w:rsidP="005E22D4">
      <w:pPr>
        <w:pStyle w:val="Heading1"/>
        <w:jc w:val="center"/>
      </w:pPr>
    </w:p>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Pr="005E22D4" w:rsidRDefault="005E22D4" w:rsidP="005E22D4"/>
    <w:p w:rsidR="005E22D4" w:rsidRDefault="005E22D4" w:rsidP="005E22D4">
      <w:pPr>
        <w:pStyle w:val="Heading1"/>
        <w:jc w:val="center"/>
      </w:pPr>
    </w:p>
    <w:p w:rsidR="005E22D4" w:rsidRPr="005E22D4" w:rsidRDefault="005E22D4" w:rsidP="005E22D4"/>
    <w:p w:rsidR="00111A39" w:rsidRPr="00791B2A" w:rsidRDefault="00577284" w:rsidP="005E22D4">
      <w:pPr>
        <w:pStyle w:val="Heading1"/>
        <w:jc w:val="center"/>
        <w:rPr>
          <w:lang w:val="en-GB"/>
        </w:rPr>
      </w:pPr>
      <w:bookmarkStart w:id="0" w:name="_Toc444544259"/>
      <w:r w:rsidRPr="00791B2A">
        <w:rPr>
          <w:lang w:val="en-GB"/>
        </w:rPr>
        <w:lastRenderedPageBreak/>
        <w:t>Introduction</w:t>
      </w:r>
      <w:bookmarkEnd w:id="0"/>
    </w:p>
    <w:p w:rsidR="005E22D4" w:rsidRPr="00791B2A" w:rsidRDefault="005E22D4" w:rsidP="005E22D4">
      <w:pPr>
        <w:rPr>
          <w:lang w:val="en-GB"/>
        </w:rPr>
      </w:pPr>
    </w:p>
    <w:p w:rsidR="00577284" w:rsidRDefault="00577284" w:rsidP="005E22D4">
      <w:pPr>
        <w:ind w:firstLine="708"/>
        <w:jc w:val="center"/>
        <w:rPr>
          <w:lang w:val="en-US"/>
        </w:rPr>
      </w:pPr>
      <w:r w:rsidRPr="00577284">
        <w:rPr>
          <w:lang w:val="en-US"/>
        </w:rPr>
        <w:t>The following document analyses the three mai</w:t>
      </w:r>
      <w:r>
        <w:rPr>
          <w:lang w:val="en-US"/>
        </w:rPr>
        <w:t>n characteristics of the pattern used to develop a</w:t>
      </w:r>
      <w:r w:rsidR="00791B2A">
        <w:rPr>
          <w:lang w:val="en-US"/>
        </w:rPr>
        <w:t>n application that monitories the public transportation such as: trains, buses and trams. This application allows the user to see the schedule of the above named public transports. The user can also add or remove a vehicle and/or delay it. The observer, the traffic monitor is subscribed to both three types of commuting. Therefore, whenever the state of one of vehicles changes, the observer will be notified. The observer can also choose to subscribe/unsubscribe only to the subjects that interest it (</w:t>
      </w:r>
      <w:proofErr w:type="spellStart"/>
      <w:r w:rsidR="00791B2A">
        <w:rPr>
          <w:lang w:val="en-US"/>
        </w:rPr>
        <w:t>e.g</w:t>
      </w:r>
      <w:proofErr w:type="spellEnd"/>
      <w:r w:rsidR="00791B2A">
        <w:rPr>
          <w:lang w:val="en-US"/>
        </w:rPr>
        <w:t xml:space="preserve"> Monitor only the trains and unsubscribe for the busses and trams). </w:t>
      </w:r>
      <w:r w:rsidR="00811BE7">
        <w:rPr>
          <w:lang w:val="en-US"/>
        </w:rPr>
        <w:t xml:space="preserve">A pattern is general reusable solution to a commonly occurring problem within a giving context. </w:t>
      </w:r>
      <w:r>
        <w:rPr>
          <w:lang w:val="en-US"/>
        </w:rPr>
        <w:t>The purpose of using patterns is to speed up the developing process and helps preventing issues that can cause major problems.</w:t>
      </w:r>
    </w:p>
    <w:p w:rsidR="00811BE7" w:rsidRDefault="00811BE7" w:rsidP="005E22D4">
      <w:pPr>
        <w:pStyle w:val="Heading1"/>
        <w:jc w:val="center"/>
        <w:rPr>
          <w:lang w:val="en-US"/>
        </w:rPr>
      </w:pPr>
      <w:bookmarkStart w:id="1" w:name="_Toc444544260"/>
      <w:r>
        <w:rPr>
          <w:lang w:val="en-US"/>
        </w:rPr>
        <w:t>UML Diagram</w:t>
      </w:r>
      <w:bookmarkEnd w:id="1"/>
    </w:p>
    <w:p w:rsidR="00811BE7" w:rsidRPr="00811BE7" w:rsidRDefault="004D6130" w:rsidP="00811BE7">
      <w:pPr>
        <w:rPr>
          <w:lang w:val="en-US"/>
        </w:rPr>
      </w:pPr>
      <w:r>
        <w:rPr>
          <w:noProof/>
          <w:lang w:val="en-GB" w:eastAsia="en-GB"/>
        </w:rPr>
        <w:drawing>
          <wp:inline distT="0" distB="0" distL="0" distR="0">
            <wp:extent cx="5764530" cy="4317365"/>
            <wp:effectExtent l="0" t="0" r="7620" b="6985"/>
            <wp:docPr id="1" name="Picture 1" descr="C:\Users\MonicaS\Desktop\97e06685-f6b7-4f4b-9337-96b71a30d2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97e06685-f6b7-4f4b-9337-96b71a30d24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4530" cy="4317365"/>
                    </a:xfrm>
                    <a:prstGeom prst="rect">
                      <a:avLst/>
                    </a:prstGeom>
                    <a:noFill/>
                    <a:ln>
                      <a:noFill/>
                    </a:ln>
                  </pic:spPr>
                </pic:pic>
              </a:graphicData>
            </a:graphic>
          </wp:inline>
        </w:drawing>
      </w:r>
    </w:p>
    <w:p w:rsidR="00BE0E0D" w:rsidRDefault="00BE0E0D" w:rsidP="005E22D4">
      <w:pPr>
        <w:pStyle w:val="Heading1"/>
        <w:jc w:val="center"/>
        <w:rPr>
          <w:lang w:val="en-US"/>
        </w:rPr>
      </w:pPr>
    </w:p>
    <w:p w:rsidR="00BE0E0D" w:rsidRDefault="00BE0E0D" w:rsidP="005E22D4">
      <w:pPr>
        <w:pStyle w:val="Heading1"/>
        <w:jc w:val="center"/>
        <w:rPr>
          <w:lang w:val="en-US"/>
        </w:rPr>
      </w:pPr>
    </w:p>
    <w:p w:rsidR="00BE0E0D" w:rsidRDefault="00BE0E0D" w:rsidP="00BE0E0D">
      <w:pPr>
        <w:pStyle w:val="Heading1"/>
        <w:rPr>
          <w:lang w:val="en-US"/>
        </w:rPr>
      </w:pPr>
    </w:p>
    <w:p w:rsidR="00BE0E0D" w:rsidRPr="00BE0E0D" w:rsidRDefault="00BE0E0D" w:rsidP="00BE0E0D">
      <w:pPr>
        <w:rPr>
          <w:lang w:val="en-US"/>
        </w:rPr>
      </w:pPr>
    </w:p>
    <w:p w:rsidR="00985280" w:rsidRDefault="00985280" w:rsidP="005E22D4">
      <w:pPr>
        <w:pStyle w:val="Heading1"/>
        <w:jc w:val="center"/>
        <w:rPr>
          <w:lang w:val="en-US"/>
        </w:rPr>
      </w:pPr>
      <w:bookmarkStart w:id="2" w:name="_Toc444544261"/>
      <w:r>
        <w:rPr>
          <w:lang w:val="en-US"/>
        </w:rPr>
        <w:t>User interface</w:t>
      </w:r>
      <w:bookmarkEnd w:id="2"/>
    </w:p>
    <w:p w:rsidR="00BE0E0D" w:rsidRPr="00BE0E0D" w:rsidRDefault="00BE0E0D" w:rsidP="00BE0E0D">
      <w:pPr>
        <w:rPr>
          <w:lang w:val="en-US"/>
        </w:rPr>
      </w:pPr>
    </w:p>
    <w:p w:rsidR="00985280" w:rsidRDefault="00985280" w:rsidP="00985280">
      <w:pPr>
        <w:rPr>
          <w:lang w:val="en-US"/>
        </w:rPr>
      </w:pPr>
    </w:p>
    <w:p w:rsidR="00BE0E0D" w:rsidRDefault="004D6130" w:rsidP="00BE0E0D">
      <w:pPr>
        <w:ind w:firstLine="708"/>
        <w:rPr>
          <w:lang w:val="en-US"/>
        </w:rPr>
      </w:pPr>
      <w:r>
        <w:rPr>
          <w:lang w:val="en-US"/>
        </w:rPr>
        <w:t xml:space="preserve">The following picture represents the User Interface of the Toy Factory application. The user can create one of the four available toys. He/she enters a name for the toy an presses the button create. Once a toy has been created, another one cannot be added. To create another toy, the current one has to be removed first. </w:t>
      </w:r>
    </w:p>
    <w:p w:rsidR="004D6130" w:rsidRDefault="004D6130" w:rsidP="00BE0E0D">
      <w:pPr>
        <w:ind w:firstLine="708"/>
        <w:rPr>
          <w:lang w:val="en-US"/>
        </w:rPr>
      </w:pPr>
      <w:r>
        <w:rPr>
          <w:lang w:val="en-US"/>
        </w:rPr>
        <w:t>A toy can perform several actions such as jump and talk. Every time the button is pushed, an animation will be shown on the screen and for Cry and Talk actions, sound will be played.</w:t>
      </w:r>
    </w:p>
    <w:p w:rsidR="004D6130" w:rsidRDefault="004D6130" w:rsidP="00BE0E0D">
      <w:pPr>
        <w:ind w:firstLine="708"/>
        <w:rPr>
          <w:noProof/>
          <w:lang w:val="en-GB" w:eastAsia="en-GB"/>
        </w:rPr>
      </w:pPr>
      <w:r>
        <w:rPr>
          <w:lang w:val="en-US"/>
        </w:rPr>
        <w:t>The user can save the toy that he has created and he can load it later to continue playing with it.</w:t>
      </w:r>
    </w:p>
    <w:p w:rsidR="00BE0E0D" w:rsidRPr="00985280" w:rsidRDefault="004D6130" w:rsidP="00985280">
      <w:pPr>
        <w:rPr>
          <w:lang w:val="en-US"/>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55.85pt">
            <v:imagedata r:id="rId10" o:title="Untitled"/>
          </v:shape>
        </w:pict>
      </w:r>
    </w:p>
    <w:p w:rsidR="004D6130" w:rsidRDefault="004D6130" w:rsidP="005E22D4">
      <w:pPr>
        <w:pStyle w:val="Heading1"/>
        <w:jc w:val="center"/>
        <w:rPr>
          <w:lang w:val="en-US"/>
        </w:rPr>
      </w:pPr>
      <w:bookmarkStart w:id="3" w:name="_Toc444544262"/>
    </w:p>
    <w:p w:rsidR="00577284" w:rsidRDefault="00577284" w:rsidP="005E22D4">
      <w:pPr>
        <w:pStyle w:val="Heading1"/>
        <w:jc w:val="center"/>
        <w:rPr>
          <w:lang w:val="en-US"/>
        </w:rPr>
      </w:pPr>
      <w:r w:rsidRPr="00811BE7">
        <w:rPr>
          <w:lang w:val="en-US"/>
        </w:rPr>
        <w:t>Reusability</w:t>
      </w:r>
      <w:bookmarkEnd w:id="3"/>
    </w:p>
    <w:p w:rsidR="005E22D4" w:rsidRPr="005E22D4" w:rsidRDefault="005E22D4" w:rsidP="005E22D4">
      <w:pPr>
        <w:rPr>
          <w:lang w:val="en-US"/>
        </w:rPr>
      </w:pPr>
    </w:p>
    <w:p w:rsidR="00811BE7" w:rsidRPr="00811BE7" w:rsidRDefault="00811BE7" w:rsidP="005E22D4">
      <w:pPr>
        <w:jc w:val="center"/>
        <w:rPr>
          <w:lang w:val="en-US"/>
        </w:rPr>
      </w:pPr>
      <w:r w:rsidRPr="00811BE7">
        <w:rPr>
          <w:lang w:val="en-US"/>
        </w:rPr>
        <w:t>One of the main reason</w:t>
      </w:r>
      <w:r>
        <w:rPr>
          <w:lang w:val="en-US"/>
        </w:rPr>
        <w:t>s why patterns are useful</w:t>
      </w:r>
      <w:r w:rsidRPr="00811BE7">
        <w:rPr>
          <w:lang w:val="en-US"/>
        </w:rPr>
        <w:t xml:space="preserve"> is because they can be easily reused without changing the code. </w:t>
      </w:r>
      <w:r>
        <w:rPr>
          <w:lang w:val="en-US"/>
        </w:rPr>
        <w:t xml:space="preserve">Considering our </w:t>
      </w:r>
      <w:r w:rsidR="00B95431">
        <w:rPr>
          <w:lang w:val="en-US"/>
        </w:rPr>
        <w:t>above described application</w:t>
      </w:r>
      <w:r>
        <w:rPr>
          <w:lang w:val="en-US"/>
        </w:rPr>
        <w:t xml:space="preserve">, we can attest that the pattern is reusable. </w:t>
      </w:r>
      <w:r w:rsidR="00B1109D">
        <w:rPr>
          <w:lang w:val="en-US"/>
        </w:rPr>
        <w:t>The factory</w:t>
      </w:r>
      <w:r>
        <w:rPr>
          <w:lang w:val="en-US"/>
        </w:rPr>
        <w:t xml:space="preserve"> </w:t>
      </w:r>
      <w:r w:rsidR="00B95431">
        <w:rPr>
          <w:lang w:val="en-US"/>
        </w:rPr>
        <w:t>pattern</w:t>
      </w:r>
      <w:r>
        <w:rPr>
          <w:lang w:val="en-US"/>
        </w:rPr>
        <w:t xml:space="preserve"> can be reused </w:t>
      </w:r>
      <w:r w:rsidR="00B1109D">
        <w:rPr>
          <w:lang w:val="en-US"/>
        </w:rPr>
        <w:t xml:space="preserve">for different types of factories or products </w:t>
      </w:r>
      <w:r>
        <w:rPr>
          <w:lang w:val="en-US"/>
        </w:rPr>
        <w:t xml:space="preserve">without modifying the </w:t>
      </w:r>
      <w:proofErr w:type="spellStart"/>
      <w:r w:rsidR="00B1109D">
        <w:rPr>
          <w:lang w:val="en-US"/>
        </w:rPr>
        <w:t>GenericToyF</w:t>
      </w:r>
      <w:bookmarkStart w:id="4" w:name="_GoBack"/>
      <w:bookmarkEnd w:id="4"/>
      <w:r w:rsidR="00B1109D">
        <w:rPr>
          <w:lang w:val="en-US"/>
        </w:rPr>
        <w:t>actory</w:t>
      </w:r>
      <w:proofErr w:type="spellEnd"/>
      <w:r w:rsidR="00B95431">
        <w:rPr>
          <w:lang w:val="en-US"/>
        </w:rPr>
        <w:t xml:space="preserve"> </w:t>
      </w:r>
      <w:r>
        <w:rPr>
          <w:lang w:val="en-US"/>
        </w:rPr>
        <w:t xml:space="preserve">class. </w:t>
      </w:r>
    </w:p>
    <w:p w:rsidR="00577284" w:rsidRDefault="00577284" w:rsidP="005E22D4">
      <w:pPr>
        <w:pStyle w:val="Heading1"/>
        <w:jc w:val="center"/>
        <w:rPr>
          <w:lang w:val="en-US"/>
        </w:rPr>
      </w:pPr>
      <w:bookmarkStart w:id="5" w:name="_Toc444544263"/>
      <w:r w:rsidRPr="00811BE7">
        <w:rPr>
          <w:lang w:val="en-US"/>
        </w:rPr>
        <w:t>Maintainability</w:t>
      </w:r>
      <w:bookmarkEnd w:id="5"/>
    </w:p>
    <w:p w:rsidR="005E22D4" w:rsidRPr="005E22D4" w:rsidRDefault="005E22D4" w:rsidP="005E22D4">
      <w:pPr>
        <w:rPr>
          <w:lang w:val="en-US"/>
        </w:rPr>
      </w:pPr>
    </w:p>
    <w:p w:rsidR="005E22D4" w:rsidRPr="00811BE7" w:rsidRDefault="008678FA" w:rsidP="005E22D4">
      <w:pPr>
        <w:jc w:val="center"/>
        <w:rPr>
          <w:lang w:val="en-US"/>
        </w:rPr>
      </w:pPr>
      <w:r>
        <w:rPr>
          <w:lang w:val="en-US"/>
        </w:rPr>
        <w:t>Because the classes are not tightly coupled</w:t>
      </w:r>
      <w:r w:rsidR="005E22D4">
        <w:rPr>
          <w:lang w:val="en-US"/>
        </w:rPr>
        <w:t xml:space="preserve"> and the pattern is quite small</w:t>
      </w:r>
      <w:r>
        <w:rPr>
          <w:lang w:val="en-US"/>
        </w:rPr>
        <w:t xml:space="preserve">, the system is </w:t>
      </w:r>
      <w:r w:rsidR="00E96EA7">
        <w:rPr>
          <w:lang w:val="en-US"/>
        </w:rPr>
        <w:t>easily maintained.</w:t>
      </w:r>
      <w:r>
        <w:rPr>
          <w:lang w:val="en-US"/>
        </w:rPr>
        <w:t xml:space="preserve"> </w:t>
      </w:r>
      <w:r w:rsidR="005E22D4">
        <w:rPr>
          <w:lang w:val="en-US"/>
        </w:rPr>
        <w:t>When a system is easy to maintain it means that new features can be added.</w:t>
      </w:r>
    </w:p>
    <w:p w:rsidR="00811BE7" w:rsidRDefault="00577284" w:rsidP="005E22D4">
      <w:pPr>
        <w:pStyle w:val="Heading1"/>
        <w:jc w:val="center"/>
        <w:rPr>
          <w:lang w:val="en-US"/>
        </w:rPr>
      </w:pPr>
      <w:bookmarkStart w:id="6" w:name="_Toc444544264"/>
      <w:r w:rsidRPr="005E22D4">
        <w:rPr>
          <w:lang w:val="en-US"/>
        </w:rPr>
        <w:t>Extensibility</w:t>
      </w:r>
      <w:bookmarkEnd w:id="6"/>
    </w:p>
    <w:p w:rsidR="005E22D4" w:rsidRPr="005E22D4" w:rsidRDefault="005E22D4" w:rsidP="005E22D4">
      <w:pPr>
        <w:rPr>
          <w:lang w:val="en-US"/>
        </w:rPr>
      </w:pPr>
    </w:p>
    <w:p w:rsidR="00577284" w:rsidRPr="008678FA" w:rsidRDefault="00811BE7" w:rsidP="005E22D4">
      <w:pPr>
        <w:jc w:val="center"/>
        <w:rPr>
          <w:lang w:val="en-US"/>
        </w:rPr>
      </w:pPr>
      <w:r w:rsidRPr="008678FA">
        <w:rPr>
          <w:lang w:val="en-US"/>
        </w:rPr>
        <w:t xml:space="preserve">New </w:t>
      </w:r>
      <w:r w:rsidR="008678FA" w:rsidRPr="008678FA">
        <w:rPr>
          <w:lang w:val="en-US"/>
        </w:rPr>
        <w:t>functionality can be provided by adding new code without changing the initial one.</w:t>
      </w:r>
      <w:r w:rsidR="008678FA">
        <w:rPr>
          <w:lang w:val="en-US"/>
        </w:rPr>
        <w:t xml:space="preserve"> Therefore, there is no need to worry about bugs or causing problems. </w:t>
      </w:r>
      <w:r w:rsidR="00577284" w:rsidRPr="008678FA">
        <w:rPr>
          <w:lang w:val="en-US"/>
        </w:rPr>
        <w:t xml:space="preserve"> </w:t>
      </w:r>
      <w:r w:rsidR="008678FA">
        <w:rPr>
          <w:lang w:val="en-US"/>
        </w:rPr>
        <w:t>The current pattern can be easily extended because it does not depend on other classes</w:t>
      </w:r>
      <w:r w:rsidR="005338FF">
        <w:rPr>
          <w:lang w:val="en-US"/>
        </w:rPr>
        <w:t>, the concrete classes being isolated</w:t>
      </w:r>
      <w:r w:rsidR="00E96EA7">
        <w:rPr>
          <w:lang w:val="en-US"/>
        </w:rPr>
        <w:t xml:space="preserve">. There can be added as many </w:t>
      </w:r>
      <w:r w:rsidR="00B1109D">
        <w:rPr>
          <w:lang w:val="en-US"/>
        </w:rPr>
        <w:t>factories or products</w:t>
      </w:r>
      <w:r w:rsidR="00E96EA7">
        <w:rPr>
          <w:lang w:val="en-US"/>
        </w:rPr>
        <w:t xml:space="preserve"> as wanted. </w:t>
      </w:r>
      <w:r w:rsidR="005338FF">
        <w:rPr>
          <w:lang w:val="en-US"/>
        </w:rPr>
        <w:t xml:space="preserve">Moreover, the </w:t>
      </w:r>
      <w:proofErr w:type="spellStart"/>
      <w:r w:rsidR="005338FF">
        <w:rPr>
          <w:lang w:val="en-US"/>
        </w:rPr>
        <w:t>IFigure</w:t>
      </w:r>
      <w:proofErr w:type="spellEnd"/>
      <w:r w:rsidR="005338FF">
        <w:rPr>
          <w:lang w:val="en-US"/>
        </w:rPr>
        <w:t xml:space="preserve"> interface can be extended by adding different actions for the toys.</w:t>
      </w:r>
      <w:r w:rsidR="00DC4DBD">
        <w:rPr>
          <w:lang w:val="en-US"/>
        </w:rPr>
        <w:t xml:space="preserve"> However, because the products, in this case Barbie and </w:t>
      </w:r>
      <w:proofErr w:type="spellStart"/>
      <w:r w:rsidR="00DC4DBD">
        <w:rPr>
          <w:lang w:val="en-US"/>
        </w:rPr>
        <w:t>BabyDoll</w:t>
      </w:r>
      <w:proofErr w:type="spellEnd"/>
      <w:r w:rsidR="00DC4DBD">
        <w:rPr>
          <w:lang w:val="en-US"/>
        </w:rPr>
        <w:t xml:space="preserve"> have similar behaviors, it is difficult to add a new product which performs different actions but is still a doll.</w:t>
      </w:r>
    </w:p>
    <w:sectPr w:rsidR="00577284" w:rsidRPr="008678FA" w:rsidSect="005E22D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DE6" w:rsidRDefault="00463DE6" w:rsidP="005E22D4">
      <w:pPr>
        <w:spacing w:after="0" w:line="240" w:lineRule="auto"/>
      </w:pPr>
      <w:r>
        <w:separator/>
      </w:r>
    </w:p>
  </w:endnote>
  <w:endnote w:type="continuationSeparator" w:id="0">
    <w:p w:rsidR="00463DE6" w:rsidRDefault="00463DE6" w:rsidP="005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565525"/>
      <w:docPartObj>
        <w:docPartGallery w:val="Page Numbers (Bottom of Page)"/>
        <w:docPartUnique/>
      </w:docPartObj>
    </w:sdtPr>
    <w:sdtEndPr>
      <w:rPr>
        <w:color w:val="808080" w:themeColor="background1" w:themeShade="80"/>
        <w:spacing w:val="60"/>
      </w:rPr>
    </w:sdtEndPr>
    <w:sdtContent>
      <w:p w:rsidR="005E22D4" w:rsidRDefault="005E22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19B8">
          <w:rPr>
            <w:noProof/>
          </w:rPr>
          <w:t>2</w:t>
        </w:r>
        <w:r>
          <w:rPr>
            <w:noProof/>
          </w:rPr>
          <w:fldChar w:fldCharType="end"/>
        </w:r>
        <w:r>
          <w:t xml:space="preserve"> | </w:t>
        </w:r>
        <w:r>
          <w:rPr>
            <w:color w:val="808080" w:themeColor="background1" w:themeShade="80"/>
            <w:spacing w:val="60"/>
          </w:rPr>
          <w:t>Page</w:t>
        </w:r>
      </w:p>
    </w:sdtContent>
  </w:sdt>
  <w:p w:rsidR="005E22D4" w:rsidRDefault="005E2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DE6" w:rsidRDefault="00463DE6" w:rsidP="005E22D4">
      <w:pPr>
        <w:spacing w:after="0" w:line="240" w:lineRule="auto"/>
      </w:pPr>
      <w:r>
        <w:separator/>
      </w:r>
    </w:p>
  </w:footnote>
  <w:footnote w:type="continuationSeparator" w:id="0">
    <w:p w:rsidR="00463DE6" w:rsidRDefault="00463DE6" w:rsidP="005E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78"/>
    <w:rsid w:val="000D746A"/>
    <w:rsid w:val="00111A39"/>
    <w:rsid w:val="001E19B8"/>
    <w:rsid w:val="002F1412"/>
    <w:rsid w:val="00463DE6"/>
    <w:rsid w:val="004929CA"/>
    <w:rsid w:val="004D6130"/>
    <w:rsid w:val="005338FF"/>
    <w:rsid w:val="00577284"/>
    <w:rsid w:val="005E22D4"/>
    <w:rsid w:val="00686C49"/>
    <w:rsid w:val="00725B63"/>
    <w:rsid w:val="00791B2A"/>
    <w:rsid w:val="00811BE7"/>
    <w:rsid w:val="00862F78"/>
    <w:rsid w:val="008678FA"/>
    <w:rsid w:val="00985280"/>
    <w:rsid w:val="00A20F1C"/>
    <w:rsid w:val="00B1109D"/>
    <w:rsid w:val="00B95431"/>
    <w:rsid w:val="00BE0E0D"/>
    <w:rsid w:val="00C57B1F"/>
    <w:rsid w:val="00DC4DBD"/>
    <w:rsid w:val="00E96EA7"/>
    <w:rsid w:val="00F23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CFC56913244EE887A055F7D34D4275"/>
        <w:category>
          <w:name w:val="General"/>
          <w:gallery w:val="placeholder"/>
        </w:category>
        <w:types>
          <w:type w:val="bbPlcHdr"/>
        </w:types>
        <w:behaviors>
          <w:behavior w:val="content"/>
        </w:behaviors>
        <w:guid w:val="{1AE0DA6E-7090-4D2C-9613-2C982716DC07}"/>
      </w:docPartPr>
      <w:docPartBody>
        <w:p w:rsidR="0076618B" w:rsidRDefault="00DA5428" w:rsidP="00DA5428">
          <w:pPr>
            <w:pStyle w:val="B1CFC56913244EE887A055F7D34D4275"/>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28"/>
    <w:rsid w:val="001409A0"/>
    <w:rsid w:val="006412CF"/>
    <w:rsid w:val="0076618B"/>
    <w:rsid w:val="00894230"/>
    <w:rsid w:val="00AB440B"/>
    <w:rsid w:val="00DA54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B6BCC-A404-4CC3-B33C-64477F94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Design Patterns  </vt:lpstr>
    </vt:vector>
  </TitlesOfParts>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dc:title>
  <dc:subject>Factory pattern</dc:subject>
  <dc:creator>Monicaa</dc:creator>
  <cp:keywords/>
  <dc:description/>
  <cp:lastModifiedBy>Monica Stoica</cp:lastModifiedBy>
  <cp:revision>15</cp:revision>
  <dcterms:created xsi:type="dcterms:W3CDTF">2016-02-22T20:30:00Z</dcterms:created>
  <dcterms:modified xsi:type="dcterms:W3CDTF">2016-03-06T15:55:00Z</dcterms:modified>
</cp:coreProperties>
</file>