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6F295" w14:textId="77777777" w:rsidR="00DB4C33" w:rsidRDefault="00FB17C6" w:rsidP="00FB17C6">
      <w:pPr>
        <w:pStyle w:val="a3"/>
        <w:numPr>
          <w:ilvl w:val="0"/>
          <w:numId w:val="1"/>
        </w:numPr>
        <w:ind w:firstLineChars="0"/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引言</w:t>
      </w:r>
    </w:p>
    <w:p w14:paraId="1044ECF6" w14:textId="77777777" w:rsidR="00DB4C33" w:rsidRDefault="00DB4C33" w:rsidP="00DB4C33">
      <w:pPr>
        <w:rPr>
          <w:sz w:val="22"/>
          <w:szCs w:val="24"/>
        </w:rPr>
      </w:pPr>
    </w:p>
    <w:p w14:paraId="3F436100" w14:textId="77777777" w:rsidR="00DB4C33" w:rsidRDefault="00DB4C33" w:rsidP="00FB17C6">
      <w:pPr>
        <w:ind w:firstLineChars="20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最佳链路状态路由协议</w:t>
      </w:r>
      <w:r>
        <w:rPr>
          <w:sz w:val="22"/>
          <w:szCs w:val="24"/>
        </w:rPr>
        <w:t>(Optimized Link State Routing Protocol</w:t>
      </w:r>
      <w:r>
        <w:rPr>
          <w:rFonts w:hint="eastAsia"/>
          <w:sz w:val="22"/>
          <w:szCs w:val="24"/>
        </w:rPr>
        <w:t>，</w:t>
      </w:r>
      <w:r>
        <w:rPr>
          <w:sz w:val="22"/>
          <w:szCs w:val="24"/>
        </w:rPr>
        <w:t>OLSR</w:t>
      </w:r>
      <w:r>
        <w:rPr>
          <w:rFonts w:hint="eastAsia"/>
          <w:sz w:val="22"/>
          <w:szCs w:val="24"/>
        </w:rPr>
        <w:t>)是</w:t>
      </w:r>
      <w:r w:rsidR="00FB17C6">
        <w:rPr>
          <w:rFonts w:hint="eastAsia"/>
          <w:sz w:val="22"/>
          <w:szCs w:val="24"/>
        </w:rPr>
        <w:t>为解决经典链路状态路由协议（Link</w:t>
      </w:r>
      <w:r w:rsidR="00FB17C6">
        <w:rPr>
          <w:sz w:val="22"/>
          <w:szCs w:val="24"/>
        </w:rPr>
        <w:t xml:space="preserve"> State, LS）</w:t>
      </w:r>
      <w:r w:rsidR="00FB17C6">
        <w:rPr>
          <w:rFonts w:hint="eastAsia"/>
          <w:sz w:val="22"/>
          <w:szCs w:val="24"/>
        </w:rPr>
        <w:t>泛洪（Flooding</w:t>
      </w:r>
      <w:r w:rsidR="00FB17C6">
        <w:rPr>
          <w:sz w:val="22"/>
          <w:szCs w:val="24"/>
        </w:rPr>
        <w:t>）</w:t>
      </w:r>
      <w:r w:rsidR="00FB17C6">
        <w:rPr>
          <w:rFonts w:hint="eastAsia"/>
          <w:sz w:val="22"/>
          <w:szCs w:val="24"/>
        </w:rPr>
        <w:t>问题优化而来的，</w:t>
      </w:r>
      <w:r w:rsidR="0084696E">
        <w:rPr>
          <w:rFonts w:hint="eastAsia"/>
          <w:sz w:val="22"/>
          <w:szCs w:val="24"/>
        </w:rPr>
        <w:t>在无线移动自组网络</w:t>
      </w:r>
      <w:r w:rsidR="0084696E">
        <w:rPr>
          <w:rFonts w:hint="eastAsia"/>
          <w:sz w:val="22"/>
          <w:szCs w:val="24"/>
        </w:rPr>
        <w:t>（Mobile</w:t>
      </w:r>
      <w:r w:rsidR="0084696E">
        <w:rPr>
          <w:sz w:val="22"/>
          <w:szCs w:val="24"/>
        </w:rPr>
        <w:t xml:space="preserve"> Ad Hoc Network, MANET）</w:t>
      </w:r>
      <w:r w:rsidR="0084696E">
        <w:rPr>
          <w:rFonts w:hint="eastAsia"/>
          <w:sz w:val="22"/>
          <w:szCs w:val="24"/>
        </w:rPr>
        <w:t>中使用L</w:t>
      </w:r>
      <w:r w:rsidR="0084696E">
        <w:rPr>
          <w:sz w:val="22"/>
          <w:szCs w:val="24"/>
        </w:rPr>
        <w:t>S</w:t>
      </w:r>
      <w:r w:rsidR="0084696E">
        <w:rPr>
          <w:rFonts w:hint="eastAsia"/>
          <w:sz w:val="22"/>
          <w:szCs w:val="24"/>
        </w:rPr>
        <w:t>会由于重复转发数据包造成许多不必要的电池损耗，因此，O</w:t>
      </w:r>
      <w:r w:rsidR="0084696E">
        <w:rPr>
          <w:sz w:val="22"/>
          <w:szCs w:val="24"/>
        </w:rPr>
        <w:t>LSR</w:t>
      </w:r>
      <w:r w:rsidR="00FB17C6">
        <w:rPr>
          <w:rFonts w:hint="eastAsia"/>
          <w:sz w:val="22"/>
          <w:szCs w:val="24"/>
        </w:rPr>
        <w:t>是专门为</w:t>
      </w:r>
      <w:r w:rsidR="0084696E">
        <w:rPr>
          <w:rFonts w:hint="eastAsia"/>
          <w:sz w:val="22"/>
          <w:szCs w:val="24"/>
        </w:rPr>
        <w:t>M</w:t>
      </w:r>
      <w:r w:rsidR="0084696E">
        <w:rPr>
          <w:sz w:val="22"/>
          <w:szCs w:val="24"/>
        </w:rPr>
        <w:t>ANET</w:t>
      </w:r>
      <w:r w:rsidR="00FB17C6">
        <w:rPr>
          <w:rFonts w:hint="eastAsia"/>
          <w:sz w:val="22"/>
          <w:szCs w:val="24"/>
        </w:rPr>
        <w:t>提出来的一种标准化的先验式的优化链路状态路由协议。</w:t>
      </w:r>
    </w:p>
    <w:p w14:paraId="16ED095B" w14:textId="77777777" w:rsidR="00FB17C6" w:rsidRPr="0084696E" w:rsidRDefault="00FB17C6" w:rsidP="00FB17C6">
      <w:pPr>
        <w:rPr>
          <w:rFonts w:hint="eastAsia"/>
          <w:sz w:val="22"/>
          <w:szCs w:val="24"/>
        </w:rPr>
      </w:pPr>
    </w:p>
    <w:p w14:paraId="1E8C9F0F" w14:textId="77777777" w:rsidR="00FB17C6" w:rsidRPr="00FB17C6" w:rsidRDefault="00FB17C6" w:rsidP="00FB17C6">
      <w:pPr>
        <w:pStyle w:val="a3"/>
        <w:numPr>
          <w:ilvl w:val="1"/>
          <w:numId w:val="2"/>
        </w:numPr>
        <w:ind w:firstLineChars="0"/>
        <w:rPr>
          <w:sz w:val="22"/>
          <w:szCs w:val="24"/>
        </w:rPr>
      </w:pPr>
      <w:r w:rsidRPr="00FB17C6">
        <w:rPr>
          <w:sz w:val="22"/>
          <w:szCs w:val="24"/>
        </w:rPr>
        <w:t>OLSR</w:t>
      </w:r>
      <w:r w:rsidRPr="00FB17C6">
        <w:rPr>
          <w:rFonts w:hint="eastAsia"/>
          <w:sz w:val="22"/>
          <w:szCs w:val="24"/>
        </w:rPr>
        <w:t>标准术语</w:t>
      </w:r>
    </w:p>
    <w:p w14:paraId="13BEC25E" w14:textId="77777777" w:rsidR="00FB17C6" w:rsidRDefault="00FB17C6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节点（node）：</w:t>
      </w:r>
      <w:r>
        <w:rPr>
          <w:sz w:val="22"/>
          <w:szCs w:val="24"/>
        </w:rPr>
        <w:t>MANET</w:t>
      </w:r>
      <w:r>
        <w:rPr>
          <w:rFonts w:hint="eastAsia"/>
          <w:sz w:val="22"/>
          <w:szCs w:val="24"/>
        </w:rPr>
        <w:t>路由器，可实现O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协议；</w:t>
      </w:r>
    </w:p>
    <w:p w14:paraId="1833414E" w14:textId="77777777" w:rsidR="00FB17C6" w:rsidRDefault="00FB17C6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接口（</w:t>
      </w:r>
      <w:r>
        <w:rPr>
          <w:sz w:val="22"/>
          <w:szCs w:val="24"/>
        </w:rPr>
        <w:t xml:space="preserve">OLSR </w:t>
      </w:r>
      <w:r>
        <w:rPr>
          <w:rFonts w:hint="eastAsia"/>
          <w:sz w:val="22"/>
          <w:szCs w:val="24"/>
        </w:rPr>
        <w:t>interface）：</w:t>
      </w:r>
      <w:r w:rsidR="00892152">
        <w:rPr>
          <w:rFonts w:hint="eastAsia"/>
          <w:sz w:val="22"/>
          <w:szCs w:val="24"/>
        </w:rPr>
        <w:t>参与运行</w:t>
      </w:r>
      <w:r w:rsidR="00892152">
        <w:rPr>
          <w:sz w:val="22"/>
          <w:szCs w:val="24"/>
        </w:rPr>
        <w:t>OLSR</w:t>
      </w:r>
      <w:r w:rsidR="00892152">
        <w:rPr>
          <w:rFonts w:hint="eastAsia"/>
          <w:sz w:val="22"/>
          <w:szCs w:val="24"/>
        </w:rPr>
        <w:t>的M</w:t>
      </w:r>
      <w:r w:rsidR="00892152">
        <w:rPr>
          <w:sz w:val="22"/>
          <w:szCs w:val="24"/>
        </w:rPr>
        <w:t>ANET</w:t>
      </w:r>
      <w:r w:rsidR="00892152">
        <w:rPr>
          <w:rFonts w:hint="eastAsia"/>
          <w:sz w:val="22"/>
          <w:szCs w:val="24"/>
        </w:rPr>
        <w:t>网络设备。一个节点可能具有多个</w:t>
      </w:r>
      <w:r w:rsidR="00892152">
        <w:rPr>
          <w:sz w:val="22"/>
          <w:szCs w:val="24"/>
        </w:rPr>
        <w:t>OLSR</w:t>
      </w:r>
      <w:r w:rsidR="00892152">
        <w:rPr>
          <w:rFonts w:hint="eastAsia"/>
          <w:sz w:val="22"/>
          <w:szCs w:val="24"/>
        </w:rPr>
        <w:t>接口，每个接口分配了唯一的I</w:t>
      </w:r>
      <w:r w:rsidR="00892152">
        <w:rPr>
          <w:sz w:val="22"/>
          <w:szCs w:val="24"/>
        </w:rPr>
        <w:t>P</w:t>
      </w:r>
      <w:r w:rsidR="00892152">
        <w:rPr>
          <w:rFonts w:hint="eastAsia"/>
          <w:sz w:val="22"/>
          <w:szCs w:val="24"/>
        </w:rPr>
        <w:t>地址；</w:t>
      </w:r>
    </w:p>
    <w:p w14:paraId="015D06CF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单O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接口节点（single</w:t>
      </w:r>
      <w:r>
        <w:rPr>
          <w:sz w:val="22"/>
          <w:szCs w:val="24"/>
        </w:rPr>
        <w:t xml:space="preserve"> OLSR interface node）:</w:t>
      </w:r>
      <w:r>
        <w:rPr>
          <w:rFonts w:hint="eastAsia"/>
          <w:sz w:val="22"/>
          <w:szCs w:val="24"/>
        </w:rPr>
        <w:t>只具有一个O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接口的节点；</w:t>
      </w:r>
    </w:p>
    <w:p w14:paraId="68DAF2E3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多O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接口节点（multiple</w:t>
      </w:r>
      <w:r>
        <w:rPr>
          <w:sz w:val="22"/>
          <w:szCs w:val="24"/>
        </w:rPr>
        <w:t xml:space="preserve"> OLSR interface node）:</w:t>
      </w:r>
      <w:r>
        <w:rPr>
          <w:rFonts w:hint="eastAsia"/>
          <w:sz w:val="22"/>
          <w:szCs w:val="24"/>
        </w:rPr>
        <w:t>具有多个O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接口的节点；</w:t>
      </w:r>
    </w:p>
    <w:p w14:paraId="32A4D771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主地址（main</w:t>
      </w:r>
      <w:r>
        <w:rPr>
          <w:sz w:val="22"/>
          <w:szCs w:val="24"/>
        </w:rPr>
        <w:t xml:space="preserve"> address）</w:t>
      </w:r>
      <w:r>
        <w:rPr>
          <w:rFonts w:hint="eastAsia"/>
          <w:sz w:val="22"/>
          <w:szCs w:val="24"/>
        </w:rPr>
        <w:t>:节点的主地址，用作该节点发出的所有消息的“发起者地址”，它是某一个O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接口的地址。单O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接口节点的主地址必须使用其唯一的O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接口的地址，多O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接口节点选取其中一个O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接口的地址作为主地址，节点始终使用与其主地址相同的地址。</w:t>
      </w:r>
    </w:p>
    <w:p w14:paraId="78E9DB58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邻居节点（neigh</w:t>
      </w:r>
      <w:r>
        <w:rPr>
          <w:sz w:val="22"/>
          <w:szCs w:val="24"/>
        </w:rPr>
        <w:t xml:space="preserve">bor node）: </w:t>
      </w:r>
      <w:r>
        <w:rPr>
          <w:rFonts w:hint="eastAsia"/>
          <w:sz w:val="22"/>
          <w:szCs w:val="24"/>
        </w:rPr>
        <w:t>如果节点X能侦听到节点Y，那节点Y就是节点X的邻居节点；</w:t>
      </w:r>
    </w:p>
    <w:p w14:paraId="3E90C23E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两跳邻居节点（2-hop</w:t>
      </w:r>
      <w:r>
        <w:rPr>
          <w:sz w:val="22"/>
          <w:szCs w:val="24"/>
        </w:rPr>
        <w:t xml:space="preserve"> neighbor）:</w:t>
      </w:r>
      <w:r>
        <w:rPr>
          <w:rFonts w:hint="eastAsia"/>
          <w:sz w:val="22"/>
          <w:szCs w:val="24"/>
        </w:rPr>
        <w:t>能被邻居节点侦听到的节点为该节点的两跳邻居节点；</w:t>
      </w:r>
    </w:p>
    <w:p w14:paraId="5278A75A" w14:textId="77777777" w:rsidR="00892152" w:rsidRDefault="00892152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严格两跳邻居节点（strict</w:t>
      </w:r>
      <w:r>
        <w:rPr>
          <w:sz w:val="22"/>
          <w:szCs w:val="24"/>
        </w:rPr>
        <w:t xml:space="preserve"> 2-hop neighbor）:</w:t>
      </w:r>
      <w:r w:rsidR="00F9352F">
        <w:rPr>
          <w:rFonts w:hint="eastAsia"/>
          <w:sz w:val="22"/>
          <w:szCs w:val="24"/>
        </w:rPr>
        <w:t>在两跳邻居节点中，排除掉节点本身和节点的邻居，剩余的集合为该节点的严格两跳邻居节点；</w:t>
      </w:r>
    </w:p>
    <w:p w14:paraId="79B917EF" w14:textId="77777777" w:rsidR="00F9352F" w:rsidRDefault="00F9352F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多点中继节点（Multi</w:t>
      </w:r>
      <w:r>
        <w:rPr>
          <w:sz w:val="22"/>
          <w:szCs w:val="24"/>
        </w:rPr>
        <w:t>point relay, MPR）</w:t>
      </w:r>
      <w:r w:rsidR="00320B8C">
        <w:rPr>
          <w:rFonts w:hint="eastAsia"/>
          <w:sz w:val="22"/>
          <w:szCs w:val="24"/>
        </w:rPr>
        <w:t>：由节点的邻居节点X选择的节点，以转发它从节点X接受到的所有不重复的广播消息。</w:t>
      </w:r>
    </w:p>
    <w:p w14:paraId="4CD82FC6" w14:textId="77777777" w:rsidR="00320B8C" w:rsidRDefault="00320B8C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多点中继节点选择器（Multip</w:t>
      </w:r>
      <w:r>
        <w:rPr>
          <w:sz w:val="22"/>
          <w:szCs w:val="24"/>
        </w:rPr>
        <w:t>oint relay selector, MS）:</w:t>
      </w:r>
      <w:r>
        <w:rPr>
          <w:rFonts w:hint="eastAsia"/>
          <w:sz w:val="22"/>
          <w:szCs w:val="24"/>
        </w:rPr>
        <w:t>选择了其一跳邻居节点Y作为M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的节点X被称为Y的</w:t>
      </w:r>
      <w:r>
        <w:rPr>
          <w:sz w:val="22"/>
          <w:szCs w:val="24"/>
        </w:rPr>
        <w:t>MS</w:t>
      </w:r>
      <w:r>
        <w:rPr>
          <w:rFonts w:hint="eastAsia"/>
          <w:sz w:val="22"/>
          <w:szCs w:val="24"/>
        </w:rPr>
        <w:t>；</w:t>
      </w:r>
    </w:p>
    <w:p w14:paraId="1CAD93D3" w14:textId="77777777" w:rsidR="00320B8C" w:rsidRDefault="00320B8C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链路（link</w:t>
      </w:r>
      <w:r>
        <w:rPr>
          <w:sz w:val="22"/>
          <w:szCs w:val="24"/>
        </w:rPr>
        <w:t>）</w:t>
      </w:r>
      <w:r>
        <w:rPr>
          <w:rFonts w:hint="eastAsia"/>
          <w:sz w:val="22"/>
          <w:szCs w:val="24"/>
        </w:rPr>
        <w:t>：连接是一对邻居节点能够相互侦听到对方，当一个节点的一个接口具有到另一个节点的接口之一的链接时，该节点被称为具有到另一节点的链接；</w:t>
      </w:r>
    </w:p>
    <w:p w14:paraId="4A0CD7C6" w14:textId="77777777" w:rsidR="00320B8C" w:rsidRDefault="00320B8C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对称链路（sy</w:t>
      </w:r>
      <w:r>
        <w:rPr>
          <w:sz w:val="22"/>
          <w:szCs w:val="24"/>
        </w:rPr>
        <w:t>mmetric link）</w:t>
      </w:r>
      <w:r>
        <w:rPr>
          <w:rFonts w:hint="eastAsia"/>
          <w:sz w:val="22"/>
          <w:szCs w:val="24"/>
        </w:rPr>
        <w:t>:在两个O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接口间的双向链路；</w:t>
      </w:r>
    </w:p>
    <w:p w14:paraId="69BEA3C3" w14:textId="77777777" w:rsidR="00B44475" w:rsidRDefault="00B44475" w:rsidP="00FB17C6">
      <w:pPr>
        <w:pStyle w:val="a3"/>
        <w:ind w:left="360" w:firstLineChars="0" w:firstLine="0"/>
        <w:rPr>
          <w:sz w:val="22"/>
          <w:szCs w:val="24"/>
        </w:rPr>
      </w:pPr>
      <w:r>
        <w:rPr>
          <w:rFonts w:hint="eastAsia"/>
          <w:sz w:val="22"/>
          <w:szCs w:val="24"/>
        </w:rPr>
        <w:t>非对称链路（a</w:t>
      </w:r>
      <w:r>
        <w:rPr>
          <w:sz w:val="22"/>
          <w:szCs w:val="24"/>
        </w:rPr>
        <w:t>symmetric link）</w:t>
      </w:r>
      <w:r>
        <w:rPr>
          <w:rFonts w:hint="eastAsia"/>
          <w:sz w:val="22"/>
          <w:szCs w:val="24"/>
        </w:rPr>
        <w:t>：在两个O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接口间的单向链路；</w:t>
      </w:r>
    </w:p>
    <w:p w14:paraId="519D7211" w14:textId="77777777" w:rsidR="00B44475" w:rsidRDefault="00B44475" w:rsidP="00B44475">
      <w:pPr>
        <w:rPr>
          <w:sz w:val="22"/>
          <w:szCs w:val="24"/>
        </w:rPr>
      </w:pPr>
    </w:p>
    <w:p w14:paraId="202DC42E" w14:textId="77777777" w:rsidR="00B44475" w:rsidRPr="00B44475" w:rsidRDefault="00B44475" w:rsidP="00B44475">
      <w:pPr>
        <w:pStyle w:val="a3"/>
        <w:numPr>
          <w:ilvl w:val="1"/>
          <w:numId w:val="2"/>
        </w:numPr>
        <w:ind w:firstLineChars="0"/>
        <w:rPr>
          <w:sz w:val="22"/>
          <w:szCs w:val="24"/>
        </w:rPr>
      </w:pPr>
      <w:r w:rsidRPr="00B44475">
        <w:rPr>
          <w:sz w:val="22"/>
          <w:szCs w:val="24"/>
        </w:rPr>
        <w:t>OLSR</w:t>
      </w:r>
      <w:r w:rsidRPr="00B44475">
        <w:rPr>
          <w:rFonts w:hint="eastAsia"/>
          <w:sz w:val="22"/>
          <w:szCs w:val="24"/>
        </w:rPr>
        <w:t>简介</w:t>
      </w:r>
    </w:p>
    <w:p w14:paraId="16CBCF90" w14:textId="77777777" w:rsidR="00320B8C" w:rsidRDefault="00B44475" w:rsidP="0084696E">
      <w:pPr>
        <w:pStyle w:val="a3"/>
        <w:ind w:left="360" w:firstLine="440"/>
        <w:rPr>
          <w:sz w:val="22"/>
          <w:szCs w:val="24"/>
        </w:rPr>
      </w:pPr>
      <w:r>
        <w:rPr>
          <w:sz w:val="22"/>
          <w:szCs w:val="24"/>
        </w:rPr>
        <w:t>OLSR</w:t>
      </w:r>
      <w:r>
        <w:rPr>
          <w:rFonts w:hint="eastAsia"/>
          <w:sz w:val="22"/>
          <w:szCs w:val="24"/>
        </w:rPr>
        <w:t>是专为M</w:t>
      </w:r>
      <w:r>
        <w:rPr>
          <w:sz w:val="22"/>
          <w:szCs w:val="24"/>
        </w:rPr>
        <w:t>ANET</w:t>
      </w:r>
      <w:r>
        <w:rPr>
          <w:rFonts w:hint="eastAsia"/>
          <w:sz w:val="22"/>
          <w:szCs w:val="24"/>
        </w:rPr>
        <w:t>开发的，它是表驱动的主动协议，即与网络中的其他节点定期交换拓扑信息。每个节点选择一组其邻居节点作为M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，只有被选作</w:t>
      </w:r>
      <w:r>
        <w:rPr>
          <w:sz w:val="22"/>
          <w:szCs w:val="24"/>
        </w:rPr>
        <w:t>MPR</w:t>
      </w:r>
      <w:r>
        <w:rPr>
          <w:rFonts w:hint="eastAsia"/>
          <w:sz w:val="22"/>
          <w:szCs w:val="24"/>
        </w:rPr>
        <w:t>的节点才负责转发数据包，直到数据包扩散到整个网络。M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通过减少所需的传输次数，提供了一种用于泛</w:t>
      </w:r>
      <w:proofErr w:type="gramStart"/>
      <w:r>
        <w:rPr>
          <w:rFonts w:hint="eastAsia"/>
          <w:sz w:val="22"/>
          <w:szCs w:val="24"/>
        </w:rPr>
        <w:t>洪控制</w:t>
      </w:r>
      <w:proofErr w:type="gramEnd"/>
      <w:r w:rsidR="0084696E">
        <w:rPr>
          <w:rFonts w:hint="eastAsia"/>
          <w:sz w:val="22"/>
          <w:szCs w:val="24"/>
        </w:rPr>
        <w:t>流量的有效机制。</w:t>
      </w:r>
      <w:r w:rsidRPr="00B44475">
        <w:rPr>
          <w:sz w:val="22"/>
          <w:szCs w:val="24"/>
        </w:rPr>
        <w:t xml:space="preserve"> </w:t>
      </w:r>
    </w:p>
    <w:p w14:paraId="23E6794B" w14:textId="77777777" w:rsidR="0084696E" w:rsidRDefault="0084696E" w:rsidP="0084696E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hint="eastAsia"/>
          <w:sz w:val="22"/>
          <w:szCs w:val="24"/>
        </w:rPr>
        <w:t>当被选为M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的节点周期性的声明</w:t>
      </w:r>
      <w:r w:rsidRPr="0084696E">
        <w:rPr>
          <w:rFonts w:asciiTheme="minorEastAsia" w:hAnsiTheme="minorEastAsia" w:hint="eastAsia"/>
          <w:sz w:val="22"/>
          <w:szCs w:val="24"/>
        </w:rPr>
        <w:t>链路状态信息</w:t>
      </w:r>
      <w:r w:rsidRPr="0084696E">
        <w:rPr>
          <w:rFonts w:asciiTheme="minorEastAsia" w:hAnsiTheme="minorEastAsia" w:hint="eastAsia"/>
          <w:sz w:val="22"/>
          <w:szCs w:val="24"/>
        </w:rPr>
        <w:t>时</w:t>
      </w:r>
      <w:r>
        <w:rPr>
          <w:rFonts w:asciiTheme="minorEastAsia" w:hAnsiTheme="minorEastAsia" w:hint="eastAsia"/>
          <w:sz w:val="22"/>
          <w:szCs w:val="24"/>
        </w:rPr>
        <w:t>，</w:t>
      </w:r>
      <w:r w:rsidRPr="0084696E">
        <w:rPr>
          <w:rFonts w:asciiTheme="minorEastAsia" w:hAnsiTheme="minorEastAsia" w:hint="eastAsia"/>
          <w:sz w:val="22"/>
          <w:szCs w:val="24"/>
        </w:rPr>
        <w:t>它们还有一个特别的</w:t>
      </w:r>
      <w:r>
        <w:rPr>
          <w:rFonts w:asciiTheme="minorEastAsia" w:hAnsiTheme="minorEastAsia" w:hint="eastAsia"/>
          <w:sz w:val="22"/>
          <w:szCs w:val="24"/>
        </w:rPr>
        <w:t>任</w:t>
      </w:r>
      <w:r w:rsidRPr="0084696E">
        <w:rPr>
          <w:rFonts w:asciiTheme="minorEastAsia" w:hAnsiTheme="minorEastAsia"/>
          <w:sz w:val="22"/>
          <w:szCs w:val="24"/>
        </w:rPr>
        <w:t>务。实际上，对于使用OLSR提供通往全部目的地的最短路径路由而言，唯一的需求就是MPR节点为它们的</w:t>
      </w:r>
      <w:r>
        <w:rPr>
          <w:rFonts w:asciiTheme="minorEastAsia" w:hAnsiTheme="minorEastAsia" w:hint="eastAsia"/>
          <w:sz w:val="22"/>
          <w:szCs w:val="24"/>
        </w:rPr>
        <w:t>M</w:t>
      </w:r>
      <w:r>
        <w:rPr>
          <w:rFonts w:asciiTheme="minorEastAsia" w:hAnsiTheme="minorEastAsia"/>
          <w:sz w:val="22"/>
          <w:szCs w:val="24"/>
        </w:rPr>
        <w:t>S</w:t>
      </w:r>
      <w:r w:rsidRPr="0084696E">
        <w:rPr>
          <w:rFonts w:asciiTheme="minorEastAsia" w:hAnsiTheme="minorEastAsia"/>
          <w:sz w:val="22"/>
          <w:szCs w:val="24"/>
        </w:rPr>
        <w:t>声明链路状态信息。</w:t>
      </w:r>
      <w:r>
        <w:rPr>
          <w:rFonts w:asciiTheme="minorEastAsia" w:hAnsiTheme="minorEastAsia" w:hint="eastAsia"/>
          <w:sz w:val="22"/>
          <w:szCs w:val="24"/>
        </w:rPr>
        <w:t>冗余</w:t>
      </w:r>
      <w:r w:rsidRPr="0084696E">
        <w:rPr>
          <w:rFonts w:asciiTheme="minorEastAsia" w:hAnsiTheme="minorEastAsia"/>
          <w:sz w:val="22"/>
          <w:szCs w:val="24"/>
        </w:rPr>
        <w:t>的可用的链路信息</w:t>
      </w:r>
      <w:r>
        <w:rPr>
          <w:rFonts w:asciiTheme="minorEastAsia" w:hAnsiTheme="minorEastAsia" w:hint="eastAsia"/>
          <w:sz w:val="22"/>
          <w:szCs w:val="24"/>
        </w:rPr>
        <w:t>也可能被使用。</w:t>
      </w:r>
    </w:p>
    <w:p w14:paraId="5BC7EBA4" w14:textId="77777777" w:rsidR="0084696E" w:rsidRDefault="00BD423A" w:rsidP="0084696E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网络中一个节点会周期性的声明它可以连接哪些M</w:t>
      </w:r>
      <w:r>
        <w:rPr>
          <w:rFonts w:asciiTheme="minorEastAsia" w:hAnsiTheme="minorEastAsia"/>
          <w:sz w:val="22"/>
          <w:szCs w:val="24"/>
        </w:rPr>
        <w:t>S</w:t>
      </w:r>
      <w:r>
        <w:rPr>
          <w:rFonts w:asciiTheme="minorEastAsia" w:hAnsiTheme="minorEastAsia" w:hint="eastAsia"/>
          <w:sz w:val="22"/>
          <w:szCs w:val="24"/>
        </w:rPr>
        <w:t>节点，在路由计算中，M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被用来构成从已知节点到网络中任意目的地的路径。</w:t>
      </w:r>
    </w:p>
    <w:p w14:paraId="1FA7D1AA" w14:textId="77777777" w:rsidR="00BD423A" w:rsidRDefault="00BD423A" w:rsidP="0084696E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lastRenderedPageBreak/>
        <w:t>一个节点从它的一跳邻居节点中选择具有对称链路的节点作为M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，因此经由M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选择路径，能够自动避免与单向链路中传输数据包相关的问题。</w:t>
      </w:r>
    </w:p>
    <w:p w14:paraId="04232D7E" w14:textId="77777777" w:rsidR="00BD423A" w:rsidRDefault="00BD423A" w:rsidP="0084696E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能够独立于其他协议进行工作，它对下层链路不作任何假设。</w:t>
      </w:r>
      <w:r>
        <w:rPr>
          <w:rFonts w:asciiTheme="minorEastAsia" w:hAnsiTheme="minorEastAsia"/>
          <w:sz w:val="22"/>
          <w:szCs w:val="24"/>
        </w:rPr>
        <w:t>OLSR</w:t>
      </w:r>
      <w:r>
        <w:rPr>
          <w:rFonts w:asciiTheme="minorEastAsia" w:hAnsiTheme="minorEastAsia" w:hint="eastAsia"/>
          <w:sz w:val="22"/>
          <w:szCs w:val="24"/>
        </w:rPr>
        <w:t>中的数据传输全部使用U</w:t>
      </w:r>
      <w:r>
        <w:rPr>
          <w:rFonts w:asciiTheme="minorEastAsia" w:hAnsiTheme="minorEastAsia"/>
          <w:sz w:val="22"/>
          <w:szCs w:val="24"/>
        </w:rPr>
        <w:t>DP</w:t>
      </w:r>
      <w:r>
        <w:rPr>
          <w:rFonts w:asciiTheme="minorEastAsia" w:hAnsiTheme="minorEastAsia" w:hint="eastAsia"/>
          <w:sz w:val="22"/>
          <w:szCs w:val="24"/>
        </w:rPr>
        <w:t>协议，所以由于冲突产生的丢包在所难免，O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的端口为698.</w:t>
      </w:r>
    </w:p>
    <w:p w14:paraId="5495003B" w14:textId="77777777" w:rsidR="00BD423A" w:rsidRDefault="00BD423A" w:rsidP="0084696E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以路由</w:t>
      </w:r>
      <w:proofErr w:type="gramStart"/>
      <w:r>
        <w:rPr>
          <w:rFonts w:asciiTheme="minorEastAsia" w:hAnsiTheme="minorEastAsia" w:hint="eastAsia"/>
          <w:sz w:val="22"/>
          <w:szCs w:val="24"/>
        </w:rPr>
        <w:t>跳数提供</w:t>
      </w:r>
      <w:proofErr w:type="gramEnd"/>
      <w:r>
        <w:rPr>
          <w:rFonts w:asciiTheme="minorEastAsia" w:hAnsiTheme="minorEastAsia" w:hint="eastAsia"/>
          <w:sz w:val="22"/>
          <w:szCs w:val="24"/>
        </w:rPr>
        <w:t>最优路径，因此，O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尤其适合大而密集型网络。</w:t>
      </w:r>
    </w:p>
    <w:p w14:paraId="7336BFE1" w14:textId="77777777" w:rsidR="00BD423A" w:rsidRDefault="00BD423A" w:rsidP="00BD423A">
      <w:pPr>
        <w:rPr>
          <w:rFonts w:asciiTheme="minorEastAsia" w:hAnsiTheme="minorEastAsia"/>
          <w:sz w:val="22"/>
          <w:szCs w:val="24"/>
        </w:rPr>
      </w:pPr>
    </w:p>
    <w:p w14:paraId="166C22E3" w14:textId="77777777" w:rsidR="0043187B" w:rsidRDefault="0043187B" w:rsidP="0043187B">
      <w:pPr>
        <w:pStyle w:val="a3"/>
        <w:numPr>
          <w:ilvl w:val="1"/>
          <w:numId w:val="2"/>
        </w:numPr>
        <w:ind w:firstLineChars="0"/>
        <w:rPr>
          <w:rFonts w:asciiTheme="minorEastAsia" w:hAnsiTheme="minorEastAsia"/>
          <w:sz w:val="22"/>
          <w:szCs w:val="24"/>
        </w:rPr>
      </w:pPr>
      <w:r w:rsidRPr="0043187B">
        <w:rPr>
          <w:rFonts w:asciiTheme="minorEastAsia" w:hAnsiTheme="minorEastAsia"/>
          <w:sz w:val="22"/>
          <w:szCs w:val="24"/>
        </w:rPr>
        <w:t>OLSR</w:t>
      </w:r>
      <w:r w:rsidR="00B52A6C">
        <w:rPr>
          <w:rFonts w:asciiTheme="minorEastAsia" w:hAnsiTheme="minorEastAsia" w:hint="eastAsia"/>
          <w:sz w:val="22"/>
          <w:szCs w:val="24"/>
        </w:rPr>
        <w:t>工作原理</w:t>
      </w:r>
    </w:p>
    <w:p w14:paraId="4D831397" w14:textId="77777777" w:rsidR="00D23EFE" w:rsidRDefault="0043187B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/>
          <w:sz w:val="22"/>
          <w:szCs w:val="24"/>
        </w:rPr>
        <w:t>OLSR</w:t>
      </w:r>
      <w:r>
        <w:rPr>
          <w:rFonts w:asciiTheme="minorEastAsia" w:hAnsiTheme="minorEastAsia" w:hint="eastAsia"/>
          <w:sz w:val="22"/>
          <w:szCs w:val="24"/>
        </w:rPr>
        <w:t>网络中主要</w:t>
      </w:r>
      <w:r w:rsidR="00B52A6C">
        <w:rPr>
          <w:rFonts w:asciiTheme="minorEastAsia" w:hAnsiTheme="minorEastAsia" w:hint="eastAsia"/>
          <w:sz w:val="22"/>
          <w:szCs w:val="24"/>
        </w:rPr>
        <w:t>有三</w:t>
      </w:r>
      <w:r>
        <w:rPr>
          <w:rFonts w:asciiTheme="minorEastAsia" w:hAnsiTheme="minorEastAsia" w:hint="eastAsia"/>
          <w:sz w:val="22"/>
          <w:szCs w:val="24"/>
        </w:rPr>
        <w:t>种控制消息分组：H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消息分组</w:t>
      </w:r>
      <w:r w:rsidR="00B52A6C">
        <w:rPr>
          <w:rFonts w:asciiTheme="minorEastAsia" w:hAnsiTheme="minorEastAsia" w:hint="eastAsia"/>
          <w:sz w:val="22"/>
          <w:szCs w:val="24"/>
        </w:rPr>
        <w:t>、</w:t>
      </w:r>
      <w:r>
        <w:rPr>
          <w:rFonts w:asciiTheme="minorEastAsia" w:hAnsiTheme="minorEastAsia" w:hint="eastAsia"/>
          <w:sz w:val="22"/>
          <w:szCs w:val="24"/>
        </w:rPr>
        <w:t>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（Topo</w:t>
      </w:r>
      <w:r>
        <w:rPr>
          <w:rFonts w:asciiTheme="minorEastAsia" w:hAnsiTheme="minorEastAsia"/>
          <w:sz w:val="22"/>
          <w:szCs w:val="24"/>
        </w:rPr>
        <w:t>logy Control</w:t>
      </w:r>
      <w:r>
        <w:rPr>
          <w:rFonts w:asciiTheme="minorEastAsia" w:hAnsiTheme="minorEastAsia" w:hint="eastAsia"/>
          <w:sz w:val="22"/>
          <w:szCs w:val="24"/>
        </w:rPr>
        <w:t>）消息分组</w:t>
      </w:r>
      <w:r w:rsidR="00B52A6C">
        <w:rPr>
          <w:rFonts w:asciiTheme="minorEastAsia" w:hAnsiTheme="minorEastAsia" w:hint="eastAsia"/>
          <w:sz w:val="22"/>
          <w:szCs w:val="24"/>
        </w:rPr>
        <w:t>和M</w:t>
      </w:r>
      <w:r w:rsidR="00B52A6C">
        <w:rPr>
          <w:rFonts w:asciiTheme="minorEastAsia" w:hAnsiTheme="minorEastAsia"/>
          <w:sz w:val="22"/>
          <w:szCs w:val="24"/>
        </w:rPr>
        <w:t>ID</w:t>
      </w:r>
      <w:r w:rsidR="00B52A6C">
        <w:rPr>
          <w:rFonts w:asciiTheme="minorEastAsia" w:hAnsiTheme="minorEastAsia" w:hint="eastAsia"/>
          <w:sz w:val="22"/>
          <w:szCs w:val="24"/>
        </w:rPr>
        <w:t>（</w:t>
      </w:r>
      <w:r w:rsidR="00B52A6C">
        <w:rPr>
          <w:rFonts w:asciiTheme="minorEastAsia" w:hAnsiTheme="minorEastAsia"/>
          <w:sz w:val="22"/>
          <w:szCs w:val="24"/>
        </w:rPr>
        <w:t>M</w:t>
      </w:r>
      <w:r w:rsidR="00B52A6C">
        <w:rPr>
          <w:rFonts w:asciiTheme="minorEastAsia" w:hAnsiTheme="minorEastAsia" w:hint="eastAsia"/>
          <w:sz w:val="22"/>
          <w:szCs w:val="24"/>
        </w:rPr>
        <w:t>ultiple</w:t>
      </w:r>
      <w:r w:rsidR="00B52A6C">
        <w:rPr>
          <w:rFonts w:asciiTheme="minorEastAsia" w:hAnsiTheme="minorEastAsia"/>
          <w:sz w:val="22"/>
          <w:szCs w:val="24"/>
        </w:rPr>
        <w:t xml:space="preserve"> Interface Declaration）</w:t>
      </w:r>
      <w:r w:rsidR="00D23EFE">
        <w:rPr>
          <w:rFonts w:asciiTheme="minorEastAsia" w:hAnsiTheme="minorEastAsia" w:hint="eastAsia"/>
          <w:sz w:val="22"/>
          <w:szCs w:val="24"/>
        </w:rPr>
        <w:t>消息</w:t>
      </w:r>
      <w:r w:rsidR="00B52A6C">
        <w:rPr>
          <w:rFonts w:asciiTheme="minorEastAsia" w:hAnsiTheme="minorEastAsia" w:hint="eastAsia"/>
          <w:sz w:val="22"/>
          <w:szCs w:val="24"/>
        </w:rPr>
        <w:t>。</w:t>
      </w:r>
    </w:p>
    <w:p w14:paraId="38935961" w14:textId="77777777" w:rsidR="0043187B" w:rsidRDefault="00B52A6C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每个节点周期性的向一跳邻居节点发送H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消息，用来侦听邻居节点状态；在初始化阶段，节点B对外广播H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消息，当节点B收到这个消息分组时，</w:t>
      </w:r>
      <w:r w:rsidR="00D23EFE">
        <w:rPr>
          <w:rFonts w:asciiTheme="minorEastAsia" w:hAnsiTheme="minorEastAsia" w:hint="eastAsia"/>
          <w:sz w:val="22"/>
          <w:szCs w:val="24"/>
        </w:rPr>
        <w:t>将B放进自己的邻居节点集中，并标记到B链路状态为非对称的，然后，A对广播H</w:t>
      </w:r>
      <w:r w:rsidR="00D23EFE">
        <w:rPr>
          <w:rFonts w:asciiTheme="minorEastAsia" w:hAnsiTheme="minorEastAsia"/>
          <w:sz w:val="22"/>
          <w:szCs w:val="24"/>
        </w:rPr>
        <w:t>ELLO</w:t>
      </w:r>
      <w:r w:rsidR="00D23EFE">
        <w:rPr>
          <w:rFonts w:asciiTheme="minorEastAsia" w:hAnsiTheme="minorEastAsia" w:hint="eastAsia"/>
          <w:sz w:val="22"/>
          <w:szCs w:val="24"/>
        </w:rPr>
        <w:t>分组，在该H</w:t>
      </w:r>
      <w:r w:rsidR="00D23EFE">
        <w:rPr>
          <w:rFonts w:asciiTheme="minorEastAsia" w:hAnsiTheme="minorEastAsia"/>
          <w:sz w:val="22"/>
          <w:szCs w:val="24"/>
        </w:rPr>
        <w:t>ELLO</w:t>
      </w:r>
      <w:r w:rsidR="00D23EFE">
        <w:rPr>
          <w:rFonts w:asciiTheme="minorEastAsia" w:hAnsiTheme="minorEastAsia" w:hint="eastAsia"/>
          <w:sz w:val="22"/>
          <w:szCs w:val="24"/>
        </w:rPr>
        <w:t>分组中包含B是A的非对称邻居节点这个消息，当B收到这个分组时，会在邻居节点集中将A的状态更新为对称，当B再次广播H</w:t>
      </w:r>
      <w:r w:rsidR="00D23EFE">
        <w:rPr>
          <w:rFonts w:asciiTheme="minorEastAsia" w:hAnsiTheme="minorEastAsia"/>
          <w:sz w:val="22"/>
          <w:szCs w:val="24"/>
        </w:rPr>
        <w:t>ELLO</w:t>
      </w:r>
      <w:r w:rsidR="00D23EFE">
        <w:rPr>
          <w:rFonts w:asciiTheme="minorEastAsia" w:hAnsiTheme="minorEastAsia" w:hint="eastAsia"/>
          <w:sz w:val="22"/>
          <w:szCs w:val="24"/>
        </w:rPr>
        <w:t>分组时，H</w:t>
      </w:r>
      <w:r w:rsidR="00D23EFE">
        <w:rPr>
          <w:rFonts w:asciiTheme="minorEastAsia" w:hAnsiTheme="minorEastAsia"/>
          <w:sz w:val="22"/>
          <w:szCs w:val="24"/>
        </w:rPr>
        <w:t>ELLO</w:t>
      </w:r>
      <w:r w:rsidR="00D23EFE">
        <w:rPr>
          <w:rFonts w:asciiTheme="minorEastAsia" w:hAnsiTheme="minorEastAsia" w:hint="eastAsia"/>
          <w:sz w:val="22"/>
          <w:szCs w:val="24"/>
        </w:rPr>
        <w:t>分组中就包含了A是B的对称邻居节点这个信息，当A再收到这个</w:t>
      </w:r>
      <w:r w:rsidR="00D23EFE">
        <w:rPr>
          <w:rFonts w:asciiTheme="minorEastAsia" w:hAnsiTheme="minorEastAsia"/>
          <w:sz w:val="22"/>
          <w:szCs w:val="24"/>
        </w:rPr>
        <w:t>HELLO</w:t>
      </w:r>
      <w:r w:rsidR="00D23EFE">
        <w:rPr>
          <w:rFonts w:asciiTheme="minorEastAsia" w:hAnsiTheme="minorEastAsia" w:hint="eastAsia"/>
          <w:sz w:val="22"/>
          <w:szCs w:val="24"/>
        </w:rPr>
        <w:t>分组时，B的状态被A更新为对称。</w:t>
      </w:r>
    </w:p>
    <w:p w14:paraId="07D8A9B2" w14:textId="77777777" w:rsidR="00D23EFE" w:rsidRDefault="00D23EFE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侦听到邻居的信息后，节点分别选择自己的M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，后面的H</w:t>
      </w:r>
      <w:r>
        <w:rPr>
          <w:rFonts w:asciiTheme="minorEastAsia" w:hAnsiTheme="minorEastAsia"/>
          <w:sz w:val="22"/>
          <w:szCs w:val="24"/>
        </w:rPr>
        <w:t>ELLO</w:t>
      </w:r>
      <w:r>
        <w:rPr>
          <w:rFonts w:asciiTheme="minorEastAsia" w:hAnsiTheme="minorEastAsia" w:hint="eastAsia"/>
          <w:sz w:val="22"/>
          <w:szCs w:val="24"/>
        </w:rPr>
        <w:t>消息中便包含了各自的M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信息。</w:t>
      </w:r>
    </w:p>
    <w:p w14:paraId="1DF2C1C5" w14:textId="77777777" w:rsidR="00D23EFE" w:rsidRDefault="00D23EFE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每个节点根据自己收到的T</w:t>
      </w:r>
      <w:r>
        <w:rPr>
          <w:rFonts w:asciiTheme="minorEastAsia" w:hAnsiTheme="minorEastAsia"/>
          <w:sz w:val="22"/>
          <w:szCs w:val="24"/>
        </w:rPr>
        <w:t>C</w:t>
      </w:r>
      <w:r>
        <w:rPr>
          <w:rFonts w:asciiTheme="minorEastAsia" w:hAnsiTheme="minorEastAsia" w:hint="eastAsia"/>
          <w:sz w:val="22"/>
          <w:szCs w:val="24"/>
        </w:rPr>
        <w:t>分组消息和自己的邻居节点消息来计算</w:t>
      </w:r>
      <w:proofErr w:type="gramStart"/>
      <w:r>
        <w:rPr>
          <w:rFonts w:asciiTheme="minorEastAsia" w:hAnsiTheme="minorEastAsia" w:hint="eastAsia"/>
          <w:sz w:val="22"/>
          <w:szCs w:val="24"/>
        </w:rPr>
        <w:t>出网络</w:t>
      </w:r>
      <w:proofErr w:type="gramEnd"/>
      <w:r>
        <w:rPr>
          <w:rFonts w:asciiTheme="minorEastAsia" w:hAnsiTheme="minorEastAsia" w:hint="eastAsia"/>
          <w:sz w:val="22"/>
          <w:szCs w:val="24"/>
        </w:rPr>
        <w:t>的拓扑。为了使得全网的节点建立起一张完整的网络拓扑。O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采用M</w:t>
      </w:r>
      <w:r>
        <w:rPr>
          <w:rFonts w:asciiTheme="minorEastAsia" w:hAnsiTheme="minorEastAsia"/>
          <w:sz w:val="22"/>
          <w:szCs w:val="24"/>
        </w:rPr>
        <w:t>PR</w:t>
      </w:r>
      <w:r>
        <w:rPr>
          <w:rFonts w:asciiTheme="minorEastAsia" w:hAnsiTheme="minorEastAsia" w:hint="eastAsia"/>
          <w:sz w:val="22"/>
          <w:szCs w:val="24"/>
        </w:rPr>
        <w:t>机制对数据包进行选择性的泛洪，可以有效的减少整个网络内的数据包数量。</w:t>
      </w:r>
    </w:p>
    <w:p w14:paraId="05006D93" w14:textId="77777777" w:rsidR="002C4A14" w:rsidRDefault="002C4A14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通过消息的选择性泛洪，每个节点都拥有一张路由表。通过路由</w:t>
      </w:r>
      <w:proofErr w:type="gramStart"/>
      <w:r>
        <w:rPr>
          <w:rFonts w:asciiTheme="minorEastAsia" w:hAnsiTheme="minorEastAsia" w:hint="eastAsia"/>
          <w:sz w:val="22"/>
          <w:szCs w:val="24"/>
        </w:rPr>
        <w:t>表寻找</w:t>
      </w:r>
      <w:proofErr w:type="gramEnd"/>
      <w:r>
        <w:rPr>
          <w:rFonts w:asciiTheme="minorEastAsia" w:hAnsiTheme="minorEastAsia" w:hint="eastAsia"/>
          <w:sz w:val="22"/>
          <w:szCs w:val="24"/>
        </w:rPr>
        <w:t>路径消息。任何一个网络变化都会导致路由表的更新。另外，计算路径采用D</w:t>
      </w:r>
      <w:r>
        <w:rPr>
          <w:rFonts w:asciiTheme="minorEastAsia" w:hAnsiTheme="minorEastAsia"/>
          <w:sz w:val="22"/>
          <w:szCs w:val="24"/>
        </w:rPr>
        <w:t>ijkstra</w:t>
      </w:r>
      <w:r>
        <w:rPr>
          <w:rFonts w:asciiTheme="minorEastAsia" w:hAnsiTheme="minorEastAsia" w:hint="eastAsia"/>
          <w:sz w:val="22"/>
          <w:szCs w:val="24"/>
        </w:rPr>
        <w:t>最短生成树算法，跳数，链路带宽，时延，队列长度等都可以作为路径长度的判据。</w:t>
      </w:r>
    </w:p>
    <w:p w14:paraId="7C784D0E" w14:textId="77777777" w:rsidR="002C4A14" w:rsidRDefault="002C4A14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 w:hint="eastAsia"/>
          <w:sz w:val="22"/>
          <w:szCs w:val="24"/>
        </w:rPr>
        <w:t>O</w:t>
      </w:r>
      <w:r>
        <w:rPr>
          <w:rFonts w:asciiTheme="minorEastAsia" w:hAnsiTheme="minorEastAsia"/>
          <w:sz w:val="22"/>
          <w:szCs w:val="24"/>
        </w:rPr>
        <w:t>LSR</w:t>
      </w:r>
      <w:r>
        <w:rPr>
          <w:rFonts w:asciiTheme="minorEastAsia" w:hAnsiTheme="minorEastAsia" w:hint="eastAsia"/>
          <w:sz w:val="22"/>
          <w:szCs w:val="24"/>
        </w:rPr>
        <w:t>不要求控制消息按顺序收发，因为每个控制消息都带有自己的序列号，每发一个消息，序列号增加。接收到分组的节点通过判断序列号的大小就可以知道</w:t>
      </w:r>
      <w:proofErr w:type="gramStart"/>
      <w:r>
        <w:rPr>
          <w:rFonts w:asciiTheme="minorEastAsia" w:hAnsiTheme="minorEastAsia" w:hint="eastAsia"/>
          <w:sz w:val="22"/>
          <w:szCs w:val="24"/>
        </w:rPr>
        <w:t>该控制</w:t>
      </w:r>
      <w:proofErr w:type="gramEnd"/>
      <w:r>
        <w:rPr>
          <w:rFonts w:asciiTheme="minorEastAsia" w:hAnsiTheme="minorEastAsia" w:hint="eastAsia"/>
          <w:sz w:val="22"/>
          <w:szCs w:val="24"/>
        </w:rPr>
        <w:t>消息的新旧程度。</w:t>
      </w:r>
    </w:p>
    <w:p w14:paraId="2E311C2E" w14:textId="77777777" w:rsidR="002C4A14" w:rsidRDefault="002C4A14" w:rsidP="0043187B">
      <w:pPr>
        <w:pStyle w:val="a3"/>
        <w:ind w:left="360" w:firstLine="440"/>
        <w:rPr>
          <w:rFonts w:asciiTheme="minorEastAsia" w:hAnsiTheme="minorEastAsia"/>
          <w:sz w:val="22"/>
          <w:szCs w:val="24"/>
        </w:rPr>
      </w:pPr>
    </w:p>
    <w:p w14:paraId="2D12E18F" w14:textId="77777777" w:rsidR="0084696E" w:rsidRPr="002C4A14" w:rsidRDefault="002C4A14" w:rsidP="002C4A14">
      <w:pPr>
        <w:pStyle w:val="a3"/>
        <w:numPr>
          <w:ilvl w:val="1"/>
          <w:numId w:val="2"/>
        </w:numPr>
        <w:ind w:firstLineChars="0"/>
        <w:rPr>
          <w:sz w:val="22"/>
          <w:szCs w:val="24"/>
        </w:rPr>
      </w:pPr>
      <w:r w:rsidRPr="002C4A14">
        <w:rPr>
          <w:sz w:val="22"/>
          <w:szCs w:val="24"/>
        </w:rPr>
        <w:t>MPR</w:t>
      </w:r>
      <w:r w:rsidRPr="002C4A14">
        <w:rPr>
          <w:rFonts w:hint="eastAsia"/>
          <w:sz w:val="22"/>
          <w:szCs w:val="24"/>
        </w:rPr>
        <w:t>机制</w:t>
      </w:r>
    </w:p>
    <w:p w14:paraId="4864046A" w14:textId="77777777" w:rsidR="00B721DE" w:rsidRDefault="002C4A14" w:rsidP="002C4A14">
      <w:pPr>
        <w:pStyle w:val="a3"/>
        <w:ind w:left="36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机制是O</w:t>
      </w:r>
      <w:r>
        <w:rPr>
          <w:sz w:val="22"/>
          <w:szCs w:val="24"/>
        </w:rPr>
        <w:t>LSR</w:t>
      </w:r>
      <w:r>
        <w:rPr>
          <w:rFonts w:hint="eastAsia"/>
          <w:sz w:val="22"/>
          <w:szCs w:val="24"/>
        </w:rPr>
        <w:t>协议中的核心机制，目的是通过减少同一区域</w:t>
      </w:r>
      <w:proofErr w:type="gramStart"/>
      <w:r>
        <w:rPr>
          <w:rFonts w:hint="eastAsia"/>
          <w:sz w:val="22"/>
          <w:szCs w:val="24"/>
        </w:rPr>
        <w:t>内相同</w:t>
      </w:r>
      <w:proofErr w:type="gramEnd"/>
      <w:r>
        <w:rPr>
          <w:rFonts w:hint="eastAsia"/>
          <w:sz w:val="22"/>
          <w:szCs w:val="24"/>
        </w:rPr>
        <w:t>控制分组的重复转发次数来减少网络中广播分组的数量。网络中某一节点X的邻居被分为两类：M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节点和非M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节点。每个节点从其一跳邻居中选择自己的M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集，</w:t>
      </w:r>
      <w:r w:rsidR="006F4FC7">
        <w:rPr>
          <w:rFonts w:hint="eastAsia"/>
          <w:sz w:val="22"/>
          <w:szCs w:val="24"/>
        </w:rPr>
        <w:t>使得该节点通过这个集合转发的T</w:t>
      </w:r>
      <w:r w:rsidR="006F4FC7">
        <w:rPr>
          <w:sz w:val="22"/>
          <w:szCs w:val="24"/>
        </w:rPr>
        <w:t>C</w:t>
      </w:r>
      <w:r w:rsidR="006F4FC7">
        <w:rPr>
          <w:rFonts w:hint="eastAsia"/>
          <w:sz w:val="22"/>
          <w:szCs w:val="24"/>
        </w:rPr>
        <w:t>分组能够覆盖该节点所有的两跳邻居节点。</w:t>
      </w:r>
    </w:p>
    <w:p w14:paraId="400A2BB4" w14:textId="77777777" w:rsidR="002C4A14" w:rsidRDefault="00B721DE" w:rsidP="002C4A14">
      <w:pPr>
        <w:pStyle w:val="a3"/>
        <w:ind w:left="36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节点X的M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(</w:t>
      </w:r>
      <w:r>
        <w:rPr>
          <w:sz w:val="22"/>
          <w:szCs w:val="24"/>
        </w:rPr>
        <w:t>X)</w:t>
      </w:r>
      <w:r>
        <w:rPr>
          <w:rFonts w:hint="eastAsia"/>
          <w:sz w:val="22"/>
          <w:szCs w:val="24"/>
        </w:rPr>
        <w:t>节点必须满足以下条件：（1）</w:t>
      </w:r>
      <w:r>
        <w:rPr>
          <w:sz w:val="22"/>
          <w:szCs w:val="24"/>
        </w:rPr>
        <w:t>MPR(X)</w:t>
      </w:r>
      <w:r>
        <w:rPr>
          <w:rFonts w:hint="eastAsia"/>
          <w:sz w:val="22"/>
          <w:szCs w:val="24"/>
        </w:rPr>
        <w:t>必须是X的一跳邻居节点子集；（2</w:t>
      </w:r>
      <w:r>
        <w:rPr>
          <w:sz w:val="22"/>
          <w:szCs w:val="24"/>
        </w:rPr>
        <w:t>）</w:t>
      </w:r>
      <w:r>
        <w:rPr>
          <w:rFonts w:hint="eastAsia"/>
          <w:sz w:val="22"/>
          <w:szCs w:val="24"/>
        </w:rPr>
        <w:t>X的每个两跳邻居节点都必须有到达M</w:t>
      </w:r>
      <w:r>
        <w:rPr>
          <w:sz w:val="22"/>
          <w:szCs w:val="24"/>
        </w:rPr>
        <w:t>PR(X)</w:t>
      </w:r>
      <w:r>
        <w:rPr>
          <w:rFonts w:hint="eastAsia"/>
          <w:sz w:val="22"/>
          <w:szCs w:val="24"/>
        </w:rPr>
        <w:t>的对称链路；（3）X与M</w:t>
      </w:r>
      <w:r>
        <w:rPr>
          <w:sz w:val="22"/>
          <w:szCs w:val="24"/>
        </w:rPr>
        <w:t>PR(X)</w:t>
      </w:r>
      <w:r>
        <w:rPr>
          <w:rFonts w:hint="eastAsia"/>
          <w:sz w:val="22"/>
          <w:szCs w:val="24"/>
        </w:rPr>
        <w:t>之间的也必须有对称链路。</w:t>
      </w:r>
    </w:p>
    <w:p w14:paraId="613B6005" w14:textId="77777777" w:rsidR="00B721DE" w:rsidRDefault="00B721DE" w:rsidP="002C4A14">
      <w:pPr>
        <w:pStyle w:val="a3"/>
        <w:ind w:left="36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集越小，协议性能越好，节点X发送的广播消息通过M</w:t>
      </w:r>
      <w:r>
        <w:rPr>
          <w:sz w:val="22"/>
          <w:szCs w:val="24"/>
        </w:rPr>
        <w:t>PR(X)</w:t>
      </w:r>
      <w:r>
        <w:rPr>
          <w:rFonts w:hint="eastAsia"/>
          <w:sz w:val="22"/>
          <w:szCs w:val="24"/>
        </w:rPr>
        <w:t>转发到其他节点，而非M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节点只处理消息而不转发。</w:t>
      </w:r>
    </w:p>
    <w:p w14:paraId="3DDF9288" w14:textId="77777777" w:rsidR="00B721DE" w:rsidRDefault="00B721DE" w:rsidP="00B721DE">
      <w:pPr>
        <w:pStyle w:val="a3"/>
        <w:ind w:left="36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协议根据M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集来计算路由。</w:t>
      </w:r>
      <w:r>
        <w:rPr>
          <w:sz w:val="22"/>
          <w:szCs w:val="24"/>
        </w:rPr>
        <w:t>OLSR</w:t>
      </w:r>
      <w:r>
        <w:rPr>
          <w:rFonts w:hint="eastAsia"/>
          <w:sz w:val="22"/>
          <w:szCs w:val="24"/>
        </w:rPr>
        <w:t>网络中每个M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节点周期性的广播它的M</w:t>
      </w: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集，每个节点收到后更新自己到每个已知节点的路由。因此，路由就是通过源到目的节点的M</w:t>
      </w:r>
      <w:r>
        <w:rPr>
          <w:sz w:val="22"/>
          <w:szCs w:val="24"/>
        </w:rPr>
        <w:t>PR</w:t>
      </w:r>
      <w:proofErr w:type="gramStart"/>
      <w:r>
        <w:rPr>
          <w:rFonts w:hint="eastAsia"/>
          <w:sz w:val="22"/>
          <w:szCs w:val="24"/>
        </w:rPr>
        <w:t>的逐跳节点</w:t>
      </w:r>
      <w:proofErr w:type="gramEnd"/>
      <w:r>
        <w:rPr>
          <w:rFonts w:hint="eastAsia"/>
          <w:sz w:val="22"/>
          <w:szCs w:val="24"/>
        </w:rPr>
        <w:t>序列。</w:t>
      </w:r>
    </w:p>
    <w:p w14:paraId="450548C4" w14:textId="77777777" w:rsidR="00952BC0" w:rsidRDefault="00952BC0" w:rsidP="00B721DE">
      <w:pPr>
        <w:pStyle w:val="a3"/>
        <w:ind w:left="36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采用M</w:t>
      </w:r>
      <w:r>
        <w:rPr>
          <w:sz w:val="22"/>
          <w:szCs w:val="24"/>
        </w:rPr>
        <w:t>PR</w:t>
      </w:r>
      <w:r>
        <w:rPr>
          <w:rFonts w:hint="eastAsia"/>
          <w:sz w:val="22"/>
          <w:szCs w:val="24"/>
        </w:rPr>
        <w:t>机制选择性泛洪的</w:t>
      </w:r>
      <w:r>
        <w:rPr>
          <w:sz w:val="22"/>
          <w:szCs w:val="24"/>
        </w:rPr>
        <w:t>OLSR</w:t>
      </w:r>
      <w:r>
        <w:rPr>
          <w:rFonts w:hint="eastAsia"/>
          <w:sz w:val="22"/>
          <w:szCs w:val="24"/>
        </w:rPr>
        <w:t>有效的减少了网络内控制分组重复转发的数量，避免了广播风暴。</w:t>
      </w:r>
    </w:p>
    <w:p w14:paraId="76C56D7A" w14:textId="77777777" w:rsidR="00952BC0" w:rsidRDefault="00952BC0" w:rsidP="00952BC0">
      <w:pPr>
        <w:pStyle w:val="a3"/>
        <w:ind w:left="360" w:firstLine="440"/>
        <w:jc w:val="center"/>
        <w:rPr>
          <w:sz w:val="22"/>
          <w:szCs w:val="24"/>
        </w:rPr>
      </w:pPr>
      <w:r w:rsidRPr="00952BC0">
        <w:rPr>
          <w:sz w:val="22"/>
          <w:szCs w:val="24"/>
        </w:rPr>
        <w:lastRenderedPageBreak/>
        <w:drawing>
          <wp:inline distT="0" distB="0" distL="0" distR="0" wp14:anchorId="7CAF9D14" wp14:editId="782A0278">
            <wp:extent cx="3124361" cy="13970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F34" w14:textId="77777777" w:rsidR="00952BC0" w:rsidRDefault="00952BC0" w:rsidP="00952BC0">
      <w:pPr>
        <w:pStyle w:val="a3"/>
        <w:ind w:left="360" w:firstLine="440"/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泛洪与选择性泛洪</w:t>
      </w:r>
    </w:p>
    <w:p w14:paraId="6F50875C" w14:textId="77777777" w:rsidR="00952BC0" w:rsidRDefault="00952BC0" w:rsidP="00952BC0">
      <w:pPr>
        <w:rPr>
          <w:sz w:val="22"/>
          <w:szCs w:val="24"/>
        </w:rPr>
      </w:pPr>
    </w:p>
    <w:p w14:paraId="7F65BA78" w14:textId="77777777" w:rsidR="00952BC0" w:rsidRPr="00952BC0" w:rsidRDefault="00952BC0" w:rsidP="00952BC0">
      <w:pPr>
        <w:rPr>
          <w:rFonts w:hint="eastAsia"/>
          <w:sz w:val="22"/>
          <w:szCs w:val="24"/>
        </w:rPr>
      </w:pPr>
      <w:bookmarkStart w:id="0" w:name="_GoBack"/>
      <w:bookmarkEnd w:id="0"/>
    </w:p>
    <w:sectPr w:rsidR="00952BC0" w:rsidRPr="00952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873198"/>
    <w:multiLevelType w:val="multilevel"/>
    <w:tmpl w:val="8662D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CCF6EDC"/>
    <w:multiLevelType w:val="hybridMultilevel"/>
    <w:tmpl w:val="9F109AFE"/>
    <w:lvl w:ilvl="0" w:tplc="2A8C7FBA">
      <w:start w:val="1"/>
      <w:numFmt w:val="japaneseCounting"/>
      <w:lvlText w:val="第%1章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7C"/>
    <w:rsid w:val="002C4A14"/>
    <w:rsid w:val="00320B8C"/>
    <w:rsid w:val="0043187B"/>
    <w:rsid w:val="006F4FC7"/>
    <w:rsid w:val="0084696E"/>
    <w:rsid w:val="00892152"/>
    <w:rsid w:val="00952BC0"/>
    <w:rsid w:val="00960429"/>
    <w:rsid w:val="00B44475"/>
    <w:rsid w:val="00B52A6C"/>
    <w:rsid w:val="00B721DE"/>
    <w:rsid w:val="00BD423A"/>
    <w:rsid w:val="00D23EFE"/>
    <w:rsid w:val="00DB4C33"/>
    <w:rsid w:val="00F1487C"/>
    <w:rsid w:val="00F9352F"/>
    <w:rsid w:val="00FB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069D"/>
  <w15:chartTrackingRefBased/>
  <w15:docId w15:val="{8CC95FDA-2FA3-4EF2-A499-E6C368C6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4C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倩</dc:creator>
  <cp:keywords/>
  <dc:description/>
  <cp:lastModifiedBy>陈 倩</cp:lastModifiedBy>
  <cp:revision>1</cp:revision>
  <dcterms:created xsi:type="dcterms:W3CDTF">2019-12-16T05:31:00Z</dcterms:created>
  <dcterms:modified xsi:type="dcterms:W3CDTF">2019-12-16T11:40:00Z</dcterms:modified>
</cp:coreProperties>
</file>