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OLSR协议代码分析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5.3  MPR操作</w:t>
      </w:r>
    </w:p>
    <w:p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5.3.1  MPR选举算法</w:t>
      </w:r>
    </w:p>
    <w:p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5.3.2  1MPR函数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5.5  路由计算</w:t>
      </w:r>
    </w:p>
    <w:p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5.5.1  相关结构体</w:t>
      </w:r>
    </w:p>
    <w:p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5.5.2  路由表计算</w:t>
      </w:r>
    </w:p>
    <w:p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5.3 MPR操作 </w:t>
      </w:r>
    </w:p>
    <w:p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5.3.1  MPR选举算法</w:t>
      </w:r>
    </w:p>
    <w:p>
      <w:pPr>
        <w:numPr>
          <w:ilvl w:val="0"/>
          <w:numId w:val="0"/>
        </w:numPr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LSR路由协议与传统的链路状态路由算法最明显的区别在于MPR的引入。MPR选举机制在全网有效地扩散拓扑信息的同时，大大降低了路由控制信息的洪泛规模。MPR的选举原则是可以通过选出的MPR节点到达所有的二跳邻居节点，并且要使MPR节点的数量尽可能得少。RFC3626中提出了一种MPR贪婪算法，被广泛应用，该算法定义如下：</w:t>
      </w:r>
    </w:p>
    <w:p>
      <w:pPr>
        <w:numPr>
          <w:ilvl w:val="0"/>
          <w:numId w:val="2"/>
        </w:numPr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将一跳邻居节点中所有willingness为WILL_ALWAYS的节点构成初始MPR集。</w:t>
      </w:r>
    </w:p>
    <w:p>
      <w:pPr>
        <w:numPr>
          <w:ilvl w:val="0"/>
          <w:numId w:val="2"/>
        </w:numPr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选出N中节点是到达二跳邻居表中某节点的唯一节点，将该节点加入MPR集中。并将能通过该节点到达的二跳邻居节点从二跳邻居表中删除。</w:t>
      </w:r>
    </w:p>
    <w:p>
      <w:pPr>
        <w:numPr>
          <w:ilvl w:val="0"/>
          <w:numId w:val="2"/>
        </w:numPr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当二跳邻居表中不存在不能通过MPR集到达的二跳邻居节点时，算法结束。否则：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①计算一跳邻居表中每个节点的可达性。</w:t>
      </w:r>
    </w:p>
    <w:p>
      <w:pPr>
        <w:numPr>
          <w:numId w:val="0"/>
        </w:numPr>
        <w:ind w:left="720" w:hanging="720" w:hangingChars="3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②从可达性非0且willingness最高的节点中选择一个加入MPR集，若有多个选择，选择可达性高的，可达性相同时，选择深度高的节点加入MPR集。</w:t>
      </w:r>
    </w:p>
    <w:p>
      <w:pPr>
        <w:numPr>
          <w:ilvl w:val="0"/>
          <w:numId w:val="2"/>
        </w:numPr>
        <w:ind w:left="0" w:leftChars="0" w:firstLine="48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将节点每个接口的MPR集组合在一起，就是该节点的MPR集合。</w:t>
      </w:r>
    </w:p>
    <w:p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OLSRD中通过在lq_mpr.c中定义的olsr_calculate_lq_mpr函数计算MPR，分析如下：</w:t>
      </w:r>
    </w:p>
    <w:p>
      <w:pPr>
        <w:numPr>
          <w:numId w:val="0"/>
        </w:numPr>
        <w:pBdr>
          <w:bottom w:val="single" w:color="auto" w:sz="4" w:space="0"/>
        </w:pBd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                lq_mpr.c</w:t>
      </w:r>
    </w:p>
    <w:p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pBdr>
          <w:bottom w:val="single" w:color="auto" w:sz="4" w:space="0"/>
        </w:pBd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1135" cy="3176270"/>
            <wp:effectExtent l="0" t="0" r="1905" b="8890"/>
            <wp:docPr id="1" name="图片 1" descr="X3[NZH1@B%~%JW5LQC]NW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X3[NZH1@B%~%JW5LQC]NWEW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58 设置mpr_changes的flag为假false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60-83 遍历了所有的邻居表项，进行初始工作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64 将之前的MPR状态保存在was_mpr中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68 将is_mpr清空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72-74 对于非对称或willingness不为WILL_ALWAYS的节点，直接跳过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76 如果节点不满足以上条件，初始化这些节点为MPR节点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78-80 更新mpr_changes的flag，如果MPR状态发生了变化，将mpr_changes置为true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pBdr>
          <w:bottom w:val="none" w:color="auto" w:sz="0" w:space="0"/>
        </w:pBd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                    lq_mpr.c</w:t>
      </w:r>
    </w:p>
    <w:p>
      <w:pPr>
        <w:numPr>
          <w:numId w:val="0"/>
        </w:numPr>
        <w:pBdr>
          <w:top w:val="single" w:color="auto" w:sz="4" w:space="0"/>
          <w:bottom w:val="single" w:color="auto" w:sz="4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5420" cy="3325495"/>
            <wp:effectExtent l="0" t="0" r="7620" b="12065"/>
            <wp:docPr id="7" name="图片 7" descr="SAO%Y%RZH5NIA`B@_LGJ0I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AO%Y%RZH5NIA`B@_LGJ0I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88 遍历邻居环形表的所有二跳邻居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93 通过主地址查询该二跳邻居是否同时是一跳邻居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98-124 如果是，并且该邻居状态是对称的，则检查链路质量。如果直连链路比通过MPR的最佳路由要好，就使用直连链路，而不会把该邻居看做二跳邻居进而给它选择MPR节点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如果不是：</w:t>
      </w:r>
    </w:p>
    <w:p>
      <w:pPr>
        <w:numPr>
          <w:numId w:val="0"/>
        </w:numPr>
        <w:pBdr>
          <w:bottom w:val="none" w:color="auto" w:sz="0" w:space="0"/>
        </w:pBd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                    lq_mpr.c</w:t>
      </w:r>
    </w:p>
    <w:p>
      <w:pPr>
        <w:numPr>
          <w:numId w:val="0"/>
        </w:numPr>
        <w:pBdr>
          <w:top w:val="single" w:color="auto" w:sz="4" w:space="0"/>
          <w:bottom w:val="single" w:color="auto" w:sz="4" w:space="0"/>
        </w:pBd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8595" cy="2879725"/>
            <wp:effectExtent l="0" t="0" r="4445" b="635"/>
            <wp:docPr id="8" name="图片 8" descr="LS}N20%N0]RRWVF~_W2__J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LS}N20%N0]RRWVF~_W2__JL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131-132 将所有的一跳节点都标记为未选择，置为false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141-145 选择还没有被选择的最佳节点，即拥有较少path_linkcost的节点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150-152 当存在上述节点并且该二跳路径优于最佳一跳路径时，将该节点设置为MPR节点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154-155 更新mpr_changes的flag，如果MPR状态发生了变化，将mpr_changes置为true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page"/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除了lq_mpr.c中对MPR算法有描述，在mpr.c中也有相应的功能：</w:t>
      </w:r>
    </w:p>
    <w:p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olsr_calculate_mpr函数为mpr.c中核心函数，功能为计算出MPR邻居</w:t>
      </w:r>
    </w:p>
    <w:p>
      <w:pPr>
        <w:numPr>
          <w:numId w:val="0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                       mpr.c</w:t>
      </w:r>
    </w:p>
    <w:p>
      <w:pPr>
        <w:numPr>
          <w:numId w:val="0"/>
        </w:numPr>
        <w:pBdr>
          <w:top w:val="single" w:color="auto" w:sz="4" w:space="0"/>
          <w:bottom w:val="single" w:color="auto" w:sz="4" w:space="0"/>
        </w:pBd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3675" cy="3558540"/>
            <wp:effectExtent l="0" t="0" r="14605" b="7620"/>
            <wp:docPr id="9" name="图片 9" descr="I[K@R_9U1M9(00DQT0%ZJQ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[K@R_9U1M9(00DQT0%ZJQ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drawing>
          <wp:inline distT="0" distB="0" distL="114300" distR="114300">
            <wp:extent cx="5270500" cy="2113915"/>
            <wp:effectExtent l="0" t="0" r="2540" b="4445"/>
            <wp:docPr id="10" name="图片 10" descr="T9GK6TGG[ZQVV0I]$$~EQS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T9GK6TGG[ZQVV0I]$$~EQSX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398 将被选为MPR节点的记录清除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399 计算二跳邻居节点个数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400 添加willingness为WILL_ALWAYS的节点加入MPR集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406-436 以各节点的willingness级别为基础计算MPR。具体实现方法如下：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先做如下循环：</w:t>
      </w:r>
    </w:p>
    <w:p>
      <w:pPr>
        <w:numPr>
          <w:ilvl w:val="0"/>
          <w:numId w:val="3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首先定义了一个二跳邻居节点链表（two_hop_list），里面的数据为存在一条连接并且willingness级别为i的二跳邻居节点。</w:t>
      </w:r>
    </w:p>
    <w:p>
      <w:pPr>
        <w:numPr>
          <w:ilvl w:val="0"/>
          <w:numId w:val="3"/>
        </w:num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two_hop_list不为空时，如果two_hop_list链表中当前二跳节点的邻居节点链表中的邻居并不是MPR节点的话，那么选择此邻居成为新的MPR节点，并更新节点覆盖计数器。two_hop_list指向下一个二跳邻居节点链表，重复（2）操作</w:t>
      </w:r>
    </w:p>
    <w:p>
      <w:pPr>
        <w:numPr>
          <w:ilvl w:val="0"/>
          <w:numId w:val="3"/>
        </w:num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如果已经覆盖的二跳节点数大于总的二跳节点数，将i置为WILL_NEVER并退出循环（1）</w:t>
      </w:r>
    </w:p>
    <w:p>
      <w:pPr>
        <w:numPr>
          <w:ilvl w:val="0"/>
          <w:numId w:val="3"/>
        </w:num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当在当前willingness级别下覆盖到最多二跳节点的节点还存在时，将它添加到MPR集合中。如果已覆盖的二跳节点数大于总的二跳节点数，就退出循环（1）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444-452 这段函数是用来优化MPR集合的。首先调用olsr_optimize_mpr_set()函数进行MPR集合优化。然后判断，如果MPR集合表变化了，就弹出更改提示；如果全局变量中tc_redundancy大于0，就将链路变化状态置为真true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add_will_always_nodes函数功能为将所有willingness值为WILL_ALWAYS的节点设置为MPR</w:t>
      </w:r>
    </w:p>
    <w:p>
      <w:pPr>
        <w:numPr>
          <w:numId w:val="0"/>
        </w:numPr>
        <w:pBdr>
          <w:bottom w:val="none" w:color="auto" w:sz="0" w:space="0"/>
        </w:pBd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                       mpr.c</w:t>
      </w:r>
    </w:p>
    <w:p>
      <w:pPr>
        <w:numPr>
          <w:numId w:val="0"/>
        </w:numPr>
        <w:pBdr>
          <w:top w:val="single" w:color="auto" w:sz="4" w:space="0"/>
          <w:bottom w:val="single" w:color="auto" w:sz="4" w:space="0"/>
        </w:pBd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8595" cy="2306955"/>
            <wp:effectExtent l="0" t="0" r="4445" b="9525"/>
            <wp:docPr id="11" name="图片 11" descr="D}ZK[U9NZX{1APNHW9`CMK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}ZK[U9NZX{1APNHW9`CMK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367-371 若邻居节点是非对称的或邻居节点的willingness不是WILL_ALWAYS的，则直接跳过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372-377 将其他剩余邻居节点添加到MPR集合中，并返回所添加的节点数量count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olsr_chosen_mpr函数功能为用来处理被选择成为MPR的节点并更新那些在MPR计算时用到的计数器信息</w:t>
      </w:r>
    </w:p>
    <w:p>
      <w:pPr>
        <w:numPr>
          <w:numId w:val="0"/>
        </w:numPr>
        <w:pBdr>
          <w:bottom w:val="single" w:color="auto" w:sz="4" w:space="0"/>
        </w:pBd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                       mpr.c</w:t>
      </w:r>
    </w:p>
    <w:p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4150" cy="3245485"/>
            <wp:effectExtent l="0" t="0" r="8890" b="635"/>
            <wp:docPr id="12" name="图片 12" descr="_RF22G~FA}1EG7(LQKSMR]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_RF22G~FA}1EG7(LQKSMR]L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pBdr>
          <w:bottom w:val="single" w:color="auto" w:sz="4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5420" cy="1287780"/>
            <wp:effectExtent l="0" t="0" r="7620" b="7620"/>
            <wp:docPr id="13" name="图片 13" descr="O}4CG1{HBRFH0FPI@PTIR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O}4CG1{HBRFH0FPI@PTIRQL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154 将one_hop_neighbor的is_mpr置为真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156-158 for循环：对second_hop_entries进行遍历。循环内容如下：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160-163 如果节点已经存在或状态是对称的，则跳过该节点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170-171 将二跳邻居节点的MPR覆盖数加1，同时将二跳邻居节点的邻居赋给一跳节点链表（the_one_hop_list）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175-176 如果二跳节点的MPR数大于mpr_coverage,则count++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178-188 如果一跳节点链表和二跳节点的邻居列表不同，就去判断一跳邻居是否是否是对称的。若是对称就判断二跳节点的mpr_covered_count是否大于等于全局变量mpr_coverage,，若是则将一跳邻居节点的二跳覆盖减1。接着一跳链表指向下一邻居，重复这一循环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193-194 给传进来的参数即二跳邻居节点覆盖数赋值为count并返回count值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olsr_find_2_hop_neighbor_with_1_link函数功能，基于一个确定的willingness级别查找所有存在一条链路的二跳节点</w:t>
      </w:r>
    </w:p>
    <w:p>
      <w:pPr>
        <w:numPr>
          <w:numId w:val="0"/>
        </w:numPr>
        <w:pBdr>
          <w:bottom w:val="single" w:color="auto" w:sz="4" w:space="0"/>
        </w:pBd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                       mpr.c</w:t>
      </w:r>
    </w:p>
    <w:p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0500" cy="3295650"/>
            <wp:effectExtent l="0" t="0" r="2540" b="11430"/>
            <wp:docPr id="14" name="图片 14" descr="[T_MYKU{)T~(4(WO%96%J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[T_MYKU{)T~(4(WO%96%JT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3040" cy="647700"/>
            <wp:effectExtent l="0" t="0" r="0" b="7620"/>
            <wp:docPr id="15" name="图片 15" descr="RVCZ19XO`LIZ)Z@53`7CZ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RVCZ19XO`LIZ)Z@53`7CZRO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96-133 循环遍历二跳邻居表two_hop_neighbortable，具体功能如下;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104 查询已经存在的二跳邻居节点，并赋给dup_neighbor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106-111 如果节点已经存在或节点不是非对称的，则直接跳过这一轮循环，进入下一轮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113-126 如果二跳节点存在就判断二跳邻居节点的willingness是否满足给定的willingness级别并且同时二跳邻居节点的状态是否是对称的。如果是的话，就新建一个空间，将二跳邻居节点添加到二跳邻居节点链表two_hop__list中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133 返回二跳节点链表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olsr_find_maximum_covered函数功能是找出最多覆盖二跳邻居节点的邻居节点并满足给定的willingness级别</w:t>
      </w:r>
    </w:p>
    <w:p>
      <w:pPr>
        <w:numPr>
          <w:numId w:val="0"/>
        </w:numPr>
        <w:pBdr>
          <w:bottom w:val="single" w:color="auto" w:sz="4" w:space="0"/>
        </w:pBd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                   mpr.c</w:t>
      </w:r>
    </w:p>
    <w:p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pBdr>
          <w:bottom w:val="single" w:color="auto" w:sz="4" w:space="0"/>
        </w:pBd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0500" cy="2124075"/>
            <wp:effectExtent l="0" t="0" r="2540" b="9525"/>
            <wp:docPr id="16" name="图片 16" descr="~O@DGCEPFW4YO[8MSP(KD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~O@DGCEPFW4YO[8MSP(KD0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222-226 如果a_neighbor不是mpr并且它的willingness不是给定的级别，且同时覆盖的二跳节点的数量值maximum小于a_neighbor所覆盖的二跳节点数。那么将maximum赋值为a_neighbor所覆盖的二跳节点数。并将此节点设为MPR的候选者（以此类推，如果循环遍历后拥有更多二跳覆盖的节点，那么这个节点会替换掉前者称为新的候选者）</w:t>
      </w:r>
    </w:p>
    <w:p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olsr_optimize_mpr_set函数功能是通过删除二跳节点中被足够多的的MPR覆盖的节点来优化MPR集合</w:t>
      </w:r>
    </w:p>
    <w:p>
      <w:pPr>
        <w:numPr>
          <w:numId w:val="0"/>
        </w:numPr>
        <w:pBdr>
          <w:bottom w:val="single" w:color="auto" w:sz="4" w:space="0"/>
        </w:pBd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                  mpr.c</w:t>
      </w:r>
    </w:p>
    <w:p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5420" cy="2970530"/>
            <wp:effectExtent l="0" t="0" r="7620" b="1270"/>
            <wp:docPr id="17" name="图片 17" descr="2W7(H05HDR@Q1XSO4J$91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2W7(H05HDR@Q1XSO4J$91RK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pBdr>
          <w:bottom w:val="single" w:color="auto" w:sz="4" w:space="0"/>
        </w:pBd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0500" cy="737235"/>
            <wp:effectExtent l="0" t="0" r="2540" b="9525"/>
            <wp:docPr id="19" name="图片 19" descr="T}AX6K83~0XIIG]73$]{ZJ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T}AX6K83~0XIIG]73$]{ZJY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474-503 若邻居节点的willingness级别不是所指定的，则跳过这一轮，进入下一轮循环。如果覆盖二跳邻居的MPR数量值小于全局变量olsr_cnf-&gt;mpr_coverage的值，那么就不需要移除，否则，该MPR就是冗余的，会被除去</w:t>
      </w:r>
    </w:p>
    <w:p>
      <w:pPr>
        <w:numPr>
          <w:numId w:val="0"/>
        </w:num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5.5  路由计算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OLSR 协议在路由发现策略上与传统路由协议类似。通过在全网范围内周期性地交换网络拓扑信息和链路状态信息，OLSR 协议的每个节点都掌握了全网拓扑图的最新信息。移动节点运用 Dijkstra 算法，在已有的网络拓扑图的基础上，主动发现去往网络中其他节点的路由。链路状态信息洪泛将会引起路由开销，OLSR 主要采用两种方法：一种是多跳中继，每个节点在自己的一跳邻居节点中选择一部分节点作为自己的 MPR，又利用 MPR 代替所有节点转发链路状态消息，实现路由控制消息的选择性洪泛；另一种是压缩链路状态信息，这是因为链路状态信息只描述了与 MPR 之间的链路，而没有描述与所有的一跳邻居节点之间的链路。 </w:t>
      </w:r>
    </w:p>
    <w:p>
      <w:pPr>
        <w:numPr>
          <w:numId w:val="0"/>
        </w:numPr>
        <w:ind w:firstLine="480" w:firstLineChars="20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本文介绍的 OLSR 协议采用的是 olsrd-0.6.0 版本。</w:t>
      </w:r>
    </w:p>
    <w:p>
      <w:pPr>
        <w:numPr>
          <w:numId w:val="0"/>
        </w:numPr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5.5.1相关结构体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下面结构体是路由选择时使用的矩阵。</w:t>
      </w:r>
    </w:p>
    <w:p>
      <w:pPr>
        <w:numPr>
          <w:numId w:val="0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             routing_table.h</w:t>
      </w:r>
    </w:p>
    <w:p>
      <w:pPr>
        <w:numPr>
          <w:numId w:val="0"/>
        </w:numPr>
        <w:pBdr>
          <w:top w:val="single" w:color="auto" w:sz="4" w:space="0"/>
          <w:bottom w:val="single" w:color="auto" w:sz="4" w:space="0"/>
        </w:pBd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1770" cy="683895"/>
            <wp:effectExtent l="0" t="0" r="1270" b="1905"/>
            <wp:docPr id="20" name="图片 20" descr="BN85K~L7)}M{T$WY`VEK))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BN85K~L7)}M{T$WY`VEK))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68 cost为两个路由点之间的花销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69 hops为两个路由点之间的跳数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             routing_table.h</w:t>
      </w:r>
    </w:p>
    <w:p>
      <w:pPr>
        <w:numPr>
          <w:numId w:val="0"/>
        </w:numPr>
        <w:pBdr>
          <w:top w:val="single" w:color="auto" w:sz="4" w:space="0"/>
          <w:bottom w:val="single" w:color="auto" w:sz="4" w:space="0"/>
        </w:pBd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1135" cy="680720"/>
            <wp:effectExtent l="0" t="0" r="1905" b="5080"/>
            <wp:docPr id="21" name="图片 21" descr="ETXY(8}E5N0_2Y72`_}%6J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ETXY(8}E5N0_2Y72`_}%6J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74 gateway为下一跳的网关（IPv4或IPv6）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75 iif_index为接口索引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pBdr>
          <w:bottom w:val="none" w:color="auto" w:sz="0" w:space="0"/>
        </w:pBd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             routing_table.h      </w:t>
      </w:r>
    </w:p>
    <w:p>
      <w:pPr>
        <w:numPr>
          <w:numId w:val="0"/>
        </w:numPr>
        <w:pBdr>
          <w:top w:val="single" w:color="auto" w:sz="4" w:space="0"/>
          <w:bottom w:val="single" w:color="auto" w:sz="4" w:space="0"/>
        </w:pBd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8595" cy="1102995"/>
            <wp:effectExtent l="0" t="0" r="4445" b="9525"/>
            <wp:docPr id="22" name="图片 22" descr="]V85[F1_]U8MBHM}O5SSC]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]V85[F1_]U8MBHM}O5SSC]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每个RIB节点都会有一个路由接口，包含了最佳路径的下一个网关信息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86 rt_dst 该信息的路由地址和前缀长度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87 rt_tree_node 包含了val_tree的信息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             routing_table.h</w:t>
      </w:r>
    </w:p>
    <w:p>
      <w:pPr>
        <w:numPr>
          <w:numId w:val="0"/>
        </w:numPr>
        <w:pBdr>
          <w:top w:val="single" w:color="auto" w:sz="4" w:space="0"/>
          <w:bottom w:val="single" w:color="auto" w:sz="4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9865" cy="1351915"/>
            <wp:effectExtent l="0" t="0" r="3175" b="4445"/>
            <wp:docPr id="23" name="图片 23" descr="_WPIFVY3D[O7S4F)6V~[~Q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_WPIFVY3D[O7S4F)6V~[~QP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以上结构体包含了rt_path的信息，接收到的rt_path会被加入到路由信息表中，用于计算best_path</w:t>
      </w:r>
    </w:p>
    <w:p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</w:t>
      </w:r>
    </w:p>
    <w:p>
      <w:pPr>
        <w:numPr>
          <w:numId w:val="0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             routing_table.h</w:t>
      </w:r>
    </w:p>
    <w:p>
      <w:pPr>
        <w:numPr>
          <w:numId w:val="0"/>
        </w:numPr>
        <w:pBdr>
          <w:top w:val="single" w:color="auto" w:sz="4" w:space="0"/>
          <w:bottom w:val="single" w:color="auto" w:sz="4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981450" cy="2486025"/>
            <wp:effectExtent l="0" t="0" r="11430" b="13335"/>
            <wp:docPr id="24" name="图片 24" descr="W7WZEU$5WBS`HMZPFLJAU[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W7WZEU$5WBS`HMZPFLJAU[J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上图结构体是IPv4和IPv6的核心路由表结构。核心路由表表现出添加和删除主要受目的地、网关和标志设置的影响。标志位的设置还决定了传输数据时添加的路由表项是否发挥作用。</w:t>
      </w:r>
    </w:p>
    <w:p>
      <w:pPr>
        <w:numPr>
          <w:numId w:val="0"/>
        </w:numPr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pBdr>
          <w:bottom w:val="none" w:color="auto" w:sz="0" w:space="0"/>
        </w:pBd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         routing_table.h</w:t>
      </w:r>
    </w:p>
    <w:p>
      <w:pPr>
        <w:numPr>
          <w:numId w:val="0"/>
        </w:numPr>
        <w:pBdr>
          <w:top w:val="single" w:color="auto" w:sz="4" w:space="0"/>
          <w:bottom w:val="single" w:color="auto" w:sz="4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895600" cy="1095375"/>
            <wp:effectExtent l="0" t="0" r="0" b="1905"/>
            <wp:docPr id="25" name="图片 25" descr="%SP60SHPHKNS56U0KTVC[T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%SP60SHPHKNS56U0KTVC[TD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OLSR协议中有3种路由类型。INT类型（内部路由）是通过TC消息接受生成，MID则是接受MID消息生成的，而HNA类型路由则来自HNA公告。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page"/>
      </w:r>
    </w:p>
    <w:p>
      <w:pPr>
        <w:numPr>
          <w:numId w:val="0"/>
        </w:num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5.5.2  路由表的计算</w:t>
      </w:r>
    </w:p>
    <w:p>
      <w:pPr>
        <w:numPr>
          <w:numId w:val="0"/>
        </w:numPr>
        <w:pBdr>
          <w:bottom w:val="single" w:color="auto" w:sz="4" w:space="0"/>
        </w:pBd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olsr_init_routing_table函数功能是初始化路由表 </w:t>
      </w:r>
    </w:p>
    <w:p>
      <w:pPr>
        <w:numPr>
          <w:numId w:val="0"/>
        </w:numPr>
        <w:pBdr>
          <w:bottom w:val="single" w:color="auto" w:sz="4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             routing_table.c</w:t>
      </w:r>
    </w:p>
    <w:p>
      <w:pPr>
        <w:numPr>
          <w:numId w:val="0"/>
        </w:numPr>
        <w:pBdr>
          <w:top w:val="single" w:color="auto" w:sz="4" w:space="0"/>
          <w:bottom w:val="single" w:color="auto" w:sz="4" w:space="0"/>
        </w:pBd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1770" cy="2295525"/>
            <wp:effectExtent l="0" t="0" r="1270" b="5715"/>
            <wp:docPr id="26" name="图片 26" descr="@AZP{P1ZI[`])82U_HV$KK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AZP{P1ZI[`])82U_HV$KK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173 通过avl_init()函数初始化一个avl树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174 维护一个版本号routingtree_version用来检测rt_entry和rt_path子树中信息是否过时，初始化为0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179-183 为rt_entry和rt_path分配内存，创建相应的coolie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olsr_lookup_routing_table函数功能是在avl树里找到一个地址的路由表条目。</w:t>
      </w:r>
    </w:p>
    <w:p>
      <w:pPr>
        <w:numPr>
          <w:numId w:val="0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             routing_table.c</w:t>
      </w:r>
    </w:p>
    <w:p>
      <w:pPr>
        <w:numPr>
          <w:numId w:val="0"/>
        </w:numPr>
        <w:pBdr>
          <w:top w:val="single" w:color="auto" w:sz="4" w:space="0"/>
          <w:bottom w:val="single" w:color="auto" w:sz="4" w:space="0"/>
        </w:pBd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0500" cy="1889760"/>
            <wp:effectExtent l="0" t="0" r="2540" b="0"/>
            <wp:docPr id="27" name="图片 27" descr="6OVW650{M~U[Y{Q22O{%Y7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6OVW650{M~U[Y{Q22O{%Y7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200-201 根据给定的参数地址并排上设置的最长前缀长度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203 调用avl_find()函数在routingtree里找到该地址的的rt_entry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205 如果找到了，就利用rt_tree2rt()函数将返回节点转化为rt_entry类型，没找到则返回空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olsr_update_rt_path函数功能为更新rt_path。每条路径都是周期性更新，</w:t>
      </w:r>
    </w:p>
    <w:p>
      <w:pPr>
        <w:numPr>
          <w:ilvl w:val="0"/>
          <w:numId w:val="0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             routing_table.c</w:t>
      </w:r>
    </w:p>
    <w:p>
      <w:pPr>
        <w:numPr>
          <w:ilvl w:val="0"/>
          <w:numId w:val="0"/>
        </w:numPr>
        <w:pBdr>
          <w:top w:val="single" w:color="auto" w:sz="4" w:space="0"/>
          <w:bottom w:val="single" w:color="auto" w:sz="4" w:space="0"/>
        </w:pBd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2405" cy="1809115"/>
            <wp:effectExtent l="0" t="0" r="635" b="4445"/>
            <wp:docPr id="28" name="图片 28" descr="4}OMJ]6PSGV~0(E`PO7N[X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4}OMJ]6PSGV~0(E`PO7N[XL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215 修改维护routingtree_version的值</w:t>
      </w:r>
    </w:p>
    <w:p>
      <w:pPr>
        <w:numPr>
          <w:ilvl w:val="0"/>
          <w:numId w:val="0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218 更新网关地址rtp_nexthop.gateway</w:t>
      </w:r>
    </w:p>
    <w:p>
      <w:pPr>
        <w:numPr>
          <w:ilvl w:val="0"/>
          <w:numId w:val="0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221 更新接口地址rtp_nexthop.iif_index</w:t>
      </w:r>
    </w:p>
    <w:p>
      <w:pPr>
        <w:numPr>
          <w:ilvl w:val="0"/>
          <w:numId w:val="0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224 更新跳数rtp_metric.hops</w:t>
      </w:r>
    </w:p>
    <w:p>
      <w:pPr>
        <w:numPr>
          <w:ilvl w:val="0"/>
          <w:numId w:val="0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225 更新路径花销rtp_metric.cost</w:t>
      </w:r>
    </w:p>
    <w:p>
      <w:pPr>
        <w:numPr>
          <w:ilvl w:val="0"/>
          <w:numId w:val="0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pBdr>
          <w:bottom w:val="none" w:color="auto" w:sz="0" w:space="0"/>
        </w:pBd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olsr_alloc_rt_entry函数功能是创建一个可用的路由条目，对于提供的参数即IP前缀分配一个路由条目空间，初始化后插入到avl树里。</w:t>
      </w:r>
    </w:p>
    <w:p>
      <w:pPr>
        <w:numPr>
          <w:ilvl w:val="0"/>
          <w:numId w:val="0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             routing_table.c</w:t>
      </w:r>
    </w:p>
    <w:p>
      <w:pPr>
        <w:numPr>
          <w:ilvl w:val="0"/>
          <w:numId w:val="0"/>
        </w:numPr>
        <w:pBdr>
          <w:top w:val="single" w:color="auto" w:sz="4" w:space="0"/>
          <w:bottom w:val="single" w:color="auto" w:sz="4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9230" cy="3347085"/>
            <wp:effectExtent l="0" t="0" r="3810" b="5715"/>
            <wp:docPr id="29" name="图片 29" descr="Q3MURBBM05P13EPKORBWGJ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Q3MURBBM05P13EPKORBWGJT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234 函数olsr_cookie_malloc()申请内存空间并清零</w:t>
      </w:r>
    </w:p>
    <w:p>
      <w:pPr>
        <w:numPr>
          <w:ilvl w:val="0"/>
          <w:numId w:val="0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239 函数memset()申请内存空间并清零</w:t>
      </w:r>
    </w:p>
    <w:p>
      <w:pPr>
        <w:numPr>
          <w:ilvl w:val="0"/>
          <w:numId w:val="0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245 将该入口的目的地址设置为参数提供的入口地址</w:t>
      </w:r>
    </w:p>
    <w:p>
      <w:pPr>
        <w:numPr>
          <w:ilvl w:val="0"/>
          <w:numId w:val="0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248 函数avl_insert()将入口的树节点插入到路由表中</w:t>
      </w:r>
    </w:p>
    <w:p>
      <w:pPr>
        <w:numPr>
          <w:ilvl w:val="0"/>
          <w:numId w:val="0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251 用函数avl_init()初始化树</w:t>
      </w:r>
    </w:p>
    <w:p>
      <w:pPr>
        <w:numPr>
          <w:ilvl w:val="0"/>
          <w:numId w:val="0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pBdr>
          <w:bottom w:val="none" w:color="auto" w:sz="0" w:space="0"/>
        </w:pBd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olsr_insert_rt_path函数功能为每个rt_path创建一个路由入口，把它加到全局RIB树里。</w:t>
      </w:r>
    </w:p>
    <w:p>
      <w:pPr>
        <w:numPr>
          <w:ilvl w:val="0"/>
          <w:numId w:val="0"/>
        </w:numPr>
        <w:pBdr>
          <w:bottom w:val="single" w:color="auto" w:sz="4" w:space="0"/>
        </w:pBd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         routing_table.c</w:t>
      </w:r>
    </w:p>
    <w:p>
      <w:pPr>
        <w:numPr>
          <w:ilvl w:val="0"/>
          <w:numId w:val="0"/>
        </w:numPr>
        <w:pBdr>
          <w:bottom w:val="none" w:color="auto" w:sz="0" w:space="0"/>
        </w:pBd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8595" cy="4523740"/>
            <wp:effectExtent l="0" t="0" r="4445" b="2540"/>
            <wp:docPr id="30" name="图片 30" descr="EXPTW8{)R9~417U]3{JLLM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EXPTW8{)R9~417U]3{JLLMJ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pBdr>
          <w:bottom w:val="single" w:color="auto" w:sz="4" w:space="0"/>
        </w:pBd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8595" cy="1351915"/>
            <wp:effectExtent l="0" t="0" r="4445" b="4445"/>
            <wp:docPr id="31" name="图片 31" descr="`0HZHWJJZD(H$1[~VW}SZU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`0HZHWJJZD(H$1[~VW}SZUW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301-303 利用if函数判断参数传入的tc_entry是否是ROUTE_COST_BROKEN，如果不是，则判断参数不符合条件，直接返回</w:t>
      </w:r>
    </w:p>
    <w:p>
      <w:pPr>
        <w:numPr>
          <w:ilvl w:val="0"/>
          <w:numId w:val="0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308-310 利用if函数判断参数传入的rtp的目的地址长度（rtp_dst.prefix_len）是否大于所设定的最大地址长度，如果不是，则判断参数不符合条件，直接返回</w:t>
      </w:r>
    </w:p>
    <w:p>
      <w:pPr>
        <w:numPr>
          <w:ilvl w:val="0"/>
          <w:numId w:val="0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315 调用函数avl_find()检查传入的rtp节点是否都在路由表中</w:t>
      </w:r>
    </w:p>
    <w:p>
      <w:pPr>
        <w:numPr>
          <w:ilvl w:val="0"/>
          <w:numId w:val="0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317-328 如果节点在路由表中，则将节点类型从avl_node改为rt_nentry类型，不在则在路由表中重新分配一个节点。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337 将节点添加进avl树里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343 更新参数的值，并更新整个路由表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olsr_delete_rt_path函数功能为删除rtp树，并将其从TC树中删除，改变路由表版本。</w:t>
      </w:r>
    </w:p>
    <w:p>
      <w:pPr>
        <w:numPr>
          <w:numId w:val="0"/>
        </w:numPr>
        <w:pBdr>
          <w:bottom w:val="none" w:color="auto" w:sz="0" w:space="0"/>
        </w:pBd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         routing_table.c</w:t>
      </w:r>
    </w:p>
    <w:p>
      <w:pPr>
        <w:numPr>
          <w:numId w:val="0"/>
        </w:numPr>
        <w:pBdr>
          <w:top w:val="single" w:color="auto" w:sz="4" w:space="0"/>
          <w:bottom w:val="single" w:color="auto" w:sz="4" w:space="0"/>
        </w:pBd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7960" cy="3072765"/>
            <wp:effectExtent l="0" t="0" r="5080" b="5715"/>
            <wp:docPr id="32" name="图片 32" descr="1{`_3FM5KKJ~%{~1YT}(B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1{`_3FM5KKJ~%{~1YT}(BVE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355 函数avl_delete()将rtp指向的树节点从所在树里删除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356 rtp_rt指向的树的根置空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361 函数avl_delete()将rtp从前缀里删除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362 函数olsr_unlock_tc_entry()解锁相应的tc_entry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363 删除TC树里rtp所指向的树节点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371 函数olsr_cookie_free()删除cookie所占用的内存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olsr_cmp_rtp函数功能是比较两个路由，如果第一个参数更好的话返回值为true。</w:t>
      </w:r>
    </w:p>
    <w:p>
      <w:pPr>
        <w:numPr>
          <w:numId w:val="0"/>
        </w:numPr>
        <w:pBdr>
          <w:bottom w:val="none" w:color="auto" w:sz="0" w:space="0"/>
        </w:pBd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         routing_table.c</w:t>
      </w:r>
    </w:p>
    <w:p>
      <w:pPr>
        <w:numPr>
          <w:numId w:val="0"/>
        </w:numPr>
        <w:pBdr>
          <w:top w:val="single" w:color="auto" w:sz="4" w:space="0"/>
          <w:bottom w:val="single" w:color="auto" w:sz="4" w:space="0"/>
        </w:pBd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6690" cy="3242945"/>
            <wp:effectExtent l="0" t="0" r="6350" b="3175"/>
            <wp:docPr id="33" name="图片 33" descr="80F6FD2_F`]]QA]R3{8DZ7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80F6FD2_F`]]QA]R3{8DZ7L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446-451 比较两个路由的花销，花销小的路径更优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454-459 若花销一样的话，比较两个路由的跳数，跳数小的更优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462-466 若跳数还一样，则比较两个路由的源地址，源地址小的更优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olsr_rt_best函数功能是通过遍历找到最优路径，并把当前网关路径改为最佳路径。</w:t>
      </w:r>
    </w:p>
    <w:p>
      <w:pPr>
        <w:numPr>
          <w:ilvl w:val="0"/>
          <w:numId w:val="0"/>
        </w:numPr>
        <w:pBdr>
          <w:bottom w:val="none" w:color="auto" w:sz="0" w:space="0"/>
        </w:pBd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         routing_table.c</w:t>
      </w:r>
    </w:p>
    <w:p>
      <w:pPr>
        <w:numPr>
          <w:ilvl w:val="0"/>
          <w:numId w:val="0"/>
        </w:numPr>
        <w:pBdr>
          <w:top w:val="single" w:color="auto" w:sz="4" w:space="0"/>
          <w:bottom w:val="single" w:color="auto" w:sz="4" w:space="0"/>
        </w:pBd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1135" cy="3333750"/>
            <wp:effectExtent l="0" t="0" r="1905" b="3810"/>
            <wp:docPr id="34" name="图片 34" descr="0I}7CCFQY}SFN`P2ZD[}A_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0I}7CCFQY}SFN`P2ZD[}A_Q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489 调用函数avl_walk_first()查找树里的第一个条目</w:t>
      </w:r>
    </w:p>
    <w:p>
      <w:pPr>
        <w:numPr>
          <w:ilvl w:val="0"/>
          <w:numId w:val="0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491保证找到的不为零</w:t>
      </w:r>
    </w:p>
    <w:p>
      <w:pPr>
        <w:numPr>
          <w:ilvl w:val="0"/>
          <w:numId w:val="0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493 将节点类型转化为rt_entry</w:t>
      </w:r>
    </w:p>
    <w:p>
      <w:pPr>
        <w:numPr>
          <w:ilvl w:val="0"/>
          <w:numId w:val="0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496-502 遍历整棵树，比较当前路径与记录的最佳路径，如果当前路径优于记录的最佳路径，则将当前路径记录为最佳路径</w:t>
      </w:r>
    </w:p>
    <w:p>
      <w:pPr>
        <w:numPr>
          <w:ilvl w:val="0"/>
          <w:numId w:val="0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pBdr>
          <w:bottom w:val="none" w:color="auto" w:sz="0" w:space="0"/>
        </w:pBd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olsr_insert_routing_table函数功能是将一个前缀插入TC的前缀树。</w:t>
      </w:r>
    </w:p>
    <w:p>
      <w:pPr>
        <w:numPr>
          <w:ilvl w:val="0"/>
          <w:numId w:val="0"/>
        </w:numPr>
        <w:pBdr>
          <w:bottom w:val="single" w:color="auto" w:sz="4" w:space="0"/>
        </w:pBd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         routing_table.c</w:t>
      </w:r>
    </w:p>
    <w:p>
      <w:pPr>
        <w:numPr>
          <w:ilvl w:val="0"/>
          <w:numId w:val="0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6055" cy="3748405"/>
            <wp:effectExtent l="0" t="0" r="6985" b="635"/>
            <wp:docPr id="35" name="图片 35" descr="C]HHI_{Z@BOD$[P(@I`TB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C]HHI_{Z@BOD$[P(@I`TBEW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pBdr>
          <w:bottom w:val="single" w:color="auto" w:sz="4" w:space="0"/>
        </w:pBd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7325" cy="1273175"/>
            <wp:effectExtent l="0" t="0" r="5715" b="6985"/>
            <wp:docPr id="36" name="图片 36" descr="S5HW([JJ8(_8BM$CH2FI@7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S5HW([JJ8(_8BM$CH2FI@7R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546 调用函数olsr_locate_tc_entry()判断给tc_entry是否可以连接。tc_entry作为所有路由的连接点，如果它不可连接，在计算最短路径时不会被考虑</w:t>
      </w:r>
    </w:p>
    <w:p>
      <w:pPr>
        <w:numPr>
          <w:ilvl w:val="0"/>
          <w:numId w:val="0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556-576 检查该前缀是否已经存在一条路径，如果没有，就调用函数olsr_alloc_rt_path()创建一跳该前缀和源地址的路径。</w:t>
      </w:r>
    </w:p>
    <w:p>
      <w:pPr>
        <w:numPr>
          <w:ilvl w:val="0"/>
          <w:numId w:val="0"/>
        </w:numPr>
        <w:pBdr>
          <w:bottom w:val="none" w:color="auto" w:sz="0" w:space="0"/>
        </w:pBd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整个路由计算过程如下：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路由节点启动后，首先发现相邻节点，获取相邻节点的地址。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后路由节点则会主动开始测试到相邻节点的链路时延或成本，根据测试结果可以设置相关链路状态。这样路由器节点就可以构造出自己的链路状态信息包，信息包内容包括了路由器的标号、路由器的邻居路由器列表、路由器到各邻居路由器的链路状态（时延或成本）、链路状态信息包的序号和生存时间等。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最后由该节点向所有参与链路状态交互的节点广播链路状态信息，包括了周期性的广播和链路状态发生变化时的广播。节点接收到所有的链路状态信息包后，就可以构造出整个网络的拓扑结构图 G（V，E）。V 表示路由器，E 则是链路路径。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这样，节点就可以利用 Dijkstra 算法在图 G 中计算到所有目的地的最短路径，即构造以自己为根节点的最短路径优先树。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以上，路由计算就完成了。</w:t>
      </w:r>
    </w:p>
    <w:p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4278288"/>
    <w:multiLevelType w:val="singleLevel"/>
    <w:tmpl w:val="B4278288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0BFB1415"/>
    <w:multiLevelType w:val="singleLevel"/>
    <w:tmpl w:val="0BFB1415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3DFFAE64"/>
    <w:multiLevelType w:val="singleLevel"/>
    <w:tmpl w:val="3DFFAE64"/>
    <w:lvl w:ilvl="0" w:tentative="0">
      <w:start w:val="5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DE0121"/>
    <w:rsid w:val="0077670E"/>
    <w:rsid w:val="2BDE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customXml" Target="../customXml/item1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Office_11.1.0.9305_F1E327BC-269C-435d-A152-05C5408002CA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2019-12-23T10:36:00Z</dcterms:created>
  <dc:creator>qzuser</dc:creator>
  <cp:lastModifiedBy>qzuser</cp:lastModifiedBy>
  <dcterms:modified xsi:type="dcterms:W3CDTF">2020-01-01T08:27:36Z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2052-11.1.0.9305</vt:lpwstr>
  </property>
</Properties>
</file>