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6C9D4" w14:textId="23EDDCFA" w:rsidR="000177E3" w:rsidRDefault="000177E3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5A8A8B79" wp14:editId="474A2AAB">
            <wp:simplePos x="0" y="0"/>
            <wp:positionH relativeFrom="page">
              <wp:align>left</wp:align>
            </wp:positionH>
            <wp:positionV relativeFrom="paragraph">
              <wp:posOffset>-1430787</wp:posOffset>
            </wp:positionV>
            <wp:extent cx="7556850" cy="10675917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850" cy="10675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C2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0B872662" w14:textId="6F9D82F6" w:rsidR="00DA1932" w:rsidRDefault="000177E3" w:rsidP="00DA1932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br w:type="page"/>
      </w:r>
    </w:p>
    <w:p w14:paraId="4B5D1037" w14:textId="2E55FF81" w:rsidR="00215A1B" w:rsidRPr="00D41162" w:rsidRDefault="00215A1B" w:rsidP="00D41162">
      <w:pPr>
        <w:pStyle w:val="Ttulo2"/>
        <w:numPr>
          <w:ilvl w:val="0"/>
          <w:numId w:val="14"/>
        </w:numPr>
        <w:spacing w:after="240" w:line="276" w:lineRule="auto"/>
        <w:rPr>
          <w:color w:val="auto"/>
          <w:lang w:val="pt-BR"/>
        </w:rPr>
      </w:pPr>
      <w:r w:rsidRPr="00937E5B">
        <w:rPr>
          <w:color w:val="auto"/>
          <w:lang w:val="pt-BR"/>
        </w:rPr>
        <w:lastRenderedPageBreak/>
        <w:t>Ficha do Projeto</w:t>
      </w:r>
    </w:p>
    <w:tbl>
      <w:tblPr>
        <w:tblStyle w:val="TabeladeGradeClara1"/>
        <w:tblW w:w="9488" w:type="dxa"/>
        <w:tblLayout w:type="fixed"/>
        <w:tblLook w:val="04A0" w:firstRow="1" w:lastRow="0" w:firstColumn="1" w:lastColumn="0" w:noHBand="0" w:noVBand="1"/>
      </w:tblPr>
      <w:tblGrid>
        <w:gridCol w:w="1408"/>
        <w:gridCol w:w="8080"/>
      </w:tblGrid>
      <w:tr w:rsidR="00215A1B" w:rsidRPr="002D24E7" w14:paraId="39A0A1BA" w14:textId="77777777" w:rsidTr="32CC5DDF">
        <w:trPr>
          <w:trHeight w:val="526"/>
        </w:trPr>
        <w:tc>
          <w:tcPr>
            <w:tcW w:w="1408" w:type="dxa"/>
            <w:vAlign w:val="center"/>
          </w:tcPr>
          <w:p w14:paraId="4C43EB44" w14:textId="77777777" w:rsidR="00215A1B" w:rsidRPr="001027CC" w:rsidRDefault="00215A1B" w:rsidP="00BE52F4">
            <w:pPr>
              <w:widowControl w:val="0"/>
              <w:spacing w:after="240" w:line="276" w:lineRule="auto"/>
              <w:jc w:val="right"/>
              <w:rPr>
                <w:rFonts w:asciiTheme="minorHAnsi" w:hAnsiTheme="minorHAnsi" w:cstheme="minorHAnsi"/>
                <w:b/>
                <w:color w:val="auto"/>
                <w:lang w:val="pt-BR"/>
              </w:rPr>
            </w:pPr>
            <w:r w:rsidRPr="001027CC">
              <w:rPr>
                <w:rFonts w:asciiTheme="minorHAnsi" w:hAnsiTheme="minorHAnsi" w:cstheme="minorHAnsi"/>
                <w:b/>
                <w:color w:val="auto"/>
                <w:lang w:val="pt-BR"/>
              </w:rPr>
              <w:t>Área:</w:t>
            </w:r>
          </w:p>
        </w:tc>
        <w:tc>
          <w:tcPr>
            <w:tcW w:w="8080" w:type="dxa"/>
            <w:vAlign w:val="center"/>
          </w:tcPr>
          <w:p w14:paraId="64A56F03" w14:textId="0B6A0A78" w:rsidR="00215A1B" w:rsidRPr="001027CC" w:rsidRDefault="006E4F30" w:rsidP="00BE52F4">
            <w:pPr>
              <w:widowControl w:val="0"/>
              <w:spacing w:after="240" w:line="276" w:lineRule="auto"/>
              <w:jc w:val="center"/>
              <w:rPr>
                <w:rFonts w:asciiTheme="minorHAnsi" w:hAnsiTheme="minorHAnsi" w:cstheme="minorHAnsi"/>
                <w:color w:val="auto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lang w:val="pt-BR"/>
              </w:rPr>
              <w:t>Operações Financeiras – Contas a Receber (Brasal Refrigerantes)</w:t>
            </w:r>
          </w:p>
        </w:tc>
      </w:tr>
      <w:tr w:rsidR="00215A1B" w:rsidRPr="002D24E7" w14:paraId="3B93D01E" w14:textId="77777777" w:rsidTr="32CC5DDF">
        <w:trPr>
          <w:trHeight w:val="531"/>
        </w:trPr>
        <w:tc>
          <w:tcPr>
            <w:tcW w:w="1408" w:type="dxa"/>
            <w:vAlign w:val="center"/>
          </w:tcPr>
          <w:p w14:paraId="62693C07" w14:textId="77777777" w:rsidR="00215A1B" w:rsidRPr="001027CC" w:rsidRDefault="00215A1B" w:rsidP="00BE52F4">
            <w:pPr>
              <w:widowControl w:val="0"/>
              <w:spacing w:after="240" w:line="276" w:lineRule="auto"/>
              <w:jc w:val="right"/>
              <w:rPr>
                <w:rFonts w:asciiTheme="minorHAnsi" w:hAnsiTheme="minorHAnsi" w:cstheme="minorHAnsi"/>
                <w:b/>
                <w:color w:val="auto"/>
                <w:lang w:val="pt-BR"/>
              </w:rPr>
            </w:pPr>
            <w:r w:rsidRPr="001027CC">
              <w:rPr>
                <w:rFonts w:asciiTheme="minorHAnsi" w:hAnsiTheme="minorHAnsi" w:cstheme="minorHAnsi"/>
                <w:b/>
                <w:color w:val="auto"/>
                <w:lang w:val="pt-BR"/>
              </w:rPr>
              <w:t>Projeto:</w:t>
            </w:r>
          </w:p>
        </w:tc>
        <w:tc>
          <w:tcPr>
            <w:tcW w:w="8080" w:type="dxa"/>
            <w:vAlign w:val="center"/>
          </w:tcPr>
          <w:p w14:paraId="7A30C21D" w14:textId="5C26290A" w:rsidR="00215A1B" w:rsidRPr="001027CC" w:rsidRDefault="004D2692" w:rsidP="32CC5DDF">
            <w:pPr>
              <w:widowControl w:val="0"/>
              <w:spacing w:after="240" w:line="276" w:lineRule="auto"/>
              <w:jc w:val="center"/>
            </w:pPr>
            <w:r w:rsidRPr="004D2692">
              <w:rPr>
                <w:rFonts w:asciiTheme="minorHAnsi" w:hAnsiTheme="minorHAnsi" w:cstheme="minorBidi"/>
                <w:color w:val="auto"/>
                <w:lang w:val="pt-BR"/>
              </w:rPr>
              <w:t>AUTOMAÇÃO PARA EXTRAÇÃO DE RELATÓRIOS SAP</w:t>
            </w:r>
          </w:p>
        </w:tc>
      </w:tr>
    </w:tbl>
    <w:p w14:paraId="61574575" w14:textId="77777777" w:rsidR="00BD5F47" w:rsidRPr="00937E5B" w:rsidRDefault="00BD5F47" w:rsidP="00D41162">
      <w:pPr>
        <w:pStyle w:val="PargrafodaLista"/>
        <w:spacing w:before="0" w:after="240" w:line="276" w:lineRule="auto"/>
      </w:pPr>
    </w:p>
    <w:p w14:paraId="43EFF415" w14:textId="3E9FDA51" w:rsidR="00215A1B" w:rsidRPr="00D41162" w:rsidRDefault="00215A1B" w:rsidP="00D41162">
      <w:pPr>
        <w:pStyle w:val="Ttulo2"/>
        <w:numPr>
          <w:ilvl w:val="0"/>
          <w:numId w:val="14"/>
        </w:numPr>
        <w:spacing w:after="240" w:line="276" w:lineRule="auto"/>
        <w:rPr>
          <w:lang w:val="pt-BR"/>
        </w:rPr>
      </w:pPr>
      <w:r w:rsidRPr="002D24E7">
        <w:rPr>
          <w:lang w:val="pt-BR"/>
        </w:rPr>
        <w:t>Histórico de Versões</w:t>
      </w:r>
    </w:p>
    <w:tbl>
      <w:tblPr>
        <w:tblW w:w="955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984"/>
        <w:gridCol w:w="3772"/>
        <w:gridCol w:w="2388"/>
      </w:tblGrid>
      <w:tr w:rsidR="00215A1B" w:rsidRPr="002D24E7" w14:paraId="543E7E52" w14:textId="77777777" w:rsidTr="32CC5DDF">
        <w:trPr>
          <w:trHeight w:val="552"/>
        </w:trPr>
        <w:tc>
          <w:tcPr>
            <w:tcW w:w="140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3B440" w14:textId="77777777" w:rsidR="00215A1B" w:rsidRPr="002D24E7" w:rsidRDefault="00215A1B" w:rsidP="00C6158B">
            <w:pPr>
              <w:widowControl w:val="0"/>
              <w:spacing w:after="0" w:line="276" w:lineRule="auto"/>
              <w:jc w:val="center"/>
              <w:rPr>
                <w:b/>
                <w:color w:val="2E282E"/>
                <w:sz w:val="24"/>
                <w:szCs w:val="24"/>
              </w:rPr>
            </w:pPr>
            <w:r w:rsidRPr="002D24E7">
              <w:rPr>
                <w:b/>
                <w:color w:val="2E282E"/>
                <w:sz w:val="24"/>
                <w:szCs w:val="24"/>
              </w:rPr>
              <w:t>Versão</w:t>
            </w:r>
          </w:p>
        </w:tc>
        <w:tc>
          <w:tcPr>
            <w:tcW w:w="1984" w:type="dxa"/>
            <w:vAlign w:val="center"/>
          </w:tcPr>
          <w:p w14:paraId="5CD6E74C" w14:textId="77777777" w:rsidR="00215A1B" w:rsidRPr="002D24E7" w:rsidRDefault="00215A1B" w:rsidP="00C6158B">
            <w:pPr>
              <w:widowControl w:val="0"/>
              <w:spacing w:after="0" w:line="276" w:lineRule="auto"/>
              <w:jc w:val="center"/>
              <w:rPr>
                <w:b/>
                <w:color w:val="2E282E"/>
                <w:sz w:val="24"/>
                <w:szCs w:val="24"/>
              </w:rPr>
            </w:pPr>
            <w:r w:rsidRPr="002D24E7">
              <w:rPr>
                <w:b/>
                <w:color w:val="2E282E"/>
                <w:sz w:val="24"/>
                <w:szCs w:val="24"/>
              </w:rPr>
              <w:t>Data</w:t>
            </w:r>
          </w:p>
        </w:tc>
        <w:tc>
          <w:tcPr>
            <w:tcW w:w="37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259A" w14:textId="77777777" w:rsidR="00215A1B" w:rsidRPr="002D24E7" w:rsidRDefault="00215A1B" w:rsidP="00C6158B">
            <w:pPr>
              <w:widowControl w:val="0"/>
              <w:spacing w:after="0" w:line="276" w:lineRule="auto"/>
              <w:jc w:val="center"/>
              <w:rPr>
                <w:b/>
                <w:color w:val="2E282E"/>
                <w:sz w:val="24"/>
                <w:szCs w:val="24"/>
              </w:rPr>
            </w:pPr>
            <w:r w:rsidRPr="002D24E7">
              <w:rPr>
                <w:b/>
                <w:color w:val="2E282E"/>
                <w:sz w:val="24"/>
                <w:szCs w:val="24"/>
              </w:rPr>
              <w:t>Descrição das alterações</w:t>
            </w:r>
          </w:p>
        </w:tc>
        <w:tc>
          <w:tcPr>
            <w:tcW w:w="23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35A5C" w14:textId="77777777" w:rsidR="00215A1B" w:rsidRPr="002D24E7" w:rsidRDefault="00215A1B" w:rsidP="00C6158B">
            <w:pPr>
              <w:widowControl w:val="0"/>
              <w:spacing w:after="0" w:line="276" w:lineRule="auto"/>
              <w:jc w:val="center"/>
              <w:rPr>
                <w:b/>
                <w:color w:val="2E282E"/>
                <w:sz w:val="24"/>
                <w:szCs w:val="24"/>
              </w:rPr>
            </w:pPr>
            <w:r w:rsidRPr="002D24E7">
              <w:rPr>
                <w:b/>
                <w:color w:val="2E282E"/>
                <w:sz w:val="24"/>
                <w:szCs w:val="24"/>
              </w:rPr>
              <w:t>Autor</w:t>
            </w:r>
          </w:p>
        </w:tc>
      </w:tr>
      <w:tr w:rsidR="00215A1B" w:rsidRPr="002D24E7" w14:paraId="764FDBC8" w14:textId="77777777" w:rsidTr="32CC5DDF">
        <w:trPr>
          <w:trHeight w:val="309"/>
        </w:trPr>
        <w:tc>
          <w:tcPr>
            <w:tcW w:w="1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F636" w14:textId="77777777" w:rsidR="00215A1B" w:rsidRPr="002D24E7" w:rsidRDefault="00215A1B" w:rsidP="00C6158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RPr="002D24E7">
              <w:rPr>
                <w:sz w:val="24"/>
                <w:szCs w:val="24"/>
              </w:rPr>
              <w:t>1.0</w:t>
            </w:r>
          </w:p>
        </w:tc>
        <w:tc>
          <w:tcPr>
            <w:tcW w:w="1984" w:type="dxa"/>
          </w:tcPr>
          <w:p w14:paraId="7A72816E" w14:textId="4E44F070" w:rsidR="00215A1B" w:rsidRPr="002D24E7" w:rsidRDefault="005B7FD4" w:rsidP="32CC5DDF">
            <w:pPr>
              <w:widowControl w:val="0"/>
              <w:spacing w:after="0" w:line="276" w:lineRule="auto"/>
              <w:jc w:val="center"/>
            </w:pPr>
            <w:r>
              <w:rPr>
                <w:color w:val="000000" w:themeColor="text1"/>
                <w:sz w:val="24"/>
                <w:szCs w:val="24"/>
              </w:rPr>
              <w:t>03/07/2025</w:t>
            </w:r>
          </w:p>
        </w:tc>
        <w:tc>
          <w:tcPr>
            <w:tcW w:w="37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5711" w14:textId="77777777" w:rsidR="00215A1B" w:rsidRPr="002D24E7" w:rsidRDefault="00215A1B" w:rsidP="00C6158B">
            <w:pPr>
              <w:widowControl w:val="0"/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D24E7">
              <w:rPr>
                <w:color w:val="000000"/>
                <w:sz w:val="24"/>
                <w:szCs w:val="24"/>
              </w:rPr>
              <w:t>Primeira versão</w:t>
            </w:r>
          </w:p>
        </w:tc>
        <w:tc>
          <w:tcPr>
            <w:tcW w:w="2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F5A0" w14:textId="67798F0F" w:rsidR="00215A1B" w:rsidRPr="00FB3A12" w:rsidRDefault="24B52D56" w:rsidP="00C6158B">
            <w:pPr>
              <w:widowControl w:val="0"/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32CC5DDF">
              <w:rPr>
                <w:color w:val="000000" w:themeColor="text1"/>
                <w:sz w:val="24"/>
                <w:szCs w:val="24"/>
              </w:rPr>
              <w:t>Brunna Louise Martins Rocha</w:t>
            </w:r>
          </w:p>
        </w:tc>
      </w:tr>
    </w:tbl>
    <w:p w14:paraId="0537260A" w14:textId="7768E4B4" w:rsidR="32CC5DDF" w:rsidRDefault="32CC5DDF">
      <w:r>
        <w:br w:type="page"/>
      </w:r>
    </w:p>
    <w:p w14:paraId="2FB06EDF" w14:textId="5BE00647" w:rsidR="00BD5F47" w:rsidRDefault="00215A1B" w:rsidP="00D41162">
      <w:pPr>
        <w:pStyle w:val="Ttulo2"/>
        <w:numPr>
          <w:ilvl w:val="0"/>
          <w:numId w:val="14"/>
        </w:numPr>
        <w:spacing w:after="240" w:line="276" w:lineRule="auto"/>
        <w:rPr>
          <w:lang w:val="pt-BR"/>
        </w:rPr>
      </w:pPr>
      <w:r w:rsidRPr="32CC5DDF">
        <w:rPr>
          <w:lang w:val="pt-BR"/>
        </w:rPr>
        <w:lastRenderedPageBreak/>
        <w:t>Fluxo do Processo</w:t>
      </w:r>
      <w:bookmarkStart w:id="0" w:name="_8s8kvwsng6kq"/>
      <w:bookmarkEnd w:id="0"/>
    </w:p>
    <w:p w14:paraId="0E0F451A" w14:textId="08637D6B" w:rsidR="003C6C63" w:rsidRPr="003C6C63" w:rsidRDefault="003C6C63" w:rsidP="003C6C63">
      <w:pPr>
        <w:ind w:left="360" w:firstLine="360"/>
        <w:jc w:val="both"/>
      </w:pPr>
      <w:r>
        <w:t>O fluxograma pode ser visualizado na imagem abaixo ou no li</w:t>
      </w:r>
      <w:r w:rsidR="00877643">
        <w:t>n</w:t>
      </w:r>
      <w:r>
        <w:t>k &lt;</w:t>
      </w:r>
      <w:r w:rsidRPr="003C6C63">
        <w:t>https://www.canva.com/design/DAGsIbMyPwU/RIFL3HB4RsCPt8TsE0608Q/view?utm_content=DAGsIbMyPwU&amp;utm_campaign=designshare&amp;utm_medium=link2&amp;utm_source=uniquelinks&amp;utlId=h7610bbfb26</w:t>
      </w:r>
      <w:r>
        <w:t>&gt;.</w:t>
      </w:r>
    </w:p>
    <w:p w14:paraId="1DE013D2" w14:textId="6BCF2F63" w:rsidR="002B199A" w:rsidRPr="002D24E7" w:rsidRDefault="002B1C37" w:rsidP="00130F23">
      <w:pPr>
        <w:spacing w:after="240" w:line="276" w:lineRule="auto"/>
        <w:ind w:left="-340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E109EB8" wp14:editId="0B3EEB28">
            <wp:simplePos x="0" y="0"/>
            <wp:positionH relativeFrom="column">
              <wp:posOffset>118110</wp:posOffset>
            </wp:positionH>
            <wp:positionV relativeFrom="paragraph">
              <wp:posOffset>205740</wp:posOffset>
            </wp:positionV>
            <wp:extent cx="6120130" cy="1022985"/>
            <wp:effectExtent l="0" t="0" r="0" b="5715"/>
            <wp:wrapTight wrapText="bothSides">
              <wp:wrapPolygon edited="0">
                <wp:start x="0" y="0"/>
                <wp:lineTo x="0" y="21318"/>
                <wp:lineTo x="21515" y="21318"/>
                <wp:lineTo x="2151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ZFI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54115" w14:textId="53E785FC" w:rsidR="002B199A" w:rsidRPr="002D24E7" w:rsidRDefault="002B199A" w:rsidP="32CC5DDF"/>
    <w:p w14:paraId="3DAF159F" w14:textId="09B8E049" w:rsidR="00215A1B" w:rsidRPr="00D41162" w:rsidRDefault="00215A1B" w:rsidP="00D41162">
      <w:pPr>
        <w:pStyle w:val="Ttulo2"/>
        <w:numPr>
          <w:ilvl w:val="0"/>
          <w:numId w:val="14"/>
        </w:numPr>
        <w:spacing w:after="240" w:line="276" w:lineRule="auto"/>
        <w:rPr>
          <w:lang w:val="pt-BR"/>
        </w:rPr>
      </w:pPr>
      <w:bookmarkStart w:id="1" w:name="_jnkyf6hy60nc" w:colFirst="0" w:colLast="0"/>
      <w:bookmarkStart w:id="2" w:name="_8p526gwd728g" w:colFirst="0" w:colLast="0"/>
      <w:bookmarkEnd w:id="1"/>
      <w:bookmarkEnd w:id="2"/>
      <w:r w:rsidRPr="001E081E">
        <w:rPr>
          <w:lang w:val="pt-BR"/>
        </w:rPr>
        <w:t>Sistemas envolvidos</w:t>
      </w:r>
      <w:bookmarkStart w:id="3" w:name="_gno0n6q2yygp" w:colFirst="0" w:colLast="0"/>
      <w:bookmarkEnd w:id="3"/>
    </w:p>
    <w:tbl>
      <w:tblPr>
        <w:tblW w:w="936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3720"/>
        <w:gridCol w:w="3105"/>
      </w:tblGrid>
      <w:tr w:rsidR="00215A1B" w:rsidRPr="002D24E7" w14:paraId="651D924D" w14:textId="77777777" w:rsidTr="32CC5DDF"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4F6E" w14:textId="77777777" w:rsidR="00215A1B" w:rsidRPr="002D24E7" w:rsidRDefault="00215A1B" w:rsidP="00C61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2D24E7"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DA32" w14:textId="77777777" w:rsidR="00215A1B" w:rsidRPr="002D24E7" w:rsidRDefault="00215A1B" w:rsidP="00C61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2D24E7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8296" w14:textId="77777777" w:rsidR="00215A1B" w:rsidRPr="002D24E7" w:rsidRDefault="00215A1B" w:rsidP="00C61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2D24E7">
              <w:rPr>
                <w:b/>
                <w:sz w:val="24"/>
                <w:szCs w:val="24"/>
              </w:rPr>
              <w:t>Módulos</w:t>
            </w:r>
          </w:p>
        </w:tc>
      </w:tr>
      <w:tr w:rsidR="2755D07C" w14:paraId="3B47DBA5" w14:textId="77777777" w:rsidTr="32CC5DDF">
        <w:trPr>
          <w:trHeight w:val="300"/>
        </w:trPr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F5564" w14:textId="11F84BA4" w:rsidR="756C41B1" w:rsidRDefault="756C41B1" w:rsidP="2755D07C">
            <w:pPr>
              <w:spacing w:line="276" w:lineRule="auto"/>
              <w:jc w:val="center"/>
            </w:pPr>
            <w:r>
              <w:t xml:space="preserve">Power </w:t>
            </w:r>
            <w:proofErr w:type="spellStart"/>
            <w:r>
              <w:t>Automate</w:t>
            </w:r>
            <w:proofErr w:type="spellEnd"/>
            <w:r>
              <w:t xml:space="preserve"> (Desktop)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D2B67" w14:textId="39ADD15A" w:rsidR="2755D07C" w:rsidRDefault="20BA743F" w:rsidP="2755D07C">
            <w:pPr>
              <w:spacing w:line="276" w:lineRule="auto"/>
            </w:pPr>
            <w:r>
              <w:t>Software para desenvolvimento de automações para serviços e apps do Microsoft365.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E8204" w14:textId="0B377951" w:rsidR="2755D07C" w:rsidRDefault="20BA743F" w:rsidP="2755D07C">
            <w:pPr>
              <w:spacing w:line="276" w:lineRule="auto"/>
            </w:pPr>
            <w:r>
              <w:t>Fluxo</w:t>
            </w:r>
            <w:r w:rsidR="004D2692">
              <w:t>s</w:t>
            </w:r>
            <w:r>
              <w:t xml:space="preserve"> de automação cujo</w:t>
            </w:r>
            <w:r w:rsidR="004D2692">
              <w:t>s</w:t>
            </w:r>
            <w:r>
              <w:t xml:space="preserve"> código</w:t>
            </w:r>
            <w:r w:rsidR="004D2692">
              <w:t>s</w:t>
            </w:r>
            <w:r>
              <w:t xml:space="preserve"> ser</w:t>
            </w:r>
            <w:r w:rsidR="004D2692">
              <w:t>ão</w:t>
            </w:r>
            <w:r>
              <w:t xml:space="preserve"> enviado</w:t>
            </w:r>
            <w:r w:rsidR="004D2692">
              <w:t>s</w:t>
            </w:r>
            <w:r>
              <w:t xml:space="preserve"> em arquivo</w:t>
            </w:r>
            <w:r w:rsidR="004D2692">
              <w:t>s</w:t>
            </w:r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>.</w:t>
            </w:r>
          </w:p>
        </w:tc>
      </w:tr>
      <w:tr w:rsidR="00215A1B" w:rsidRPr="002D24E7" w14:paraId="478752E8" w14:textId="77777777" w:rsidTr="32CC5DDF"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0FFBC" w14:textId="1F9E3667" w:rsidR="00215A1B" w:rsidRPr="002D24E7" w:rsidRDefault="006E4F30" w:rsidP="00C61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</w:pPr>
            <w:r>
              <w:t>SAP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FC6BC" w14:textId="377186CB" w:rsidR="00215A1B" w:rsidRPr="002D24E7" w:rsidRDefault="5FCF4D2A" w:rsidP="32CC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Software de gestão empresarial que ajuda empresas a automatizar processos, centralizar dados e melhorar a eficiência</w:t>
            </w:r>
            <w:r w:rsidR="71E41822">
              <w:t>.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E275" w14:textId="68F976AE" w:rsidR="00215A1B" w:rsidRPr="002D24E7" w:rsidRDefault="67629385" w:rsidP="32CC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Transaç</w:t>
            </w:r>
            <w:r w:rsidR="00A845C8">
              <w:t>ão</w:t>
            </w:r>
            <w:r w:rsidR="004D2692">
              <w:t xml:space="preserve"> ZFI51</w:t>
            </w:r>
            <w:r w:rsidR="00A845C8">
              <w:t>.</w:t>
            </w:r>
          </w:p>
        </w:tc>
      </w:tr>
    </w:tbl>
    <w:p w14:paraId="16FA976D" w14:textId="77777777" w:rsidR="00215A1B" w:rsidRPr="001E081E" w:rsidRDefault="00215A1B" w:rsidP="00D41162">
      <w:pPr>
        <w:spacing w:after="240" w:line="276" w:lineRule="auto"/>
      </w:pPr>
      <w:bookmarkStart w:id="4" w:name="_tl3194gq3wui" w:colFirst="0" w:colLast="0"/>
      <w:bookmarkStart w:id="5" w:name="_st8qxepb3qtm" w:colFirst="0" w:colLast="0"/>
      <w:bookmarkStart w:id="6" w:name="_ga88z9xrl2dg" w:colFirst="0" w:colLast="0"/>
      <w:bookmarkEnd w:id="4"/>
      <w:bookmarkEnd w:id="5"/>
      <w:bookmarkEnd w:id="6"/>
    </w:p>
    <w:p w14:paraId="7D15D191" w14:textId="3A57117D" w:rsidR="00215A1B" w:rsidRPr="00D41162" w:rsidRDefault="00215A1B" w:rsidP="00D41162">
      <w:pPr>
        <w:pStyle w:val="Ttulo2"/>
        <w:numPr>
          <w:ilvl w:val="0"/>
          <w:numId w:val="14"/>
        </w:numPr>
        <w:spacing w:after="240" w:line="276" w:lineRule="auto"/>
        <w:rPr>
          <w:lang w:val="pt-BR"/>
        </w:rPr>
      </w:pPr>
      <w:r w:rsidRPr="2755D07C">
        <w:rPr>
          <w:lang w:val="pt-BR"/>
        </w:rPr>
        <w:t>Pré-requisitos para automação</w:t>
      </w:r>
    </w:p>
    <w:p w14:paraId="23BDECC0" w14:textId="69A80501" w:rsidR="5862A976" w:rsidRPr="005B7FD4" w:rsidRDefault="5862A976" w:rsidP="2755D07C">
      <w:pPr>
        <w:pStyle w:val="PargrafodaLista"/>
        <w:numPr>
          <w:ilvl w:val="0"/>
          <w:numId w:val="11"/>
        </w:numPr>
        <w:spacing w:before="0" w:after="240" w:line="276" w:lineRule="auto"/>
        <w:rPr>
          <w:rFonts w:ascii="Arial" w:hAnsi="Arial" w:cs="Arial"/>
          <w:color w:val="auto"/>
          <w:sz w:val="20"/>
          <w:szCs w:val="20"/>
          <w:lang w:val="pt-BR"/>
        </w:rPr>
      </w:pPr>
      <w:r w:rsidRPr="005B7FD4">
        <w:rPr>
          <w:rFonts w:ascii="Arial" w:hAnsi="Arial" w:cs="Arial"/>
          <w:color w:val="auto"/>
          <w:sz w:val="20"/>
          <w:szCs w:val="20"/>
          <w:lang w:val="pt-BR"/>
        </w:rPr>
        <w:t xml:space="preserve">Licença Microsoft365 com acesso a Power </w:t>
      </w:r>
      <w:proofErr w:type="spellStart"/>
      <w:r w:rsidRPr="005B7FD4">
        <w:rPr>
          <w:rFonts w:ascii="Arial" w:hAnsi="Arial" w:cs="Arial"/>
          <w:color w:val="auto"/>
          <w:sz w:val="20"/>
          <w:szCs w:val="20"/>
          <w:lang w:val="pt-BR"/>
        </w:rPr>
        <w:t>Automate</w:t>
      </w:r>
      <w:proofErr w:type="spellEnd"/>
      <w:r w:rsidRPr="005B7FD4">
        <w:rPr>
          <w:rFonts w:ascii="Arial" w:hAnsi="Arial" w:cs="Arial"/>
          <w:color w:val="auto"/>
          <w:sz w:val="20"/>
          <w:szCs w:val="20"/>
          <w:lang w:val="pt-BR"/>
        </w:rPr>
        <w:t xml:space="preserve"> Desktop;</w:t>
      </w:r>
    </w:p>
    <w:p w14:paraId="6D436BED" w14:textId="799B93A0" w:rsidR="00215A1B" w:rsidRDefault="5862A976" w:rsidP="00D41162">
      <w:pPr>
        <w:pStyle w:val="PargrafodaLista"/>
        <w:numPr>
          <w:ilvl w:val="0"/>
          <w:numId w:val="11"/>
        </w:numPr>
        <w:spacing w:before="0" w:after="240" w:line="276" w:lineRule="auto"/>
        <w:rPr>
          <w:rFonts w:ascii="Arial" w:hAnsi="Arial" w:cs="Arial"/>
          <w:color w:val="auto"/>
          <w:sz w:val="20"/>
          <w:szCs w:val="20"/>
          <w:lang w:val="pt-BR"/>
        </w:rPr>
      </w:pPr>
      <w:r w:rsidRPr="005B7FD4">
        <w:rPr>
          <w:rFonts w:ascii="Arial" w:hAnsi="Arial" w:cs="Arial"/>
          <w:color w:val="auto"/>
          <w:sz w:val="20"/>
          <w:szCs w:val="20"/>
          <w:lang w:val="pt-BR"/>
        </w:rPr>
        <w:t xml:space="preserve">Licença SAP com permissão de acesso </w:t>
      </w:r>
      <w:r w:rsidR="004D2692" w:rsidRPr="005B7FD4">
        <w:rPr>
          <w:rFonts w:ascii="Arial" w:hAnsi="Arial" w:cs="Arial"/>
          <w:color w:val="auto"/>
          <w:sz w:val="20"/>
          <w:szCs w:val="20"/>
          <w:lang w:val="pt-BR"/>
        </w:rPr>
        <w:t>à transaç</w:t>
      </w:r>
      <w:r w:rsidR="00A845C8">
        <w:rPr>
          <w:rFonts w:ascii="Arial" w:hAnsi="Arial" w:cs="Arial"/>
          <w:color w:val="auto"/>
          <w:sz w:val="20"/>
          <w:szCs w:val="20"/>
          <w:lang w:val="pt-BR"/>
        </w:rPr>
        <w:t>ão</w:t>
      </w:r>
      <w:r w:rsidR="004D2692" w:rsidRPr="005B7FD4">
        <w:rPr>
          <w:rFonts w:ascii="Arial" w:hAnsi="Arial" w:cs="Arial"/>
          <w:color w:val="auto"/>
          <w:sz w:val="20"/>
          <w:szCs w:val="20"/>
          <w:lang w:val="pt-BR"/>
        </w:rPr>
        <w:t xml:space="preserve"> ZFI51.</w:t>
      </w:r>
    </w:p>
    <w:p w14:paraId="3E4A7979" w14:textId="77777777" w:rsidR="001416A0" w:rsidRDefault="001416A0" w:rsidP="001416A0">
      <w:pPr>
        <w:spacing w:after="240" w:line="276" w:lineRule="auto"/>
        <w:rPr>
          <w:rFonts w:ascii="Arial" w:hAnsi="Arial" w:cs="Arial"/>
          <w:sz w:val="20"/>
          <w:szCs w:val="20"/>
        </w:rPr>
      </w:pPr>
    </w:p>
    <w:p w14:paraId="30BB1A44" w14:textId="77777777" w:rsidR="001416A0" w:rsidRPr="001416A0" w:rsidRDefault="001416A0" w:rsidP="001416A0">
      <w:pPr>
        <w:spacing w:after="240" w:line="276" w:lineRule="auto"/>
        <w:rPr>
          <w:rFonts w:ascii="Arial" w:hAnsi="Arial" w:cs="Arial"/>
          <w:sz w:val="20"/>
          <w:szCs w:val="20"/>
        </w:rPr>
      </w:pPr>
    </w:p>
    <w:p w14:paraId="0F8FA8BA" w14:textId="5B42AA75" w:rsidR="00215A1B" w:rsidRPr="00D41162" w:rsidRDefault="00215A1B" w:rsidP="00D41162">
      <w:pPr>
        <w:pStyle w:val="Ttulo2"/>
        <w:numPr>
          <w:ilvl w:val="0"/>
          <w:numId w:val="14"/>
        </w:numPr>
        <w:spacing w:after="240" w:line="276" w:lineRule="auto"/>
        <w:rPr>
          <w:lang w:val="pt-BR"/>
        </w:rPr>
      </w:pPr>
      <w:r>
        <w:rPr>
          <w:lang w:val="pt-BR"/>
        </w:rPr>
        <w:lastRenderedPageBreak/>
        <w:t>Gestão de acessos e senhas</w:t>
      </w:r>
    </w:p>
    <w:p w14:paraId="43FE8443" w14:textId="511DBDD3" w:rsidR="004D2692" w:rsidRDefault="004D2692" w:rsidP="001B535F">
      <w:pPr>
        <w:spacing w:before="120" w:after="0"/>
        <w:ind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aplica.</w:t>
      </w:r>
    </w:p>
    <w:p w14:paraId="3FC61C8D" w14:textId="77777777" w:rsidR="004D2692" w:rsidRPr="00E02B32" w:rsidRDefault="004D2692" w:rsidP="004D2692">
      <w:pPr>
        <w:spacing w:before="120" w:after="0"/>
        <w:ind w:firstLine="720"/>
        <w:jc w:val="both"/>
      </w:pPr>
    </w:p>
    <w:p w14:paraId="04BBB657" w14:textId="44ADB8A8" w:rsidR="00215A1B" w:rsidRPr="00D41162" w:rsidRDefault="00215A1B" w:rsidP="00D41162">
      <w:pPr>
        <w:pStyle w:val="Ttulo2"/>
        <w:numPr>
          <w:ilvl w:val="0"/>
          <w:numId w:val="14"/>
        </w:numPr>
        <w:spacing w:after="240" w:line="276" w:lineRule="auto"/>
        <w:rPr>
          <w:lang w:val="pt-BR"/>
        </w:rPr>
      </w:pPr>
      <w:r w:rsidRPr="32CC5DDF">
        <w:rPr>
          <w:lang w:val="pt-BR"/>
        </w:rPr>
        <w:t>Fluxo detalhado (passo a passo)</w:t>
      </w:r>
      <w:r w:rsidR="005B7FD4">
        <w:rPr>
          <w:lang w:val="pt-BR"/>
        </w:rPr>
        <w:t xml:space="preserve"> – ZFI51</w:t>
      </w:r>
    </w:p>
    <w:p w14:paraId="33A98B5F" w14:textId="4EB63B77" w:rsidR="00E02B32" w:rsidRDefault="001B535F" w:rsidP="001B535F">
      <w:pPr>
        <w:spacing w:before="120" w:after="0"/>
        <w:ind w:left="360" w:firstLine="360"/>
        <w:jc w:val="both"/>
        <w:rPr>
          <w:rFonts w:ascii="Arial" w:eastAsia="Arial" w:hAnsi="Arial" w:cs="Arial"/>
          <w:sz w:val="20"/>
          <w:szCs w:val="20"/>
        </w:rPr>
      </w:pPr>
      <w:bookmarkStart w:id="7" w:name="_Hlk202443818"/>
      <w:bookmarkStart w:id="8" w:name="_Hlk202433661"/>
      <w:r>
        <w:rPr>
          <w:rFonts w:ascii="Arial" w:eastAsia="Arial" w:hAnsi="Arial" w:cs="Arial"/>
          <w:sz w:val="20"/>
          <w:szCs w:val="20"/>
        </w:rPr>
        <w:t>Com o SAP fechado, execute o fluxo da transação ZFI51. Não utiliz</w:t>
      </w:r>
      <w:r w:rsidR="00B779B1"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o computador enquanto a automação está sendo executada. </w:t>
      </w:r>
    </w:p>
    <w:bookmarkEnd w:id="7"/>
    <w:p w14:paraId="22B2930B" w14:textId="6D9B6B52" w:rsidR="001B535F" w:rsidRDefault="001B535F" w:rsidP="001B535F">
      <w:pPr>
        <w:spacing w:before="120" w:after="0"/>
        <w:ind w:left="-283" w:firstLine="360"/>
        <w:jc w:val="center"/>
      </w:pPr>
      <w:r w:rsidRPr="001B535F">
        <w:rPr>
          <w:noProof/>
          <w:lang w:eastAsia="pt-BR"/>
        </w:rPr>
        <w:drawing>
          <wp:inline distT="0" distB="0" distL="0" distR="0" wp14:anchorId="7E710DB7" wp14:editId="796375C7">
            <wp:extent cx="6120130" cy="4572635"/>
            <wp:effectExtent l="0" t="0" r="0" b="0"/>
            <wp:docPr id="2122123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23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E65F" w14:textId="77777777" w:rsidR="000059D2" w:rsidRDefault="000059D2" w:rsidP="000059D2">
      <w:pPr>
        <w:spacing w:before="120" w:after="0"/>
        <w:ind w:left="360" w:firstLine="360"/>
        <w:jc w:val="both"/>
        <w:rPr>
          <w:rFonts w:ascii="Arial" w:eastAsia="Arial" w:hAnsi="Arial" w:cs="Arial"/>
          <w:sz w:val="20"/>
          <w:szCs w:val="20"/>
        </w:rPr>
      </w:pPr>
    </w:p>
    <w:p w14:paraId="1934C2EA" w14:textId="2244EE8A" w:rsidR="000059D2" w:rsidRDefault="000059D2" w:rsidP="000059D2">
      <w:pPr>
        <w:spacing w:before="120" w:after="0"/>
        <w:ind w:left="360" w:firstLine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Ao final da automação, uma planilha Excel terá sido gerada no diretório &lt;</w:t>
      </w:r>
      <w:r w:rsidRPr="000059D2">
        <w:rPr>
          <w:rFonts w:ascii="Arial" w:eastAsia="Arial" w:hAnsi="Arial" w:cs="Arial"/>
          <w:sz w:val="20"/>
          <w:szCs w:val="20"/>
        </w:rPr>
        <w:t>G:\Brasal Refrigerantes\Diretorios de trabalho\Contas a Receber\Inadimplência\NOVO BI DE INAD\ZFI51</w:t>
      </w:r>
      <w:r>
        <w:rPr>
          <w:rFonts w:ascii="Arial" w:eastAsia="Arial" w:hAnsi="Arial" w:cs="Arial"/>
          <w:sz w:val="20"/>
          <w:szCs w:val="20"/>
        </w:rPr>
        <w:t xml:space="preserve">&gt;, com o nome de arquivo no formato “ZFI51 dd.mm.aaaa”. </w:t>
      </w:r>
    </w:p>
    <w:p w14:paraId="32F67ED2" w14:textId="77777777" w:rsidR="000059D2" w:rsidRDefault="000059D2" w:rsidP="000059D2">
      <w:pPr>
        <w:spacing w:before="120" w:after="0"/>
        <w:ind w:left="360" w:firstLine="360"/>
        <w:jc w:val="both"/>
        <w:rPr>
          <w:rFonts w:ascii="Arial" w:eastAsia="Arial" w:hAnsi="Arial" w:cs="Arial"/>
          <w:sz w:val="20"/>
          <w:szCs w:val="20"/>
        </w:rPr>
      </w:pPr>
    </w:p>
    <w:p w14:paraId="56A1D352" w14:textId="2EB06E1A" w:rsidR="000059D2" w:rsidRPr="00E02B32" w:rsidRDefault="000059D2" w:rsidP="000059D2">
      <w:pPr>
        <w:spacing w:before="120" w:after="0"/>
        <w:ind w:left="-227" w:firstLine="360"/>
      </w:pPr>
      <w:r w:rsidRPr="000059D2">
        <w:rPr>
          <w:noProof/>
          <w:lang w:eastAsia="pt-BR"/>
        </w:rPr>
        <w:lastRenderedPageBreak/>
        <w:drawing>
          <wp:inline distT="0" distB="0" distL="0" distR="0" wp14:anchorId="417CB01D" wp14:editId="4FFF5D31">
            <wp:extent cx="6120130" cy="823595"/>
            <wp:effectExtent l="0" t="0" r="0" b="0"/>
            <wp:docPr id="895172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72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5B3" w14:textId="14EB5F53" w:rsidR="00E02B32" w:rsidRPr="001B535F" w:rsidRDefault="00E02B32" w:rsidP="001416A0">
      <w:pPr>
        <w:spacing w:before="120" w:after="0"/>
        <w:jc w:val="both"/>
      </w:pPr>
      <w:bookmarkStart w:id="9" w:name="_GoBack"/>
      <w:bookmarkEnd w:id="8"/>
      <w:bookmarkEnd w:id="9"/>
    </w:p>
    <w:p w14:paraId="25A4886A" w14:textId="77777777" w:rsidR="00215A1B" w:rsidRPr="002D24E7" w:rsidRDefault="00215A1B" w:rsidP="005B7FD4">
      <w:pPr>
        <w:pStyle w:val="Ttulo2"/>
        <w:numPr>
          <w:ilvl w:val="0"/>
          <w:numId w:val="14"/>
        </w:numPr>
        <w:spacing w:after="240" w:line="276" w:lineRule="auto"/>
        <w:rPr>
          <w:lang w:val="pt-BR"/>
        </w:rPr>
      </w:pPr>
      <w:r w:rsidRPr="32CC5DDF">
        <w:rPr>
          <w:lang w:val="pt-BR"/>
        </w:rPr>
        <w:t>Tratamento de Exceções</w:t>
      </w:r>
    </w:p>
    <w:tbl>
      <w:tblPr>
        <w:tblW w:w="9346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26"/>
      </w:tblGrid>
      <w:tr w:rsidR="00215A1B" w:rsidRPr="002D24E7" w14:paraId="49C84F0F" w14:textId="77777777" w:rsidTr="32CC5DDF">
        <w:trPr>
          <w:trHeight w:val="75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AEC0" w14:textId="77777777" w:rsidR="00215A1B" w:rsidRPr="002D24E7" w:rsidRDefault="00215A1B" w:rsidP="00280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2D24E7">
              <w:rPr>
                <w:b/>
                <w:sz w:val="24"/>
                <w:szCs w:val="24"/>
              </w:rPr>
              <w:t>Exceção</w:t>
            </w:r>
          </w:p>
        </w:tc>
        <w:tc>
          <w:tcPr>
            <w:tcW w:w="6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FD4D" w14:textId="77777777" w:rsidR="00215A1B" w:rsidRPr="002D24E7" w:rsidRDefault="00215A1B" w:rsidP="00280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2D24E7">
              <w:rPr>
                <w:b/>
                <w:sz w:val="24"/>
                <w:szCs w:val="24"/>
              </w:rPr>
              <w:t>Tratamento</w:t>
            </w:r>
          </w:p>
        </w:tc>
      </w:tr>
      <w:tr w:rsidR="32CC5DDF" w14:paraId="51CFD92E" w14:textId="77777777" w:rsidTr="32CC5DDF">
        <w:trPr>
          <w:trHeight w:val="30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DC65" w14:textId="2200AA82" w:rsidR="501C476C" w:rsidRPr="00457DE1" w:rsidRDefault="00457DE1" w:rsidP="32CC5DDF">
            <w:pPr>
              <w:spacing w:line="276" w:lineRule="auto"/>
              <w:jc w:val="center"/>
              <w:rPr>
                <w:rFonts w:eastAsiaTheme="minorEastAsia"/>
              </w:rPr>
            </w:pPr>
            <w:r w:rsidRPr="00457DE1">
              <w:rPr>
                <w:rFonts w:eastAsiaTheme="minorEastAsia"/>
              </w:rPr>
              <w:t>Erros de time-out</w:t>
            </w:r>
          </w:p>
        </w:tc>
        <w:tc>
          <w:tcPr>
            <w:tcW w:w="6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3EE4" w14:textId="3AF56DBD" w:rsidR="7C176180" w:rsidRDefault="00457DE1" w:rsidP="32CC5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 o SAP estiver lento, pode ser que mesmo estabelecendo muito tempo de espera para a resposta do SAP, a automação pare de ser executada e lance um erro. </w:t>
            </w:r>
          </w:p>
        </w:tc>
      </w:tr>
    </w:tbl>
    <w:p w14:paraId="7AB5AF84" w14:textId="18887694" w:rsidR="00165E9D" w:rsidRPr="00CD6921" w:rsidRDefault="00165E9D" w:rsidP="00165E9D">
      <w:pPr>
        <w:tabs>
          <w:tab w:val="left" w:pos="2775"/>
        </w:tabs>
        <w:spacing w:after="240" w:line="276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sectPr w:rsidR="00165E9D" w:rsidRPr="00CD6921" w:rsidSect="008D6D00">
      <w:headerReference w:type="default" r:id="rId15"/>
      <w:pgSz w:w="11906" w:h="16838" w:code="9"/>
      <w:pgMar w:top="2268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50F25" w14:textId="77777777" w:rsidR="0083029D" w:rsidRDefault="0083029D" w:rsidP="00215A1B">
      <w:pPr>
        <w:spacing w:after="0" w:line="240" w:lineRule="auto"/>
      </w:pPr>
      <w:r>
        <w:separator/>
      </w:r>
    </w:p>
  </w:endnote>
  <w:endnote w:type="continuationSeparator" w:id="0">
    <w:p w14:paraId="78D2CA16" w14:textId="77777777" w:rsidR="0083029D" w:rsidRDefault="0083029D" w:rsidP="0021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rlow Condensed SemiBol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Inter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ED9CC" w14:textId="77777777" w:rsidR="0083029D" w:rsidRDefault="0083029D" w:rsidP="00215A1B">
      <w:pPr>
        <w:spacing w:after="0" w:line="240" w:lineRule="auto"/>
      </w:pPr>
      <w:r>
        <w:separator/>
      </w:r>
    </w:p>
  </w:footnote>
  <w:footnote w:type="continuationSeparator" w:id="0">
    <w:p w14:paraId="4B6C4224" w14:textId="77777777" w:rsidR="0083029D" w:rsidRDefault="0083029D" w:rsidP="0021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F5713" w14:textId="6061740C" w:rsidR="00215A1B" w:rsidRDefault="00215A1B">
    <w:pPr>
      <w:pStyle w:val="Cabealho"/>
    </w:pPr>
    <w:r w:rsidRPr="008D6D00">
      <w:rPr>
        <w:rFonts w:ascii="Arial" w:hAnsi="Arial" w:cs="Arial"/>
        <w:b/>
        <w:bCs/>
        <w:noProof/>
        <w:color w:val="000000"/>
        <w:sz w:val="36"/>
        <w:szCs w:val="36"/>
        <w:shd w:val="clear" w:color="auto" w:fill="FFFFFF"/>
        <w:lang w:eastAsia="pt-BR"/>
      </w:rPr>
      <w:drawing>
        <wp:anchor distT="0" distB="0" distL="114300" distR="114300" simplePos="0" relativeHeight="251659264" behindDoc="1" locked="0" layoutInCell="1" allowOverlap="1" wp14:anchorId="15ADDFA1" wp14:editId="43D4A096">
          <wp:simplePos x="0" y="0"/>
          <wp:positionH relativeFrom="margin">
            <wp:posOffset>-721360</wp:posOffset>
          </wp:positionH>
          <wp:positionV relativeFrom="paragraph">
            <wp:posOffset>-444500</wp:posOffset>
          </wp:positionV>
          <wp:extent cx="7589665" cy="10722276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65" cy="10722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4A942D" w14:textId="77777777" w:rsidR="00215A1B" w:rsidRDefault="00215A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85E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348AB"/>
    <w:multiLevelType w:val="multilevel"/>
    <w:tmpl w:val="CDB4F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3E03B7"/>
    <w:multiLevelType w:val="hybridMultilevel"/>
    <w:tmpl w:val="4BFA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7A31"/>
    <w:multiLevelType w:val="hybridMultilevel"/>
    <w:tmpl w:val="EAE4D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64E"/>
    <w:multiLevelType w:val="hybridMultilevel"/>
    <w:tmpl w:val="5D341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C59CE"/>
    <w:multiLevelType w:val="hybridMultilevel"/>
    <w:tmpl w:val="110C7042"/>
    <w:lvl w:ilvl="0" w:tplc="0844808E">
      <w:start w:val="1"/>
      <w:numFmt w:val="decimal"/>
      <w:lvlText w:val="%1."/>
      <w:lvlJc w:val="left"/>
      <w:pPr>
        <w:ind w:left="720" w:hanging="360"/>
      </w:pPr>
    </w:lvl>
    <w:lvl w:ilvl="1" w:tplc="5AA00946">
      <w:start w:val="1"/>
      <w:numFmt w:val="lowerLetter"/>
      <w:lvlText w:val="%2."/>
      <w:lvlJc w:val="left"/>
      <w:pPr>
        <w:ind w:left="1440" w:hanging="360"/>
      </w:pPr>
    </w:lvl>
    <w:lvl w:ilvl="2" w:tplc="22465C1A">
      <w:start w:val="1"/>
      <w:numFmt w:val="lowerRoman"/>
      <w:lvlText w:val="%3."/>
      <w:lvlJc w:val="right"/>
      <w:pPr>
        <w:ind w:left="2160" w:hanging="180"/>
      </w:pPr>
    </w:lvl>
    <w:lvl w:ilvl="3" w:tplc="C8EEF66C">
      <w:start w:val="1"/>
      <w:numFmt w:val="decimal"/>
      <w:lvlText w:val="%4."/>
      <w:lvlJc w:val="left"/>
      <w:pPr>
        <w:ind w:left="2880" w:hanging="360"/>
      </w:pPr>
    </w:lvl>
    <w:lvl w:ilvl="4" w:tplc="12DE1820">
      <w:start w:val="1"/>
      <w:numFmt w:val="lowerLetter"/>
      <w:lvlText w:val="%5."/>
      <w:lvlJc w:val="left"/>
      <w:pPr>
        <w:ind w:left="3600" w:hanging="360"/>
      </w:pPr>
    </w:lvl>
    <w:lvl w:ilvl="5" w:tplc="09E4C018">
      <w:start w:val="1"/>
      <w:numFmt w:val="lowerRoman"/>
      <w:lvlText w:val="%6."/>
      <w:lvlJc w:val="right"/>
      <w:pPr>
        <w:ind w:left="4320" w:hanging="180"/>
      </w:pPr>
    </w:lvl>
    <w:lvl w:ilvl="6" w:tplc="EBBC5442">
      <w:start w:val="1"/>
      <w:numFmt w:val="decimal"/>
      <w:lvlText w:val="%7."/>
      <w:lvlJc w:val="left"/>
      <w:pPr>
        <w:ind w:left="5040" w:hanging="360"/>
      </w:pPr>
    </w:lvl>
    <w:lvl w:ilvl="7" w:tplc="BE705B1C">
      <w:start w:val="1"/>
      <w:numFmt w:val="lowerLetter"/>
      <w:lvlText w:val="%8."/>
      <w:lvlJc w:val="left"/>
      <w:pPr>
        <w:ind w:left="5760" w:hanging="360"/>
      </w:pPr>
    </w:lvl>
    <w:lvl w:ilvl="8" w:tplc="A52E403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6BFE4"/>
    <w:multiLevelType w:val="hybridMultilevel"/>
    <w:tmpl w:val="156AC844"/>
    <w:lvl w:ilvl="0" w:tplc="66E844E4">
      <w:start w:val="1"/>
      <w:numFmt w:val="decimal"/>
      <w:lvlText w:val="%1."/>
      <w:lvlJc w:val="left"/>
      <w:pPr>
        <w:ind w:left="720" w:hanging="360"/>
      </w:pPr>
    </w:lvl>
    <w:lvl w:ilvl="1" w:tplc="37A407AC">
      <w:start w:val="1"/>
      <w:numFmt w:val="lowerLetter"/>
      <w:lvlText w:val="%2."/>
      <w:lvlJc w:val="left"/>
      <w:pPr>
        <w:ind w:left="1440" w:hanging="360"/>
      </w:pPr>
    </w:lvl>
    <w:lvl w:ilvl="2" w:tplc="AE9AC8F2">
      <w:start w:val="1"/>
      <w:numFmt w:val="lowerRoman"/>
      <w:lvlText w:val="%3."/>
      <w:lvlJc w:val="right"/>
      <w:pPr>
        <w:ind w:left="2160" w:hanging="180"/>
      </w:pPr>
    </w:lvl>
    <w:lvl w:ilvl="3" w:tplc="76948106">
      <w:start w:val="1"/>
      <w:numFmt w:val="decimal"/>
      <w:lvlText w:val="%4."/>
      <w:lvlJc w:val="left"/>
      <w:pPr>
        <w:ind w:left="2880" w:hanging="360"/>
      </w:pPr>
    </w:lvl>
    <w:lvl w:ilvl="4" w:tplc="21147722">
      <w:start w:val="1"/>
      <w:numFmt w:val="lowerLetter"/>
      <w:lvlText w:val="%5."/>
      <w:lvlJc w:val="left"/>
      <w:pPr>
        <w:ind w:left="3600" w:hanging="360"/>
      </w:pPr>
    </w:lvl>
    <w:lvl w:ilvl="5" w:tplc="DD8264AA">
      <w:start w:val="1"/>
      <w:numFmt w:val="lowerRoman"/>
      <w:lvlText w:val="%6."/>
      <w:lvlJc w:val="right"/>
      <w:pPr>
        <w:ind w:left="4320" w:hanging="180"/>
      </w:pPr>
    </w:lvl>
    <w:lvl w:ilvl="6" w:tplc="62C45BE4">
      <w:start w:val="1"/>
      <w:numFmt w:val="decimal"/>
      <w:lvlText w:val="%7."/>
      <w:lvlJc w:val="left"/>
      <w:pPr>
        <w:ind w:left="5040" w:hanging="360"/>
      </w:pPr>
    </w:lvl>
    <w:lvl w:ilvl="7" w:tplc="A710A636">
      <w:start w:val="1"/>
      <w:numFmt w:val="lowerLetter"/>
      <w:lvlText w:val="%8."/>
      <w:lvlJc w:val="left"/>
      <w:pPr>
        <w:ind w:left="5760" w:hanging="360"/>
      </w:pPr>
    </w:lvl>
    <w:lvl w:ilvl="8" w:tplc="04D490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228FC"/>
    <w:multiLevelType w:val="hybridMultilevel"/>
    <w:tmpl w:val="1C4E5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0AD5B"/>
    <w:multiLevelType w:val="hybridMultilevel"/>
    <w:tmpl w:val="4B30FCC4"/>
    <w:lvl w:ilvl="0" w:tplc="AF504650">
      <w:start w:val="1"/>
      <w:numFmt w:val="decimal"/>
      <w:lvlText w:val="%1."/>
      <w:lvlJc w:val="left"/>
      <w:pPr>
        <w:ind w:left="720" w:hanging="360"/>
      </w:pPr>
    </w:lvl>
    <w:lvl w:ilvl="1" w:tplc="DAC2F2B6">
      <w:start w:val="1"/>
      <w:numFmt w:val="lowerLetter"/>
      <w:lvlText w:val="%2."/>
      <w:lvlJc w:val="left"/>
      <w:pPr>
        <w:ind w:left="1440" w:hanging="360"/>
      </w:pPr>
    </w:lvl>
    <w:lvl w:ilvl="2" w:tplc="C5F27106">
      <w:start w:val="1"/>
      <w:numFmt w:val="lowerRoman"/>
      <w:lvlText w:val="%3."/>
      <w:lvlJc w:val="right"/>
      <w:pPr>
        <w:ind w:left="2160" w:hanging="180"/>
      </w:pPr>
    </w:lvl>
    <w:lvl w:ilvl="3" w:tplc="5ED0B4C0">
      <w:start w:val="1"/>
      <w:numFmt w:val="decimal"/>
      <w:lvlText w:val="%4."/>
      <w:lvlJc w:val="left"/>
      <w:pPr>
        <w:ind w:left="2880" w:hanging="360"/>
      </w:pPr>
    </w:lvl>
    <w:lvl w:ilvl="4" w:tplc="BC300560">
      <w:start w:val="1"/>
      <w:numFmt w:val="lowerLetter"/>
      <w:lvlText w:val="%5."/>
      <w:lvlJc w:val="left"/>
      <w:pPr>
        <w:ind w:left="3600" w:hanging="360"/>
      </w:pPr>
    </w:lvl>
    <w:lvl w:ilvl="5" w:tplc="72489A34">
      <w:start w:val="1"/>
      <w:numFmt w:val="lowerRoman"/>
      <w:lvlText w:val="%6."/>
      <w:lvlJc w:val="right"/>
      <w:pPr>
        <w:ind w:left="4320" w:hanging="180"/>
      </w:pPr>
    </w:lvl>
    <w:lvl w:ilvl="6" w:tplc="6068D6B2">
      <w:start w:val="1"/>
      <w:numFmt w:val="decimal"/>
      <w:lvlText w:val="%7."/>
      <w:lvlJc w:val="left"/>
      <w:pPr>
        <w:ind w:left="5040" w:hanging="360"/>
      </w:pPr>
    </w:lvl>
    <w:lvl w:ilvl="7" w:tplc="F4040622">
      <w:start w:val="1"/>
      <w:numFmt w:val="lowerLetter"/>
      <w:lvlText w:val="%8."/>
      <w:lvlJc w:val="left"/>
      <w:pPr>
        <w:ind w:left="5760" w:hanging="360"/>
      </w:pPr>
    </w:lvl>
    <w:lvl w:ilvl="8" w:tplc="BE66E5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71EBE"/>
    <w:multiLevelType w:val="hybridMultilevel"/>
    <w:tmpl w:val="3612D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D017E"/>
    <w:multiLevelType w:val="multilevel"/>
    <w:tmpl w:val="CDB4F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FA577FB"/>
    <w:multiLevelType w:val="hybridMultilevel"/>
    <w:tmpl w:val="C6683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C0573"/>
    <w:multiLevelType w:val="hybridMultilevel"/>
    <w:tmpl w:val="29BA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F453C"/>
    <w:multiLevelType w:val="hybridMultilevel"/>
    <w:tmpl w:val="D8F26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D3C7F"/>
    <w:multiLevelType w:val="hybridMultilevel"/>
    <w:tmpl w:val="A5D45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2"/>
  </w:num>
  <w:num w:numId="8">
    <w:abstractNumId w:val="4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C5"/>
    <w:rsid w:val="000059D2"/>
    <w:rsid w:val="000177E3"/>
    <w:rsid w:val="00073371"/>
    <w:rsid w:val="0008444F"/>
    <w:rsid w:val="001027CC"/>
    <w:rsid w:val="00110248"/>
    <w:rsid w:val="00130F23"/>
    <w:rsid w:val="001416A0"/>
    <w:rsid w:val="0015720B"/>
    <w:rsid w:val="00165E9D"/>
    <w:rsid w:val="00185AF1"/>
    <w:rsid w:val="001B535F"/>
    <w:rsid w:val="00215A1B"/>
    <w:rsid w:val="00231C25"/>
    <w:rsid w:val="002807E2"/>
    <w:rsid w:val="002939C1"/>
    <w:rsid w:val="002A2C57"/>
    <w:rsid w:val="002B199A"/>
    <w:rsid w:val="002B1C37"/>
    <w:rsid w:val="00307769"/>
    <w:rsid w:val="00337CE2"/>
    <w:rsid w:val="003C6C63"/>
    <w:rsid w:val="004052B2"/>
    <w:rsid w:val="00444EAF"/>
    <w:rsid w:val="00457DE1"/>
    <w:rsid w:val="004D2692"/>
    <w:rsid w:val="00501601"/>
    <w:rsid w:val="00522B2E"/>
    <w:rsid w:val="0055514B"/>
    <w:rsid w:val="005B7FD4"/>
    <w:rsid w:val="005F34D9"/>
    <w:rsid w:val="00633DF6"/>
    <w:rsid w:val="006511DB"/>
    <w:rsid w:val="00697C0D"/>
    <w:rsid w:val="006D29A4"/>
    <w:rsid w:val="006D688E"/>
    <w:rsid w:val="006E36C5"/>
    <w:rsid w:val="006E4F30"/>
    <w:rsid w:val="0071464E"/>
    <w:rsid w:val="00732A00"/>
    <w:rsid w:val="00790DBB"/>
    <w:rsid w:val="0083029D"/>
    <w:rsid w:val="00877643"/>
    <w:rsid w:val="00882292"/>
    <w:rsid w:val="00896E5C"/>
    <w:rsid w:val="008D6D00"/>
    <w:rsid w:val="00912126"/>
    <w:rsid w:val="009129DC"/>
    <w:rsid w:val="00924C68"/>
    <w:rsid w:val="009359FB"/>
    <w:rsid w:val="00946F68"/>
    <w:rsid w:val="00960024"/>
    <w:rsid w:val="009A789C"/>
    <w:rsid w:val="009F3F8E"/>
    <w:rsid w:val="00A417A7"/>
    <w:rsid w:val="00A72963"/>
    <w:rsid w:val="00A845C8"/>
    <w:rsid w:val="00A862E8"/>
    <w:rsid w:val="00AC7BDF"/>
    <w:rsid w:val="00B52CAC"/>
    <w:rsid w:val="00B779B1"/>
    <w:rsid w:val="00BA537B"/>
    <w:rsid w:val="00BD5F47"/>
    <w:rsid w:val="00BE52F4"/>
    <w:rsid w:val="00C230DA"/>
    <w:rsid w:val="00C6158B"/>
    <w:rsid w:val="00CA3307"/>
    <w:rsid w:val="00CB0B8B"/>
    <w:rsid w:val="00CB1B5B"/>
    <w:rsid w:val="00CD6921"/>
    <w:rsid w:val="00D41162"/>
    <w:rsid w:val="00DA1932"/>
    <w:rsid w:val="00DB358E"/>
    <w:rsid w:val="00DB77C2"/>
    <w:rsid w:val="00DD292D"/>
    <w:rsid w:val="00E02B32"/>
    <w:rsid w:val="00E348D6"/>
    <w:rsid w:val="00E722AA"/>
    <w:rsid w:val="00F011FC"/>
    <w:rsid w:val="00F02195"/>
    <w:rsid w:val="00F0679D"/>
    <w:rsid w:val="00F14732"/>
    <w:rsid w:val="00F23000"/>
    <w:rsid w:val="00F24910"/>
    <w:rsid w:val="00F6393A"/>
    <w:rsid w:val="00F97F31"/>
    <w:rsid w:val="00FA64D9"/>
    <w:rsid w:val="00FA76F7"/>
    <w:rsid w:val="00FB3A12"/>
    <w:rsid w:val="01AF34C2"/>
    <w:rsid w:val="031F2F6F"/>
    <w:rsid w:val="042EEFC4"/>
    <w:rsid w:val="0684A1B8"/>
    <w:rsid w:val="0761E6C3"/>
    <w:rsid w:val="097E1602"/>
    <w:rsid w:val="0DBEBB98"/>
    <w:rsid w:val="0E368DD7"/>
    <w:rsid w:val="112A2E9C"/>
    <w:rsid w:val="11BC67A0"/>
    <w:rsid w:val="1388CC81"/>
    <w:rsid w:val="154E3AF3"/>
    <w:rsid w:val="19C01E47"/>
    <w:rsid w:val="1A23E8B6"/>
    <w:rsid w:val="1CA66123"/>
    <w:rsid w:val="1DCA4280"/>
    <w:rsid w:val="1E769B0A"/>
    <w:rsid w:val="1F686C70"/>
    <w:rsid w:val="204AEEEF"/>
    <w:rsid w:val="20BA743F"/>
    <w:rsid w:val="2379D5EC"/>
    <w:rsid w:val="23A36112"/>
    <w:rsid w:val="23AE3C57"/>
    <w:rsid w:val="24B52D56"/>
    <w:rsid w:val="2531478B"/>
    <w:rsid w:val="258C2E42"/>
    <w:rsid w:val="2755D07C"/>
    <w:rsid w:val="2911F11F"/>
    <w:rsid w:val="295F11D0"/>
    <w:rsid w:val="2B720766"/>
    <w:rsid w:val="2CC23373"/>
    <w:rsid w:val="32CC5DDF"/>
    <w:rsid w:val="33199034"/>
    <w:rsid w:val="38D1BC0A"/>
    <w:rsid w:val="3A7941A4"/>
    <w:rsid w:val="3C4C0DD3"/>
    <w:rsid w:val="3F656672"/>
    <w:rsid w:val="3F985F94"/>
    <w:rsid w:val="42068BB3"/>
    <w:rsid w:val="432F468C"/>
    <w:rsid w:val="44C41A67"/>
    <w:rsid w:val="4605DB9A"/>
    <w:rsid w:val="4942158D"/>
    <w:rsid w:val="501C476C"/>
    <w:rsid w:val="526B02AE"/>
    <w:rsid w:val="534B2D0A"/>
    <w:rsid w:val="5860AD54"/>
    <w:rsid w:val="5862A976"/>
    <w:rsid w:val="5BD31219"/>
    <w:rsid w:val="5D8A0E27"/>
    <w:rsid w:val="5DAC0797"/>
    <w:rsid w:val="5F511C12"/>
    <w:rsid w:val="5FCF4D2A"/>
    <w:rsid w:val="6015DBE7"/>
    <w:rsid w:val="61BB27BF"/>
    <w:rsid w:val="67629385"/>
    <w:rsid w:val="68DF3146"/>
    <w:rsid w:val="69D7ABCB"/>
    <w:rsid w:val="6AD7B263"/>
    <w:rsid w:val="6B44167B"/>
    <w:rsid w:val="6D9A82B0"/>
    <w:rsid w:val="6DB840BC"/>
    <w:rsid w:val="71DC1B99"/>
    <w:rsid w:val="71E41822"/>
    <w:rsid w:val="745DC451"/>
    <w:rsid w:val="7463D0E8"/>
    <w:rsid w:val="74873E49"/>
    <w:rsid w:val="756C41B1"/>
    <w:rsid w:val="763C9883"/>
    <w:rsid w:val="765DC04E"/>
    <w:rsid w:val="79CD34C6"/>
    <w:rsid w:val="7C176180"/>
    <w:rsid w:val="7D1322B6"/>
    <w:rsid w:val="7F02F43A"/>
    <w:rsid w:val="7F8C8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A6FDA7"/>
  <w14:defaultImageDpi w14:val="32767"/>
  <w15:docId w15:val="{9AEA29B5-0036-4C40-8B7A-81A1E4F5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692"/>
  </w:style>
  <w:style w:type="paragraph" w:styleId="Ttulo2">
    <w:name w:val="heading 2"/>
    <w:basedOn w:val="Normal"/>
    <w:next w:val="Normal"/>
    <w:link w:val="Ttulo2Char"/>
    <w:rsid w:val="00215A1B"/>
    <w:pPr>
      <w:spacing w:after="0" w:line="240" w:lineRule="auto"/>
      <w:outlineLvl w:val="1"/>
    </w:pPr>
    <w:rPr>
      <w:rFonts w:ascii="Barlow Condensed SemiBold" w:eastAsia="Barlow Condensed SemiBold" w:hAnsi="Barlow Condensed SemiBold" w:cs="Barlow Condensed SemiBold"/>
      <w:color w:val="2E282E"/>
      <w:sz w:val="40"/>
      <w:szCs w:val="40"/>
      <w:lang w:val="en" w:eastAsia="pt-BR"/>
    </w:rPr>
  </w:style>
  <w:style w:type="paragraph" w:styleId="Ttulo3">
    <w:name w:val="heading 3"/>
    <w:basedOn w:val="Normal"/>
    <w:next w:val="Normal"/>
    <w:link w:val="Ttulo3Char"/>
    <w:rsid w:val="00215A1B"/>
    <w:pPr>
      <w:spacing w:before="200" w:after="0" w:line="240" w:lineRule="auto"/>
      <w:outlineLvl w:val="2"/>
    </w:pPr>
    <w:rPr>
      <w:rFonts w:ascii="Inter" w:eastAsia="Inter" w:hAnsi="Inter" w:cs="Inter"/>
      <w:b/>
      <w:color w:val="353744"/>
      <w:sz w:val="26"/>
      <w:szCs w:val="26"/>
      <w:lang w:val="en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5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A1B"/>
  </w:style>
  <w:style w:type="paragraph" w:styleId="Rodap">
    <w:name w:val="footer"/>
    <w:basedOn w:val="Normal"/>
    <w:link w:val="RodapChar"/>
    <w:uiPriority w:val="99"/>
    <w:unhideWhenUsed/>
    <w:rsid w:val="00215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A1B"/>
  </w:style>
  <w:style w:type="paragraph" w:styleId="Textodebalo">
    <w:name w:val="Balloon Text"/>
    <w:basedOn w:val="Normal"/>
    <w:link w:val="TextodebaloChar"/>
    <w:uiPriority w:val="99"/>
    <w:semiHidden/>
    <w:unhideWhenUsed/>
    <w:rsid w:val="00215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A1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215A1B"/>
    <w:rPr>
      <w:rFonts w:ascii="Barlow Condensed SemiBold" w:eastAsia="Barlow Condensed SemiBold" w:hAnsi="Barlow Condensed SemiBold" w:cs="Barlow Condensed SemiBold"/>
      <w:color w:val="2E282E"/>
      <w:sz w:val="40"/>
      <w:szCs w:val="40"/>
      <w:lang w:val="en" w:eastAsia="pt-BR"/>
    </w:rPr>
  </w:style>
  <w:style w:type="character" w:customStyle="1" w:styleId="Ttulo3Char">
    <w:name w:val="Título 3 Char"/>
    <w:basedOn w:val="Fontepargpadro"/>
    <w:link w:val="Ttulo3"/>
    <w:rsid w:val="00215A1B"/>
    <w:rPr>
      <w:rFonts w:ascii="Inter" w:eastAsia="Inter" w:hAnsi="Inter" w:cs="Inter"/>
      <w:b/>
      <w:color w:val="353744"/>
      <w:sz w:val="26"/>
      <w:szCs w:val="26"/>
      <w:lang w:val="en" w:eastAsia="pt-BR"/>
    </w:rPr>
  </w:style>
  <w:style w:type="paragraph" w:styleId="Subttulo">
    <w:name w:val="Subtitle"/>
    <w:basedOn w:val="Normal"/>
    <w:next w:val="Normal"/>
    <w:link w:val="SubttuloChar"/>
    <w:rsid w:val="00215A1B"/>
    <w:pPr>
      <w:spacing w:after="0" w:line="240" w:lineRule="auto"/>
    </w:pPr>
    <w:rPr>
      <w:rFonts w:ascii="Inter" w:eastAsia="Inter" w:hAnsi="Inter" w:cs="Inter"/>
      <w:i/>
      <w:color w:val="999999"/>
      <w:sz w:val="24"/>
      <w:szCs w:val="24"/>
      <w:shd w:val="clear" w:color="auto" w:fill="EFEFEF"/>
      <w:lang w:val="en" w:eastAsia="pt-BR"/>
    </w:rPr>
  </w:style>
  <w:style w:type="character" w:customStyle="1" w:styleId="SubttuloChar">
    <w:name w:val="Subtítulo Char"/>
    <w:basedOn w:val="Fontepargpadro"/>
    <w:link w:val="Subttulo"/>
    <w:rsid w:val="00215A1B"/>
    <w:rPr>
      <w:rFonts w:ascii="Inter" w:eastAsia="Inter" w:hAnsi="Inter" w:cs="Inter"/>
      <w:i/>
      <w:color w:val="999999"/>
      <w:sz w:val="24"/>
      <w:szCs w:val="24"/>
      <w:lang w:val="en" w:eastAsia="pt-BR"/>
    </w:rPr>
  </w:style>
  <w:style w:type="paragraph" w:styleId="PargrafodaLista">
    <w:name w:val="List Paragraph"/>
    <w:basedOn w:val="Normal"/>
    <w:uiPriority w:val="34"/>
    <w:qFormat/>
    <w:rsid w:val="00215A1B"/>
    <w:pPr>
      <w:spacing w:before="200" w:after="0" w:line="312" w:lineRule="auto"/>
      <w:ind w:left="720"/>
      <w:contextualSpacing/>
    </w:pPr>
    <w:rPr>
      <w:rFonts w:ascii="Inter" w:eastAsia="Inter" w:hAnsi="Inter" w:cs="Inter"/>
      <w:color w:val="353744"/>
      <w:lang w:val="en" w:eastAsia="pt-BR"/>
    </w:rPr>
  </w:style>
  <w:style w:type="character" w:styleId="Hyperlink">
    <w:name w:val="Hyperlink"/>
    <w:basedOn w:val="Fontepargpadro"/>
    <w:uiPriority w:val="99"/>
    <w:unhideWhenUsed/>
    <w:rsid w:val="00215A1B"/>
    <w:rPr>
      <w:color w:val="0563C1" w:themeColor="hyperlink"/>
      <w:u w:val="single"/>
    </w:rPr>
  </w:style>
  <w:style w:type="table" w:customStyle="1" w:styleId="TabeladeGradeClara1">
    <w:name w:val="Tabela de Grade Clara1"/>
    <w:basedOn w:val="Tabelanormal"/>
    <w:uiPriority w:val="40"/>
    <w:rsid w:val="00215A1B"/>
    <w:pPr>
      <w:spacing w:before="200" w:after="0" w:line="240" w:lineRule="auto"/>
    </w:pPr>
    <w:rPr>
      <w:rFonts w:ascii="Inter" w:eastAsia="Inter" w:hAnsi="Inter" w:cs="Inter"/>
      <w:color w:val="353744"/>
      <w:lang w:val="en" w:eastAsia="pt-B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4867F259E94EA4AC78C79EA96AA8" ma:contentTypeVersion="4" ma:contentTypeDescription="Create a new document." ma:contentTypeScope="" ma:versionID="bd4d1e7ca2df1795da7d9f86dc40f877">
  <xsd:schema xmlns:xsd="http://www.w3.org/2001/XMLSchema" xmlns:xs="http://www.w3.org/2001/XMLSchema" xmlns:p="http://schemas.microsoft.com/office/2006/metadata/properties" xmlns:ns2="955d04b8-c3f0-448d-b2e6-efd34bac6708" targetNamespace="http://schemas.microsoft.com/office/2006/metadata/properties" ma:root="true" ma:fieldsID="29526977aa5089129346ab0be4107dd8" ns2:_="">
    <xsd:import namespace="955d04b8-c3f0-448d-b2e6-efd34bac6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d04b8-c3f0-448d-b2e6-efd34bac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1B39A-F3DA-4B25-A5F6-02F5391A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d04b8-c3f0-448d-b2e6-efd34bac6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ACFFCF-B9E8-42CF-9957-D324708E7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FC2B41-3DA3-40DB-B185-74F6D2FEA5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1DE398-BE60-4999-91DE-14AD934E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Fragoso Manes</dc:creator>
  <cp:lastModifiedBy>Monica Karol Veras Braga</cp:lastModifiedBy>
  <cp:revision>4</cp:revision>
  <cp:lastPrinted>2021-04-09T17:33:00Z</cp:lastPrinted>
  <dcterms:created xsi:type="dcterms:W3CDTF">2025-08-13T19:07:00Z</dcterms:created>
  <dcterms:modified xsi:type="dcterms:W3CDTF">2025-08-20T18:08:00Z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0x010100BC834867F259E94EA4AC78C79EA96AA8</vt:lpwstr>
  </property>
  <property fmtid="{D5CDD505-2E9C-101B-9397-08002B2CF9AE}" pid="3" name="Order">
    <vt:r8>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