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EC9" w:rsidRDefault="009933AC" w:rsidP="009933AC">
      <w:pPr>
        <w:spacing w:after="0"/>
        <w:jc w:val="center"/>
        <w:rPr>
          <w:lang w:val="es-419"/>
        </w:rPr>
      </w:pPr>
      <w:bookmarkStart w:id="0" w:name="_GoBack"/>
      <w:bookmarkEnd w:id="0"/>
      <w:r>
        <w:rPr>
          <w:lang w:val="es-419"/>
        </w:rPr>
        <w:t>COM-23106 Minería de Datos</w:t>
      </w:r>
    </w:p>
    <w:p w:rsidR="009933AC" w:rsidRDefault="009933AC" w:rsidP="009933AC">
      <w:pPr>
        <w:spacing w:after="0"/>
        <w:jc w:val="center"/>
        <w:rPr>
          <w:lang w:val="es-419"/>
        </w:rPr>
      </w:pPr>
      <w:r>
        <w:rPr>
          <w:lang w:val="es-419"/>
        </w:rPr>
        <w:t>Tarea No. 1</w:t>
      </w:r>
    </w:p>
    <w:p w:rsidR="008D3476" w:rsidRPr="008D3476" w:rsidRDefault="008D3476" w:rsidP="009933AC">
      <w:pPr>
        <w:spacing w:after="0"/>
        <w:jc w:val="center"/>
        <w:rPr>
          <w:b/>
          <w:lang w:val="es-419"/>
        </w:rPr>
      </w:pPr>
      <w:r w:rsidRPr="008D3476">
        <w:rPr>
          <w:b/>
          <w:sz w:val="18"/>
          <w:lang w:val="es-419"/>
        </w:rPr>
        <w:t xml:space="preserve">Entrega: </w:t>
      </w:r>
      <w:proofErr w:type="gramStart"/>
      <w:r w:rsidRPr="008D3476">
        <w:rPr>
          <w:b/>
          <w:sz w:val="18"/>
          <w:lang w:val="es-419"/>
        </w:rPr>
        <w:t>Lunes</w:t>
      </w:r>
      <w:proofErr w:type="gramEnd"/>
      <w:r w:rsidRPr="008D3476">
        <w:rPr>
          <w:b/>
          <w:sz w:val="18"/>
          <w:lang w:val="es-419"/>
        </w:rPr>
        <w:t xml:space="preserve"> 19 de agosto de 2019, 23:59 </w:t>
      </w:r>
      <w:proofErr w:type="spellStart"/>
      <w:r w:rsidRPr="008D3476">
        <w:rPr>
          <w:b/>
          <w:sz w:val="18"/>
          <w:lang w:val="es-419"/>
        </w:rPr>
        <w:t>hrs</w:t>
      </w:r>
      <w:proofErr w:type="spellEnd"/>
    </w:p>
    <w:p w:rsidR="009933AC" w:rsidRDefault="009933AC" w:rsidP="009933AC">
      <w:pPr>
        <w:spacing w:after="0"/>
        <w:rPr>
          <w:lang w:val="es-419"/>
        </w:rPr>
      </w:pPr>
    </w:p>
    <w:p w:rsidR="009933AC" w:rsidRDefault="009933AC" w:rsidP="009933AC">
      <w:pPr>
        <w:spacing w:after="0"/>
        <w:rPr>
          <w:lang w:val="es-419"/>
        </w:rPr>
      </w:pPr>
      <w:r>
        <w:rPr>
          <w:lang w:val="es-419"/>
        </w:rPr>
        <w:t>Tema: Aplicación de los Modelos de Clasificación.</w:t>
      </w:r>
    </w:p>
    <w:p w:rsidR="008D3476" w:rsidRDefault="008D7096" w:rsidP="009933AC">
      <w:pPr>
        <w:spacing w:after="0"/>
        <w:rPr>
          <w:lang w:val="es-419"/>
        </w:rPr>
      </w:pPr>
      <w:r>
        <w:rPr>
          <w:lang w:val="es-419"/>
        </w:rPr>
        <w:t xml:space="preserve">Objetivo: </w:t>
      </w:r>
    </w:p>
    <w:p w:rsidR="008D3476" w:rsidRDefault="008D7096" w:rsidP="008D3476">
      <w:pPr>
        <w:spacing w:after="0"/>
        <w:rPr>
          <w:lang w:val="es-419"/>
        </w:rPr>
      </w:pPr>
      <w:r>
        <w:rPr>
          <w:lang w:val="es-419"/>
        </w:rPr>
        <w:t xml:space="preserve">a) Obtener el resultado de un par de modelos para una campaña de promoción de un servicio. </w:t>
      </w:r>
    </w:p>
    <w:p w:rsidR="008D3476" w:rsidRDefault="008D7096" w:rsidP="008D3476">
      <w:pPr>
        <w:spacing w:after="0"/>
        <w:rPr>
          <w:lang w:val="es-419"/>
        </w:rPr>
      </w:pPr>
      <w:r>
        <w:rPr>
          <w:lang w:val="es-419"/>
        </w:rPr>
        <w:t xml:space="preserve">b) Consolidar el resultado en </w:t>
      </w:r>
      <w:r w:rsidR="001206B0">
        <w:rPr>
          <w:lang w:val="es-419"/>
        </w:rPr>
        <w:t xml:space="preserve">un </w:t>
      </w:r>
      <w:r>
        <w:rPr>
          <w:lang w:val="es-419"/>
        </w:rPr>
        <w:t xml:space="preserve">reporte de una página en </w:t>
      </w:r>
      <w:proofErr w:type="spellStart"/>
      <w:r>
        <w:rPr>
          <w:lang w:val="es-419"/>
        </w:rPr>
        <w:t>pdf</w:t>
      </w:r>
      <w:proofErr w:type="spellEnd"/>
      <w:r w:rsidR="002B3147">
        <w:rPr>
          <w:lang w:val="es-419"/>
        </w:rPr>
        <w:t xml:space="preserve"> (</w:t>
      </w:r>
      <w:proofErr w:type="spellStart"/>
      <w:r w:rsidR="002B3147">
        <w:rPr>
          <w:lang w:val="es-419"/>
        </w:rPr>
        <w:t>OnePage</w:t>
      </w:r>
      <w:proofErr w:type="spellEnd"/>
      <w:r w:rsidR="002B3147">
        <w:rPr>
          <w:lang w:val="es-419"/>
        </w:rPr>
        <w:t xml:space="preserve">) con título </w:t>
      </w:r>
    </w:p>
    <w:p w:rsidR="008D7096" w:rsidRDefault="002B3147" w:rsidP="008D3476">
      <w:pPr>
        <w:spacing w:after="0"/>
        <w:rPr>
          <w:lang w:val="es-419"/>
        </w:rPr>
      </w:pPr>
      <w:r>
        <w:rPr>
          <w:lang w:val="es-419"/>
        </w:rPr>
        <w:t>“MD_201801 Tarea No. 1 Comparación de Modelos de” su CU y Nombre y fecha de entrega.</w:t>
      </w:r>
    </w:p>
    <w:p w:rsidR="009933AC" w:rsidRDefault="009933AC" w:rsidP="009933AC">
      <w:pPr>
        <w:spacing w:after="0"/>
        <w:rPr>
          <w:lang w:val="es-419"/>
        </w:rPr>
      </w:pPr>
    </w:p>
    <w:p w:rsidR="009933AC" w:rsidRPr="008D3476" w:rsidRDefault="008D7096" w:rsidP="009933AC">
      <w:pPr>
        <w:spacing w:after="0"/>
        <w:rPr>
          <w:b/>
          <w:lang w:val="es-419"/>
        </w:rPr>
      </w:pPr>
      <w:r w:rsidRPr="008D3476">
        <w:rPr>
          <w:b/>
          <w:lang w:val="es-419"/>
        </w:rPr>
        <w:t>Considerandos:</w:t>
      </w:r>
    </w:p>
    <w:p w:rsidR="008D7096" w:rsidRDefault="008D7096" w:rsidP="009933AC">
      <w:pPr>
        <w:spacing w:after="0"/>
        <w:rPr>
          <w:lang w:val="es-419"/>
        </w:rPr>
      </w:pPr>
      <w:r>
        <w:rPr>
          <w:lang w:val="es-419"/>
        </w:rPr>
        <w:t xml:space="preserve">C1) Considere el caso </w:t>
      </w:r>
      <w:proofErr w:type="spellStart"/>
      <w:r>
        <w:rPr>
          <w:lang w:val="es-419"/>
        </w:rPr>
        <w:t>Insurance</w:t>
      </w:r>
      <w:proofErr w:type="spellEnd"/>
      <w:r>
        <w:rPr>
          <w:lang w:val="es-419"/>
        </w:rPr>
        <w:t xml:space="preserve">. El costo de promoción es de $400.00 y la Utilidad al hacer “hit” es de $600.00. </w:t>
      </w:r>
    </w:p>
    <w:p w:rsidR="008D7096" w:rsidRDefault="008D7096" w:rsidP="009933AC">
      <w:pPr>
        <w:spacing w:after="0"/>
        <w:rPr>
          <w:lang w:val="es-419"/>
        </w:rPr>
      </w:pPr>
      <w:r>
        <w:rPr>
          <w:lang w:val="es-419"/>
        </w:rPr>
        <w:t>C2) La densidad original de los casos exitosos (la variable objetivo es INS, 1 =&gt; el cliente compró, 0=&gt; el cliente no compró)</w:t>
      </w:r>
    </w:p>
    <w:p w:rsidR="002B3147" w:rsidRDefault="002B3147" w:rsidP="009933AC">
      <w:pPr>
        <w:spacing w:after="0"/>
        <w:rPr>
          <w:lang w:val="es-419"/>
        </w:rPr>
      </w:pPr>
    </w:p>
    <w:p w:rsidR="008D7096" w:rsidRPr="008D3476" w:rsidRDefault="008D7096" w:rsidP="009933AC">
      <w:pPr>
        <w:spacing w:after="0"/>
        <w:rPr>
          <w:b/>
          <w:lang w:val="es-419"/>
        </w:rPr>
      </w:pPr>
      <w:r w:rsidRPr="008D3476">
        <w:rPr>
          <w:b/>
          <w:lang w:val="es-419"/>
        </w:rPr>
        <w:t>Requerimientos:</w:t>
      </w:r>
    </w:p>
    <w:p w:rsidR="008D7096" w:rsidRDefault="008D7096" w:rsidP="009933AC">
      <w:pPr>
        <w:spacing w:after="0"/>
        <w:rPr>
          <w:lang w:val="es-419"/>
        </w:rPr>
      </w:pPr>
      <w:r>
        <w:rPr>
          <w:lang w:val="es-419"/>
        </w:rPr>
        <w:t>R1) Se requiere maximizar la utilidad en términos absolutos, sin considerar costo del dinero.</w:t>
      </w:r>
    </w:p>
    <w:p w:rsidR="008D7096" w:rsidRDefault="008D7096" w:rsidP="009933AC">
      <w:pPr>
        <w:spacing w:after="0"/>
        <w:rPr>
          <w:lang w:val="es-419"/>
        </w:rPr>
      </w:pPr>
      <w:r>
        <w:rPr>
          <w:lang w:val="es-419"/>
        </w:rPr>
        <w:t xml:space="preserve">R2) Se deben ejecutar dos modelos </w:t>
      </w:r>
      <w:r w:rsidR="002B3147">
        <w:rPr>
          <w:lang w:val="es-419"/>
        </w:rPr>
        <w:t xml:space="preserve">identificándolos por siglas o abreviaturas adecuadas </w:t>
      </w:r>
      <w:r>
        <w:rPr>
          <w:lang w:val="es-419"/>
        </w:rPr>
        <w:t>y mostrar en dos grá</w:t>
      </w:r>
      <w:r w:rsidR="002B3147">
        <w:rPr>
          <w:lang w:val="es-419"/>
        </w:rPr>
        <w:t>ficas los curvas de utilidad de</w:t>
      </w:r>
      <w:r>
        <w:rPr>
          <w:lang w:val="es-419"/>
        </w:rPr>
        <w:t xml:space="preserve"> las muestras de entrenamiento en una gráfica y de prueba en otra.</w:t>
      </w:r>
    </w:p>
    <w:p w:rsidR="008D7096" w:rsidRDefault="002B3147" w:rsidP="009933AC">
      <w:pPr>
        <w:spacing w:after="0"/>
        <w:rPr>
          <w:lang w:val="es-419"/>
        </w:rPr>
      </w:pPr>
      <w:r>
        <w:rPr>
          <w:lang w:val="es-419"/>
        </w:rPr>
        <w:t>R3) S</w:t>
      </w:r>
      <w:r w:rsidR="008D7096">
        <w:rPr>
          <w:lang w:val="es-419"/>
        </w:rPr>
        <w:t>e debe decidir utilizando las muestras de prueba.</w:t>
      </w:r>
    </w:p>
    <w:p w:rsidR="002B3147" w:rsidRDefault="002B3147" w:rsidP="009933AC">
      <w:pPr>
        <w:spacing w:after="0"/>
        <w:rPr>
          <w:lang w:val="es-419"/>
        </w:rPr>
      </w:pPr>
      <w:r>
        <w:rPr>
          <w:lang w:val="es-419"/>
        </w:rPr>
        <w:t>R4</w:t>
      </w:r>
      <w:r w:rsidR="008D7096">
        <w:rPr>
          <w:lang w:val="es-419"/>
        </w:rPr>
        <w:t xml:space="preserve">) Proporcionar </w:t>
      </w:r>
      <w:r>
        <w:rPr>
          <w:lang w:val="es-419"/>
        </w:rPr>
        <w:t>un cuadro consolidando los valores para los siguientes conceptos:</w:t>
      </w:r>
    </w:p>
    <w:p w:rsidR="008D7096" w:rsidRDefault="008D7096" w:rsidP="009933AC">
      <w:pPr>
        <w:spacing w:after="0"/>
        <w:rPr>
          <w:lang w:val="es-419"/>
        </w:rPr>
      </w:pPr>
      <w:r>
        <w:rPr>
          <w:lang w:val="es-419"/>
        </w:rPr>
        <w:tab/>
        <w:t>Utilidad Máxima Posible</w:t>
      </w:r>
    </w:p>
    <w:p w:rsidR="002B3147" w:rsidRDefault="002B3147" w:rsidP="009933AC">
      <w:pPr>
        <w:spacing w:after="0"/>
        <w:rPr>
          <w:lang w:val="es-419"/>
        </w:rPr>
      </w:pPr>
      <w:r>
        <w:rPr>
          <w:lang w:val="es-419"/>
        </w:rPr>
        <w:tab/>
        <w:t>Utilidad Capturada</w:t>
      </w:r>
    </w:p>
    <w:p w:rsidR="002B3147" w:rsidRDefault="002B3147" w:rsidP="009933AC">
      <w:pPr>
        <w:spacing w:after="0"/>
        <w:rPr>
          <w:lang w:val="es-419"/>
        </w:rPr>
      </w:pPr>
      <w:r>
        <w:rPr>
          <w:lang w:val="es-419"/>
        </w:rPr>
        <w:tab/>
        <w:t>Casos a promover</w:t>
      </w:r>
    </w:p>
    <w:p w:rsidR="002B3147" w:rsidRDefault="002B3147" w:rsidP="009933AC">
      <w:pPr>
        <w:spacing w:after="0"/>
        <w:rPr>
          <w:lang w:val="es-419"/>
        </w:rPr>
      </w:pPr>
      <w:r>
        <w:rPr>
          <w:lang w:val="es-419"/>
        </w:rPr>
        <w:tab/>
        <w:t>% de casos a promover respecto a la muestra</w:t>
      </w:r>
    </w:p>
    <w:p w:rsidR="002B3147" w:rsidRDefault="002B3147" w:rsidP="009933AC">
      <w:pPr>
        <w:spacing w:after="0"/>
        <w:rPr>
          <w:lang w:val="es-419"/>
        </w:rPr>
      </w:pPr>
      <w:r>
        <w:rPr>
          <w:lang w:val="es-419"/>
        </w:rPr>
        <w:tab/>
        <w:t>Número de casos exitosos capturados</w:t>
      </w:r>
    </w:p>
    <w:p w:rsidR="002B3147" w:rsidRDefault="002B3147" w:rsidP="009933AC">
      <w:pPr>
        <w:spacing w:after="0"/>
        <w:rPr>
          <w:lang w:val="es-419"/>
        </w:rPr>
      </w:pPr>
      <w:r>
        <w:rPr>
          <w:lang w:val="es-419"/>
        </w:rPr>
        <w:tab/>
        <w:t>Número de casos no exitosos incurridos</w:t>
      </w:r>
    </w:p>
    <w:p w:rsidR="002B3147" w:rsidRDefault="002B3147" w:rsidP="009933AC">
      <w:pPr>
        <w:spacing w:after="0"/>
        <w:rPr>
          <w:lang w:val="es-419"/>
        </w:rPr>
      </w:pPr>
      <w:r>
        <w:rPr>
          <w:lang w:val="es-419"/>
        </w:rPr>
        <w:tab/>
        <w:t>Densidad de captura</w:t>
      </w:r>
    </w:p>
    <w:p w:rsidR="002B3147" w:rsidRDefault="002B3147" w:rsidP="009933AC">
      <w:pPr>
        <w:spacing w:after="0"/>
        <w:rPr>
          <w:lang w:val="es-419"/>
        </w:rPr>
      </w:pPr>
      <w:r>
        <w:rPr>
          <w:lang w:val="es-419"/>
        </w:rPr>
        <w:tab/>
      </w:r>
      <w:proofErr w:type="spellStart"/>
      <w:r>
        <w:rPr>
          <w:lang w:val="es-419"/>
        </w:rPr>
        <w:t>Lift</w:t>
      </w:r>
      <w:proofErr w:type="spellEnd"/>
      <w:r>
        <w:rPr>
          <w:lang w:val="es-419"/>
        </w:rPr>
        <w:t xml:space="preserve"> de captura</w:t>
      </w:r>
    </w:p>
    <w:p w:rsidR="002B3147" w:rsidRDefault="002B3147" w:rsidP="009933AC">
      <w:pPr>
        <w:spacing w:after="0"/>
        <w:rPr>
          <w:lang w:val="es-419"/>
        </w:rPr>
      </w:pPr>
      <w:r>
        <w:rPr>
          <w:lang w:val="es-419"/>
        </w:rPr>
        <w:tab/>
        <w:t>Utilidad promedio por caso promovido</w:t>
      </w:r>
    </w:p>
    <w:p w:rsidR="002B3147" w:rsidRDefault="002B3147" w:rsidP="009933AC">
      <w:pPr>
        <w:spacing w:after="0"/>
        <w:rPr>
          <w:lang w:val="es-419"/>
        </w:rPr>
      </w:pPr>
      <w:r>
        <w:rPr>
          <w:lang w:val="es-419"/>
        </w:rPr>
        <w:tab/>
        <w:t>Costo de la Campaña</w:t>
      </w:r>
    </w:p>
    <w:p w:rsidR="002B3147" w:rsidRDefault="002B3147" w:rsidP="009933AC">
      <w:pPr>
        <w:spacing w:after="0"/>
        <w:rPr>
          <w:lang w:val="es-419"/>
        </w:rPr>
      </w:pPr>
      <w:r>
        <w:rPr>
          <w:lang w:val="es-419"/>
        </w:rPr>
        <w:tab/>
        <w:t>“ROI” no financiero</w:t>
      </w:r>
    </w:p>
    <w:p w:rsidR="002B3147" w:rsidRDefault="002B3147" w:rsidP="009933AC">
      <w:pPr>
        <w:spacing w:after="0"/>
        <w:rPr>
          <w:lang w:val="es-419"/>
        </w:rPr>
      </w:pPr>
      <w:r>
        <w:rPr>
          <w:lang w:val="es-419"/>
        </w:rPr>
        <w:tab/>
        <w:t>Score de corte</w:t>
      </w:r>
    </w:p>
    <w:p w:rsidR="002B3147" w:rsidRDefault="002B3147" w:rsidP="009933AC">
      <w:pPr>
        <w:spacing w:after="0"/>
        <w:rPr>
          <w:lang w:val="es-419"/>
        </w:rPr>
      </w:pPr>
    </w:p>
    <w:p w:rsidR="002B3147" w:rsidRDefault="002B3147" w:rsidP="009933AC">
      <w:pPr>
        <w:spacing w:after="0"/>
        <w:rPr>
          <w:lang w:val="es-419"/>
        </w:rPr>
      </w:pPr>
      <w:r>
        <w:rPr>
          <w:lang w:val="es-419"/>
        </w:rPr>
        <w:t xml:space="preserve">R5) Un cuadro de texto interpretando los resultados y </w:t>
      </w:r>
      <w:r w:rsidR="001206B0">
        <w:rPr>
          <w:lang w:val="es-419"/>
        </w:rPr>
        <w:t xml:space="preserve">comentando, </w:t>
      </w:r>
      <w:r>
        <w:rPr>
          <w:lang w:val="es-419"/>
        </w:rPr>
        <w:t>en caso de existir</w:t>
      </w:r>
      <w:r w:rsidR="001206B0">
        <w:rPr>
          <w:lang w:val="es-419"/>
        </w:rPr>
        <w:t>,</w:t>
      </w:r>
      <w:r>
        <w:rPr>
          <w:lang w:val="es-419"/>
        </w:rPr>
        <w:t xml:space="preserve"> los hallazgos relevantes.</w:t>
      </w:r>
    </w:p>
    <w:p w:rsidR="009933AC" w:rsidRDefault="009933AC" w:rsidP="009933AC">
      <w:pPr>
        <w:spacing w:after="0"/>
        <w:rPr>
          <w:lang w:val="es-419"/>
        </w:rPr>
      </w:pPr>
    </w:p>
    <w:p w:rsidR="009933AC" w:rsidRDefault="009933AC" w:rsidP="009933AC">
      <w:pPr>
        <w:spacing w:after="0"/>
        <w:rPr>
          <w:lang w:val="es-419"/>
        </w:rPr>
      </w:pPr>
    </w:p>
    <w:p w:rsidR="009933AC" w:rsidRPr="009933AC" w:rsidRDefault="009933AC" w:rsidP="009933AC">
      <w:pPr>
        <w:spacing w:after="0"/>
        <w:rPr>
          <w:lang w:val="es-419"/>
        </w:rPr>
      </w:pPr>
    </w:p>
    <w:sectPr w:rsidR="009933AC" w:rsidRPr="009933AC"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C11" w:rsidRDefault="00C35C11" w:rsidP="002B3147">
      <w:pPr>
        <w:spacing w:after="0" w:line="240" w:lineRule="auto"/>
      </w:pPr>
      <w:r>
        <w:separator/>
      </w:r>
    </w:p>
  </w:endnote>
  <w:endnote w:type="continuationSeparator" w:id="0">
    <w:p w:rsidR="00C35C11" w:rsidRDefault="00C35C11" w:rsidP="002B3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3147" w:rsidRPr="00124B4E" w:rsidRDefault="002B3147" w:rsidP="00124B4E">
    <w:pPr>
      <w:pBdr>
        <w:top w:val="single" w:sz="4" w:space="1" w:color="auto"/>
      </w:pBdr>
      <w:spacing w:after="0"/>
      <w:jc w:val="center"/>
      <w:rPr>
        <w:sz w:val="18"/>
        <w:szCs w:val="18"/>
        <w:lang w:val="es-419"/>
      </w:rPr>
    </w:pPr>
    <w:r w:rsidRPr="00124B4E">
      <w:rPr>
        <w:sz w:val="18"/>
        <w:szCs w:val="18"/>
        <w:lang w:val="es-419"/>
      </w:rPr>
      <w:t>COM-23106 Minería de Datos. Tarea No. 1</w:t>
    </w:r>
    <w:r w:rsidRPr="00124B4E">
      <w:rPr>
        <w:sz w:val="18"/>
        <w:szCs w:val="18"/>
        <w:lang w:val="es-419"/>
      </w:rPr>
      <w:tab/>
    </w:r>
    <w:r w:rsidR="00124B4E" w:rsidRPr="00124B4E">
      <w:rPr>
        <w:sz w:val="18"/>
        <w:szCs w:val="18"/>
        <w:lang w:val="es-419"/>
      </w:rPr>
      <w:tab/>
    </w:r>
    <w:r w:rsidR="00124B4E" w:rsidRPr="00124B4E">
      <w:rPr>
        <w:sz w:val="18"/>
        <w:szCs w:val="18"/>
        <w:lang w:val="es-419"/>
      </w:rPr>
      <w:tab/>
    </w:r>
    <w:r w:rsidRPr="00124B4E">
      <w:rPr>
        <w:sz w:val="18"/>
        <w:szCs w:val="18"/>
        <w:lang w:val="es-419"/>
      </w:rPr>
      <w:tab/>
    </w:r>
    <w:r w:rsidRPr="00124B4E">
      <w:rPr>
        <w:sz w:val="18"/>
        <w:szCs w:val="18"/>
        <w:lang w:val="es-419"/>
      </w:rPr>
      <w:tab/>
    </w:r>
    <w:r w:rsidRPr="00124B4E">
      <w:rPr>
        <w:sz w:val="18"/>
        <w:szCs w:val="18"/>
        <w:lang w:val="es-419"/>
      </w:rPr>
      <w:tab/>
      <w:t xml:space="preserve">pág. </w:t>
    </w:r>
    <w:r w:rsidR="00124B4E" w:rsidRPr="00124B4E">
      <w:rPr>
        <w:sz w:val="18"/>
        <w:szCs w:val="18"/>
        <w:lang w:val="es-419"/>
      </w:rPr>
      <w:fldChar w:fldCharType="begin"/>
    </w:r>
    <w:r w:rsidR="00124B4E" w:rsidRPr="00124B4E">
      <w:rPr>
        <w:sz w:val="18"/>
        <w:szCs w:val="18"/>
        <w:lang w:val="es-419"/>
      </w:rPr>
      <w:instrText>PAGE   \* MERGEFORMAT</w:instrText>
    </w:r>
    <w:r w:rsidR="00124B4E" w:rsidRPr="00124B4E">
      <w:rPr>
        <w:sz w:val="18"/>
        <w:szCs w:val="18"/>
        <w:lang w:val="es-419"/>
      </w:rPr>
      <w:fldChar w:fldCharType="separate"/>
    </w:r>
    <w:r w:rsidR="009456BF" w:rsidRPr="009456BF">
      <w:rPr>
        <w:noProof/>
        <w:sz w:val="18"/>
        <w:szCs w:val="18"/>
        <w:lang w:val="es-ES"/>
      </w:rPr>
      <w:t>1</w:t>
    </w:r>
    <w:r w:rsidR="00124B4E" w:rsidRPr="00124B4E">
      <w:rPr>
        <w:sz w:val="18"/>
        <w:szCs w:val="18"/>
        <w:lang w:val="es-419"/>
      </w:rPr>
      <w:fldChar w:fldCharType="end"/>
    </w:r>
    <w:r w:rsidR="00124B4E" w:rsidRPr="00124B4E">
      <w:rPr>
        <w:sz w:val="18"/>
        <w:szCs w:val="18"/>
        <w:lang w:val="es-419"/>
      </w:rPr>
      <w:t>/</w:t>
    </w:r>
    <w:r w:rsidR="00124B4E" w:rsidRPr="00124B4E">
      <w:rPr>
        <w:sz w:val="18"/>
        <w:szCs w:val="18"/>
        <w:lang w:val="es-419"/>
      </w:rPr>
      <w:fldChar w:fldCharType="begin"/>
    </w:r>
    <w:r w:rsidR="00124B4E" w:rsidRPr="00124B4E">
      <w:rPr>
        <w:sz w:val="18"/>
        <w:szCs w:val="18"/>
        <w:lang w:val="es-419"/>
      </w:rPr>
      <w:instrText xml:space="preserve"> NUMPAGES   \* MERGEFORMAT </w:instrText>
    </w:r>
    <w:r w:rsidR="00124B4E" w:rsidRPr="00124B4E">
      <w:rPr>
        <w:sz w:val="18"/>
        <w:szCs w:val="18"/>
        <w:lang w:val="es-419"/>
      </w:rPr>
      <w:fldChar w:fldCharType="separate"/>
    </w:r>
    <w:r w:rsidR="009456BF">
      <w:rPr>
        <w:noProof/>
        <w:sz w:val="18"/>
        <w:szCs w:val="18"/>
        <w:lang w:val="es-419"/>
      </w:rPr>
      <w:t>1</w:t>
    </w:r>
    <w:r w:rsidR="00124B4E" w:rsidRPr="00124B4E">
      <w:rPr>
        <w:sz w:val="18"/>
        <w:szCs w:val="18"/>
        <w:lang w:val="es-419"/>
      </w:rPr>
      <w:fldChar w:fldCharType="end"/>
    </w:r>
  </w:p>
  <w:p w:rsidR="002B3147" w:rsidRPr="002B3147" w:rsidRDefault="002B3147">
    <w:pPr>
      <w:pStyle w:val="Piedepgina"/>
      <w:rPr>
        <w:lang w:val="es-4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C11" w:rsidRDefault="00C35C11" w:rsidP="002B3147">
      <w:pPr>
        <w:spacing w:after="0" w:line="240" w:lineRule="auto"/>
      </w:pPr>
      <w:r>
        <w:separator/>
      </w:r>
    </w:p>
  </w:footnote>
  <w:footnote w:type="continuationSeparator" w:id="0">
    <w:p w:rsidR="00C35C11" w:rsidRDefault="00C35C11" w:rsidP="002B31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3AC"/>
    <w:rsid w:val="000B4799"/>
    <w:rsid w:val="001206B0"/>
    <w:rsid w:val="00124B4E"/>
    <w:rsid w:val="002A7A97"/>
    <w:rsid w:val="002B3147"/>
    <w:rsid w:val="003938D3"/>
    <w:rsid w:val="006E7EC9"/>
    <w:rsid w:val="008D3476"/>
    <w:rsid w:val="008D7096"/>
    <w:rsid w:val="009456BF"/>
    <w:rsid w:val="009933AC"/>
    <w:rsid w:val="00B31CEE"/>
    <w:rsid w:val="00C35C11"/>
    <w:rsid w:val="00CA6B16"/>
    <w:rsid w:val="00D5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218D9-EBA0-4C7B-83C4-C45CEBE20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31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3147"/>
  </w:style>
  <w:style w:type="paragraph" w:styleId="Piedepgina">
    <w:name w:val="footer"/>
    <w:basedOn w:val="Normal"/>
    <w:link w:val="PiedepginaCar"/>
    <w:uiPriority w:val="99"/>
    <w:unhideWhenUsed/>
    <w:rsid w:val="002B31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3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Gamboa</dc:creator>
  <cp:keywords/>
  <dc:description/>
  <cp:lastModifiedBy>RAFAEL GREGORIO GAMBOA HIRALES</cp:lastModifiedBy>
  <cp:revision>11</cp:revision>
  <cp:lastPrinted>2019-08-12T21:28:00Z</cp:lastPrinted>
  <dcterms:created xsi:type="dcterms:W3CDTF">2018-01-18T18:02:00Z</dcterms:created>
  <dcterms:modified xsi:type="dcterms:W3CDTF">2019-08-12T21:28:00Z</dcterms:modified>
</cp:coreProperties>
</file>