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EE8" w:rsidRDefault="00137EE8" w:rsidP="00BE25CA">
      <w:pPr>
        <w:spacing w:after="0" w:line="360" w:lineRule="auto"/>
        <w:ind w:right="-46"/>
        <w:jc w:val="center"/>
        <w:rPr>
          <w:rFonts w:ascii="Arial" w:hAnsi="Arial" w:cs="Arial"/>
          <w:noProof/>
        </w:rPr>
      </w:pPr>
    </w:p>
    <w:p w:rsidR="005A78F0" w:rsidRDefault="005E1C10" w:rsidP="00BE25CA">
      <w:pPr>
        <w:spacing w:after="0" w:line="360" w:lineRule="auto"/>
        <w:ind w:right="-46"/>
        <w:jc w:val="center"/>
        <w:rPr>
          <w:rFonts w:ascii="Arial" w:hAnsi="Arial" w:cs="Arial"/>
          <w:noProof/>
        </w:rPr>
      </w:pPr>
      <w:r>
        <w:rPr>
          <w:noProof/>
          <w:lang w:val="en-US" w:eastAsia="en-US"/>
        </w:rPr>
        <w:drawing>
          <wp:inline distT="0" distB="0" distL="0" distR="0">
            <wp:extent cx="3505200" cy="800100"/>
            <wp:effectExtent l="0" t="0" r="0" b="0"/>
            <wp:docPr id="2" name="Picture 2" descr="SNP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PSU 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6245" t="31660" r="8629" b="27274"/>
                    <a:stretch>
                      <a:fillRect/>
                    </a:stretch>
                  </pic:blipFill>
                  <pic:spPr bwMode="auto">
                    <a:xfrm>
                      <a:off x="0" y="0"/>
                      <a:ext cx="3505200" cy="800100"/>
                    </a:xfrm>
                    <a:prstGeom prst="rect">
                      <a:avLst/>
                    </a:prstGeom>
                    <a:noFill/>
                    <a:ln>
                      <a:noFill/>
                    </a:ln>
                  </pic:spPr>
                </pic:pic>
              </a:graphicData>
            </a:graphic>
          </wp:inline>
        </w:drawing>
      </w:r>
    </w:p>
    <w:p w:rsidR="005E1C10" w:rsidRPr="009E07D9" w:rsidRDefault="005E1C10" w:rsidP="009210A4">
      <w:pPr>
        <w:spacing w:after="0" w:line="360" w:lineRule="auto"/>
        <w:ind w:right="-46"/>
        <w:jc w:val="center"/>
        <w:rPr>
          <w:rFonts w:ascii="Garamond" w:hAnsi="Garamond" w:cs="Arial"/>
          <w:b/>
          <w:sz w:val="26"/>
          <w:szCs w:val="26"/>
        </w:rPr>
      </w:pPr>
    </w:p>
    <w:p w:rsidR="005A78F0" w:rsidRPr="009E07D9" w:rsidRDefault="004460C5" w:rsidP="009210A4">
      <w:pPr>
        <w:spacing w:before="0" w:after="120" w:line="360" w:lineRule="auto"/>
        <w:jc w:val="center"/>
      </w:pPr>
      <w:r>
        <w:rPr>
          <w:rFonts w:ascii="Times New Roman" w:hAnsi="Times New Roman" w:eastAsia="Times New Roman"/>
          <w:b/>
          <w:i w:val="0"/>
          <w:color w:val="000000"/>
          <w:sz w:val="32"/>
        </w:rPr>
        <w:t>REPORT ON MINI PROJECT</w:t>
      </w:r>
    </w:p>
    <w:p w:rsidR="00567B04" w:rsidRPr="009E07D9" w:rsidRDefault="00567B04" w:rsidP="0040333B">
      <w:pPr>
        <w:spacing w:after="0" w:line="276" w:lineRule="auto"/>
        <w:ind w:right="-46"/>
        <w:jc w:val="center"/>
        <w:rPr>
          <w:rFonts w:ascii="Garamond" w:hAnsi="Garamond" w:cs="Arial"/>
          <w:sz w:val="26"/>
          <w:szCs w:val="26"/>
        </w:rPr>
      </w:pPr>
    </w:p>
    <w:p w:rsidR="005A78F0" w:rsidRPr="009E07D9" w:rsidRDefault="004460C5" w:rsidP="00BE25CA">
      <w:pPr>
        <w:spacing w:before="0" w:after="120" w:line="360" w:lineRule="auto"/>
        <w:jc w:val="center"/>
      </w:pPr>
      <w:r>
        <w:rPr>
          <w:rFonts w:ascii="Times New Roman" w:hAnsi="Times New Roman" w:eastAsia="Times New Roman"/>
          <w:b/>
          <w:i w:val="0"/>
          <w:color w:val="000000"/>
          <w:sz w:val="40"/>
        </w:rPr>
        <w:t>SNPSU TEACHER DESKTOP</w:t>
        <w:br/>
        <w:t>SMART ATTENDANCE MANAGEMENT SYSTEM</w:t>
      </w:r>
    </w:p>
    <w:p w:rsidR="00567B04" w:rsidRPr="009E07D9" w:rsidRDefault="00567B04" w:rsidP="00567B04">
      <w:pPr>
        <w:spacing w:after="0" w:line="240" w:lineRule="auto"/>
        <w:ind w:right="-46"/>
        <w:jc w:val="center"/>
        <w:rPr>
          <w:rFonts w:ascii="Garamond" w:hAnsi="Garamond" w:cs="Arial"/>
          <w:b/>
          <w:sz w:val="28"/>
        </w:rPr>
      </w:pPr>
    </w:p>
    <w:p w:rsidR="005E1C10" w:rsidRPr="009E07D9" w:rsidRDefault="005E1C10" w:rsidP="00833A4D">
      <w:pPr>
        <w:spacing w:after="0" w:line="360" w:lineRule="auto"/>
        <w:ind w:right="-46"/>
        <w:jc w:val="center"/>
        <w:rPr>
          <w:rFonts w:ascii="Garamond" w:hAnsi="Garamond" w:cs="Arial"/>
          <w:i/>
        </w:rPr>
      </w:pPr>
    </w:p>
    <w:p w:rsidR="005A78F0" w:rsidRPr="009E07D9" w:rsidRDefault="004460C5" w:rsidP="00833A4D">
      <w:pPr>
        <w:spacing w:after="0" w:line="360" w:lineRule="auto"/>
        <w:ind w:right="-46"/>
        <w:jc w:val="center"/>
        <w:rPr>
          <w:rFonts w:ascii="Garamond" w:hAnsi="Garamond" w:cs="Arial"/>
          <w:i/>
        </w:rPr>
      </w:pPr>
      <w:r w:rsidRPr="009E07D9">
        <w:rPr>
          <w:rFonts w:ascii="Garamond" w:hAnsi="Garamond" w:cs="Arial"/>
          <w:i/>
        </w:rPr>
        <w:t xml:space="preserve">Submitted in the partial fulfilment for the award of the degree of  </w:t>
      </w:r>
    </w:p>
    <w:p w:rsidR="00567B04" w:rsidRPr="009E07D9" w:rsidRDefault="00567B04" w:rsidP="00567B04">
      <w:pPr>
        <w:spacing w:after="0" w:line="240" w:lineRule="auto"/>
        <w:ind w:right="-46"/>
        <w:jc w:val="center"/>
        <w:rPr>
          <w:rFonts w:ascii="Garamond" w:hAnsi="Garamond" w:cs="Arial"/>
        </w:rPr>
      </w:pPr>
    </w:p>
    <w:p w:rsidR="005A78F0" w:rsidRPr="009E07D9" w:rsidRDefault="004460C5" w:rsidP="00BE25CA">
      <w:pPr>
        <w:spacing w:before="0" w:after="120" w:line="360" w:lineRule="auto"/>
        <w:jc w:val="center"/>
      </w:pPr>
      <w:r>
        <w:rPr>
          <w:rFonts w:ascii="Times New Roman" w:hAnsi="Times New Roman" w:eastAsia="Times New Roman"/>
          <w:b/>
          <w:i w:val="0"/>
          <w:color w:val="000000"/>
          <w:sz w:val="32"/>
        </w:rPr>
        <w:t>BACHELOR OF ENGINEERING</w:t>
      </w:r>
    </w:p>
    <w:p w:rsidR="005A78F0" w:rsidRPr="009E07D9" w:rsidRDefault="004460C5" w:rsidP="00BE25CA">
      <w:pPr>
        <w:spacing w:after="0" w:line="360" w:lineRule="auto"/>
        <w:ind w:right="-46"/>
        <w:jc w:val="center"/>
        <w:rPr>
          <w:rFonts w:ascii="Garamond" w:hAnsi="Garamond" w:cs="Arial"/>
        </w:rPr>
      </w:pPr>
      <w:r w:rsidRPr="009E07D9">
        <w:rPr>
          <w:rFonts w:ascii="Garamond" w:hAnsi="Garamond" w:cs="Arial"/>
          <w:b/>
        </w:rPr>
        <w:t xml:space="preserve">IN  </w:t>
      </w:r>
    </w:p>
    <w:p w:rsidR="005A78F0" w:rsidRPr="009E07D9" w:rsidRDefault="005E1C10" w:rsidP="00BE25CA">
      <w:pPr>
        <w:spacing w:before="0" w:after="120" w:line="360" w:lineRule="auto"/>
        <w:jc w:val="center"/>
      </w:pPr>
      <w:r>
        <w:rPr>
          <w:rFonts w:ascii="Times New Roman" w:hAnsi="Times New Roman" w:eastAsia="Times New Roman"/>
          <w:b/>
          <w:i w:val="0"/>
          <w:color w:val="000000"/>
          <w:sz w:val="28"/>
        </w:rPr>
        <w:t>COMPUTER SCIENCE AND ENGINEERING</w:t>
      </w:r>
    </w:p>
    <w:p w:rsidR="008B2DF9" w:rsidRPr="009E07D9" w:rsidRDefault="008B2DF9" w:rsidP="0040333B">
      <w:pPr>
        <w:spacing w:after="0" w:line="276" w:lineRule="auto"/>
        <w:ind w:right="-46"/>
        <w:jc w:val="center"/>
        <w:rPr>
          <w:rFonts w:ascii="Garamond" w:hAnsi="Garamond" w:cs="Arial"/>
          <w:i/>
          <w:color w:val="002060"/>
        </w:rPr>
      </w:pPr>
    </w:p>
    <w:p w:rsidR="005A78F0" w:rsidRPr="009E07D9" w:rsidRDefault="004460C5" w:rsidP="00BE25CA">
      <w:pPr>
        <w:spacing w:after="0" w:line="360" w:lineRule="auto"/>
        <w:ind w:right="-46"/>
        <w:jc w:val="center"/>
        <w:rPr>
          <w:rFonts w:ascii="Garamond" w:hAnsi="Garamond" w:cs="Arial"/>
        </w:rPr>
      </w:pPr>
      <w:r w:rsidRPr="009E07D9">
        <w:rPr>
          <w:rFonts w:ascii="Garamond" w:hAnsi="Garamond" w:cs="Arial"/>
          <w:i/>
          <w:color w:val="002060"/>
        </w:rPr>
        <w:t xml:space="preserve">Submitted by </w:t>
      </w:r>
    </w:p>
    <w:p w:rsidR="00567B04" w:rsidRPr="009E07D9" w:rsidRDefault="00567B04" w:rsidP="00567B04">
      <w:pPr>
        <w:spacing w:after="0" w:line="240" w:lineRule="auto"/>
        <w:ind w:right="-46"/>
        <w:jc w:val="center"/>
        <w:rPr>
          <w:rFonts w:ascii="Garamond" w:hAnsi="Garamond" w:cs="Arial"/>
          <w:b/>
        </w:rPr>
      </w:pPr>
    </w:p>
    <w:tbl>
      <w:tblPr>
        <w:tblStyle w:val="TableGrid"/>
        <w:tblW w:w="7116" w:type="dxa"/>
        <w:tblInd w:w="1159" w:type="dxa"/>
        <w:tblLook w:val="04A0"/>
      </w:tblPr>
      <w:tblGrid>
        <w:gridCol w:w="1074"/>
        <w:gridCol w:w="3669"/>
        <w:gridCol w:w="2373"/>
      </w:tblGrid>
      <w:tr w:rsidR="00A7687D" w:rsidRPr="009E07D9" w:rsidTr="00A7687D">
        <w:trPr>
          <w:trHeight w:val="373"/>
        </w:trPr>
        <w:tc>
          <w:tcPr>
            <w:tcW w:w="1074" w:type="dxa"/>
          </w:tcPr>
          <w:p w:rsidR="00A7687D" w:rsidRPr="009E07D9" w:rsidRDefault="00A7687D" w:rsidP="009210A4">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Sl No.</w:t>
            </w:r>
          </w:p>
        </w:tc>
        <w:tc>
          <w:tcPr>
            <w:tcW w:w="3669" w:type="dxa"/>
          </w:tcPr>
          <w:p w:rsidR="00A7687D" w:rsidRPr="009E07D9" w:rsidRDefault="00A7687D" w:rsidP="009210A4">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Name of the Student</w:t>
            </w:r>
          </w:p>
        </w:tc>
        <w:tc>
          <w:tcPr>
            <w:tcW w:w="2373" w:type="dxa"/>
          </w:tcPr>
          <w:p w:rsidR="00A7687D" w:rsidRPr="009E07D9" w:rsidRDefault="00A7687D" w:rsidP="009210A4">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SRN</w:t>
            </w:r>
          </w:p>
        </w:tc>
      </w:tr>
      <w:tr w:rsidR="00A7687D" w:rsidRPr="009E07D9" w:rsidTr="00A7687D">
        <w:trPr>
          <w:trHeight w:val="387"/>
        </w:trPr>
        <w:tc>
          <w:tcPr>
            <w:tcW w:w="1074" w:type="dxa"/>
          </w:tcPr>
          <w:p>
            <w:pPr>
              <w:spacing w:before="0" w:after="0" w:line="276" w:lineRule="auto"/>
              <w:jc w:val="left"/>
            </w:pPr>
            <w:r>
              <w:rPr>
                <w:rFonts w:ascii="Times New Roman" w:hAnsi="Times New Roman" w:eastAsia="Times New Roman"/>
                <w:b w:val="0"/>
                <w:i w:val="0"/>
                <w:color w:val="000000"/>
                <w:sz w:val="22"/>
              </w:rPr>
              <w:t>1</w:t>
            </w:r>
          </w:p>
        </w:tc>
        <w:tc>
          <w:tcPr>
            <w:tcW w:w="3669" w:type="dxa"/>
          </w:tcPr>
          <w:p>
            <w:pPr>
              <w:spacing w:before="0" w:after="0" w:line="276" w:lineRule="auto"/>
              <w:jc w:val="left"/>
            </w:pPr>
            <w:r>
              <w:rPr>
                <w:rFonts w:ascii="Times New Roman" w:hAnsi="Times New Roman" w:eastAsia="Times New Roman"/>
                <w:b w:val="0"/>
                <w:i w:val="0"/>
                <w:color w:val="000000"/>
                <w:sz w:val="22"/>
              </w:rPr>
              <w:t>NAME OF STUDENT 1</w:t>
            </w:r>
          </w:p>
        </w:tc>
        <w:tc>
          <w:tcPr>
            <w:tcW w:w="2373" w:type="dxa"/>
          </w:tcPr>
          <w:p>
            <w:pPr>
              <w:spacing w:before="0" w:after="0" w:line="276" w:lineRule="auto"/>
              <w:jc w:val="left"/>
            </w:pPr>
            <w:r>
              <w:rPr>
                <w:rFonts w:ascii="Times New Roman" w:hAnsi="Times New Roman" w:eastAsia="Times New Roman"/>
                <w:b w:val="0"/>
                <w:i w:val="0"/>
                <w:color w:val="000000"/>
                <w:sz w:val="22"/>
              </w:rPr>
              <w:t>SRN001</w:t>
            </w:r>
          </w:p>
        </w:tc>
      </w:tr>
      <w:tr w:rsidR="00A7687D" w:rsidRPr="009E07D9" w:rsidTr="00A7687D">
        <w:trPr>
          <w:trHeight w:val="373"/>
        </w:trPr>
        <w:tc>
          <w:tcPr>
            <w:tcW w:w="1074" w:type="dxa"/>
          </w:tcPr>
          <w:p>
            <w:pPr>
              <w:spacing w:before="0" w:after="0" w:line="276" w:lineRule="auto"/>
              <w:jc w:val="left"/>
            </w:pPr>
            <w:r>
              <w:rPr>
                <w:rFonts w:ascii="Times New Roman" w:hAnsi="Times New Roman" w:eastAsia="Times New Roman"/>
                <w:b w:val="0"/>
                <w:i w:val="0"/>
                <w:color w:val="000000"/>
                <w:sz w:val="22"/>
              </w:rPr>
              <w:t>2</w:t>
            </w:r>
          </w:p>
        </w:tc>
        <w:tc>
          <w:tcPr>
            <w:tcW w:w="3669" w:type="dxa"/>
          </w:tcPr>
          <w:p>
            <w:pPr>
              <w:spacing w:before="0" w:after="0" w:line="276" w:lineRule="auto"/>
              <w:jc w:val="left"/>
            </w:pPr>
            <w:r>
              <w:rPr>
                <w:rFonts w:ascii="Times New Roman" w:hAnsi="Times New Roman" w:eastAsia="Times New Roman"/>
                <w:b w:val="0"/>
                <w:i w:val="0"/>
                <w:color w:val="000000"/>
                <w:sz w:val="22"/>
              </w:rPr>
              <w:t>NAME OF STUDENT 2</w:t>
            </w:r>
          </w:p>
        </w:tc>
        <w:tc>
          <w:tcPr>
            <w:tcW w:w="2373" w:type="dxa"/>
          </w:tcPr>
          <w:p>
            <w:pPr>
              <w:spacing w:before="0" w:after="0" w:line="276" w:lineRule="auto"/>
              <w:jc w:val="left"/>
            </w:pPr>
            <w:r>
              <w:rPr>
                <w:rFonts w:ascii="Times New Roman" w:hAnsi="Times New Roman" w:eastAsia="Times New Roman"/>
                <w:b w:val="0"/>
                <w:i w:val="0"/>
                <w:color w:val="000000"/>
                <w:sz w:val="22"/>
              </w:rPr>
              <w:t>SRN002</w:t>
            </w:r>
          </w:p>
        </w:tc>
      </w:tr>
      <w:tr w:rsidR="00A7687D" w:rsidRPr="009E07D9" w:rsidTr="00A7687D">
        <w:trPr>
          <w:trHeight w:val="373"/>
        </w:trPr>
        <w:tc>
          <w:tcPr>
            <w:tcW w:w="1074" w:type="dxa"/>
          </w:tcPr>
          <w:p>
            <w:pPr>
              <w:spacing w:before="0" w:after="0" w:line="276" w:lineRule="auto"/>
              <w:jc w:val="left"/>
            </w:pPr>
            <w:r>
              <w:rPr>
                <w:rFonts w:ascii="Times New Roman" w:hAnsi="Times New Roman" w:eastAsia="Times New Roman"/>
                <w:b w:val="0"/>
                <w:i w:val="0"/>
                <w:color w:val="000000"/>
                <w:sz w:val="22"/>
              </w:rPr>
              <w:t>3</w:t>
            </w:r>
          </w:p>
        </w:tc>
        <w:tc>
          <w:tcPr>
            <w:tcW w:w="3669" w:type="dxa"/>
          </w:tcPr>
          <w:p>
            <w:pPr>
              <w:spacing w:before="0" w:after="0" w:line="276" w:lineRule="auto"/>
              <w:jc w:val="left"/>
            </w:pPr>
            <w:r>
              <w:rPr>
                <w:rFonts w:ascii="Times New Roman" w:hAnsi="Times New Roman" w:eastAsia="Times New Roman"/>
                <w:b w:val="0"/>
                <w:i w:val="0"/>
                <w:color w:val="000000"/>
                <w:sz w:val="22"/>
              </w:rPr>
              <w:t>NAME OF STUDENT 3</w:t>
            </w:r>
          </w:p>
        </w:tc>
        <w:tc>
          <w:tcPr>
            <w:tcW w:w="2373" w:type="dxa"/>
          </w:tcPr>
          <w:p>
            <w:pPr>
              <w:spacing w:before="0" w:after="0" w:line="276" w:lineRule="auto"/>
              <w:jc w:val="left"/>
            </w:pPr>
            <w:r>
              <w:rPr>
                <w:rFonts w:ascii="Times New Roman" w:hAnsi="Times New Roman" w:eastAsia="Times New Roman"/>
                <w:b w:val="0"/>
                <w:i w:val="0"/>
                <w:color w:val="000000"/>
                <w:sz w:val="22"/>
              </w:rPr>
              <w:t>SRN003</w:t>
            </w:r>
          </w:p>
        </w:tc>
      </w:tr>
      <w:tr w:rsidR="00A7687D" w:rsidRPr="009E07D9" w:rsidTr="00A7687D">
        <w:trPr>
          <w:trHeight w:val="373"/>
        </w:trPr>
        <w:tc>
          <w:tcPr>
            <w:tcW w:w="1074" w:type="dxa"/>
          </w:tcPr>
          <w:p>
            <w:pPr>
              <w:spacing w:before="0" w:after="0" w:line="276" w:lineRule="auto"/>
              <w:jc w:val="left"/>
            </w:pPr>
            <w:r>
              <w:rPr>
                <w:rFonts w:ascii="Times New Roman" w:hAnsi="Times New Roman" w:eastAsia="Times New Roman"/>
                <w:b w:val="0"/>
                <w:i w:val="0"/>
                <w:color w:val="000000"/>
                <w:sz w:val="22"/>
              </w:rPr>
              <w:t>4</w:t>
            </w:r>
          </w:p>
        </w:tc>
        <w:tc>
          <w:tcPr>
            <w:tcW w:w="3669" w:type="dxa"/>
          </w:tcPr>
          <w:p>
            <w:pPr>
              <w:spacing w:before="0" w:after="0" w:line="276" w:lineRule="auto"/>
              <w:jc w:val="left"/>
            </w:pPr>
            <w:r>
              <w:rPr>
                <w:rFonts w:ascii="Times New Roman" w:hAnsi="Times New Roman" w:eastAsia="Times New Roman"/>
                <w:b w:val="0"/>
                <w:i w:val="0"/>
                <w:color w:val="000000"/>
                <w:sz w:val="22"/>
              </w:rPr>
              <w:t>NAME OF STUDENT 4</w:t>
            </w:r>
          </w:p>
        </w:tc>
        <w:tc>
          <w:tcPr>
            <w:tcW w:w="2373" w:type="dxa"/>
          </w:tcPr>
          <w:p>
            <w:pPr>
              <w:spacing w:before="0" w:after="0" w:line="276" w:lineRule="auto"/>
              <w:jc w:val="left"/>
            </w:pPr>
            <w:r>
              <w:rPr>
                <w:rFonts w:ascii="Times New Roman" w:hAnsi="Times New Roman" w:eastAsia="Times New Roman"/>
                <w:b w:val="0"/>
                <w:i w:val="0"/>
                <w:color w:val="000000"/>
                <w:sz w:val="22"/>
              </w:rPr>
              <w:t>SRN004</w:t>
            </w:r>
          </w:p>
        </w:tc>
      </w:tr>
    </w:tbl>
    <w:p w:rsidR="0040333B" w:rsidRPr="009E07D9" w:rsidRDefault="0040333B" w:rsidP="0040333B">
      <w:pPr>
        <w:spacing w:after="0" w:line="240" w:lineRule="auto"/>
        <w:ind w:right="-46"/>
        <w:jc w:val="center"/>
        <w:rPr>
          <w:rFonts w:ascii="Garamond" w:hAnsi="Garamond" w:cs="Arial"/>
          <w:i/>
          <w:color w:val="002060"/>
          <w:u w:color="002060"/>
        </w:rPr>
      </w:pPr>
    </w:p>
    <w:p w:rsidR="005E1C10" w:rsidRPr="009E07D9" w:rsidRDefault="004460C5" w:rsidP="005E1C10">
      <w:pPr>
        <w:spacing w:after="0" w:line="360" w:lineRule="auto"/>
        <w:ind w:right="-46"/>
        <w:jc w:val="center"/>
        <w:rPr>
          <w:rFonts w:ascii="Garamond" w:hAnsi="Garamond" w:cs="Arial"/>
          <w:i/>
          <w:color w:val="002060"/>
          <w:u w:color="002060"/>
        </w:rPr>
      </w:pPr>
      <w:r w:rsidRPr="009E07D9">
        <w:rPr>
          <w:rFonts w:ascii="Garamond" w:hAnsi="Garamond" w:cs="Arial"/>
          <w:i/>
          <w:color w:val="002060"/>
          <w:u w:color="002060"/>
        </w:rPr>
        <w:t>Under the supervision of</w:t>
      </w:r>
    </w:p>
    <w:p w:rsidR="005E1C10" w:rsidRPr="009E07D9" w:rsidRDefault="005E1C10" w:rsidP="005E1C10">
      <w:pPr>
        <w:spacing w:after="0" w:line="360" w:lineRule="auto"/>
        <w:ind w:right="-46"/>
        <w:rPr>
          <w:rFonts w:ascii="Garamond" w:hAnsi="Garamond" w:cs="Arial"/>
        </w:rPr>
      </w:pPr>
    </w:p>
    <w:p w:rsidR="005A78F0" w:rsidRPr="009E07D9" w:rsidRDefault="005E1C10" w:rsidP="005E1C10">
      <w:pPr>
        <w:spacing w:before="0" w:after="120" w:line="360" w:lineRule="auto"/>
        <w:jc w:val="center"/>
      </w:pPr>
      <w:r>
        <w:rPr>
          <w:rFonts w:ascii="Times New Roman" w:hAnsi="Times New Roman" w:eastAsia="Times New Roman"/>
          <w:b w:val="0"/>
          <w:i w:val="0"/>
          <w:color w:val="000000"/>
          <w:sz w:val="24"/>
        </w:rPr>
        <w:t>NAME OF THE GUIDE: [PROJECT GUIDE NAME]</w:t>
      </w:r>
    </w:p>
    <w:p w:rsidR="00D972C9" w:rsidRPr="009E07D9" w:rsidRDefault="009210A4" w:rsidP="004146D3">
      <w:pPr>
        <w:spacing w:before="0" w:after="120" w:line="360" w:lineRule="auto"/>
        <w:jc w:val="left"/>
      </w:pPr>
      <w:r>
        <w:rPr>
          <w:rFonts w:ascii="Times New Roman" w:hAnsi="Times New Roman" w:eastAsia="Times New Roman"/>
          <w:b w:val="0"/>
          <w:i w:val="0"/>
          <w:color w:val="000000"/>
          <w:sz w:val="24"/>
        </w:rPr>
        <w:t>Designation</w:t>
        <w:tab/>
        <w:tab/>
        <w:tab/>
        <w:tab/>
        <w:tab/>
        <w:tab/>
        <w:tab/>
        <w:t>Director</w:t>
      </w:r>
    </w:p>
    <w:p w:rsidR="005A78F0" w:rsidRPr="009E07D9" w:rsidRDefault="005A78F0" w:rsidP="00D972C9">
      <w:pPr>
        <w:spacing w:after="120" w:line="240" w:lineRule="auto"/>
        <w:ind w:right="-46"/>
        <w:jc w:val="center"/>
        <w:rPr>
          <w:rFonts w:ascii="Garamond" w:hAnsi="Garamond" w:cs="Arial"/>
        </w:rPr>
      </w:pPr>
    </w:p>
    <w:p w:rsidR="005A78F0" w:rsidRPr="009E07D9" w:rsidRDefault="004460C5" w:rsidP="00567B04">
      <w:pPr>
        <w:spacing w:before="0" w:after="120" w:line="360" w:lineRule="auto"/>
        <w:jc w:val="center"/>
      </w:pPr>
      <w:r>
        <w:rPr>
          <w:rFonts w:ascii="Times New Roman" w:hAnsi="Times New Roman" w:eastAsia="Times New Roman"/>
          <w:b w:val="0"/>
          <w:i w:val="0"/>
          <w:color w:val="000000"/>
          <w:sz w:val="24"/>
        </w:rPr>
        <w:t>For the Academic year of 2025-26 [Semester: VI]</w:t>
      </w:r>
    </w:p>
    <w:p w:rsidR="005A78F0" w:rsidRPr="009E07D9" w:rsidRDefault="004460C5" w:rsidP="00A0629F">
      <w:pPr>
        <w:spacing w:before="0" w:after="120" w:line="360" w:lineRule="auto"/>
        <w:jc w:val="center"/>
      </w:pPr>
      <w:r>
        <w:rPr>
          <w:rFonts w:ascii="Times New Roman" w:hAnsi="Times New Roman" w:eastAsia="Times New Roman"/>
          <w:b/>
          <w:i w:val="0"/>
          <w:color w:val="000000"/>
          <w:sz w:val="28"/>
        </w:rPr>
        <w:t>DEPARTMENT OF COMPUTER SCIENCE AND ENGINEERING</w:t>
      </w:r>
    </w:p>
    <w:p w:rsidR="00706E7F" w:rsidRPr="009E07D9" w:rsidRDefault="005E1C10" w:rsidP="00706E7F">
      <w:pPr>
        <w:spacing w:after="0" w:line="312" w:lineRule="auto"/>
        <w:ind w:right="-46"/>
        <w:jc w:val="center"/>
        <w:rPr>
          <w:rFonts w:ascii="Garamond" w:hAnsi="Garamond" w:cs="Arial"/>
          <w:b/>
          <w:color w:val="7030A0"/>
          <w:sz w:val="28"/>
        </w:rPr>
      </w:pPr>
      <w:r w:rsidRPr="009E07D9">
        <w:rPr>
          <w:rFonts w:ascii="Garamond" w:hAnsi="Garamond" w:cs="Arial"/>
          <w:b/>
          <w:color w:val="7030A0"/>
          <w:sz w:val="28"/>
        </w:rPr>
        <w:t>SCHOOL OF ENGINEERING AND TECHNOLOGY</w:t>
      </w:r>
    </w:p>
    <w:p w:rsidR="00706E7F" w:rsidRPr="009E07D9" w:rsidRDefault="00706E7F" w:rsidP="00706E7F">
      <w:pPr>
        <w:spacing w:after="0" w:line="312" w:lineRule="auto"/>
        <w:ind w:right="-46"/>
        <w:jc w:val="center"/>
        <w:rPr>
          <w:rFonts w:ascii="Garamond" w:hAnsi="Garamond" w:cs="Arial"/>
          <w:b/>
          <w:color w:val="FF0000"/>
          <w:sz w:val="20"/>
        </w:rPr>
      </w:pPr>
      <w:r w:rsidRPr="009E07D9">
        <w:rPr>
          <w:rFonts w:ascii="Garamond" w:hAnsi="Garamond" w:cs="Arial"/>
          <w:b/>
          <w:color w:val="FF0000"/>
          <w:sz w:val="20"/>
        </w:rPr>
        <w:t>(</w:t>
      </w:r>
      <w:r w:rsidR="00A0629F" w:rsidRPr="009E07D9">
        <w:rPr>
          <w:rFonts w:ascii="Garamond" w:hAnsi="Garamond" w:cs="Arial"/>
          <w:b/>
          <w:color w:val="FF0000"/>
          <w:sz w:val="20"/>
        </w:rPr>
        <w:t>An ISO 9001:2015 and 14001: 2015 certified Institution)</w:t>
      </w:r>
    </w:p>
    <w:p w:rsidR="00A0629F" w:rsidRPr="009E07D9" w:rsidRDefault="004460C5" w:rsidP="00A0629F">
      <w:pPr>
        <w:spacing w:after="0" w:line="312" w:lineRule="auto"/>
        <w:ind w:right="-46"/>
        <w:jc w:val="center"/>
        <w:rPr>
          <w:rFonts w:ascii="Garamond" w:hAnsi="Garamond" w:cs="Arial"/>
          <w:b/>
          <w:color w:val="7030A0"/>
        </w:rPr>
      </w:pPr>
      <w:r w:rsidRPr="009E07D9">
        <w:rPr>
          <w:rFonts w:ascii="Garamond" w:hAnsi="Garamond" w:cs="Arial"/>
          <w:b/>
          <w:color w:val="7030A0"/>
        </w:rPr>
        <w:t>14/5, Chikkasandra,Hesaraghatta Main Road, Bengaluru</w:t>
      </w:r>
      <w:r w:rsidR="00567B04" w:rsidRPr="009E07D9">
        <w:rPr>
          <w:rFonts w:ascii="Garamond" w:hAnsi="Garamond" w:cs="Arial"/>
          <w:b/>
          <w:color w:val="7030A0"/>
        </w:rPr>
        <w:t xml:space="preserve"> – </w:t>
      </w:r>
      <w:r w:rsidRPr="009E07D9">
        <w:rPr>
          <w:rFonts w:ascii="Garamond" w:hAnsi="Garamond" w:cs="Arial"/>
          <w:b/>
          <w:color w:val="7030A0"/>
        </w:rPr>
        <w:t>560057</w:t>
      </w:r>
      <w:r w:rsidR="00567B04" w:rsidRPr="009E07D9">
        <w:rPr>
          <w:rFonts w:ascii="Garamond" w:hAnsi="Garamond" w:cs="Arial"/>
          <w:b/>
          <w:color w:val="7030A0"/>
        </w:rPr>
        <w:t>.</w:t>
      </w:r>
    </w:p>
    <w:p w:rsidR="005E1C10" w:rsidRPr="009E07D9" w:rsidRDefault="005E1C10" w:rsidP="00A0629F">
      <w:pPr>
        <w:spacing w:after="0" w:line="312" w:lineRule="auto"/>
        <w:ind w:right="-46"/>
        <w:jc w:val="center"/>
        <w:rPr>
          <w:rFonts w:ascii="Garamond" w:hAnsi="Garamond" w:cs="Arial"/>
          <w:b/>
          <w:color w:val="7030A0"/>
        </w:rPr>
      </w:pPr>
    </w:p>
    <w:p w:rsidR="005E1C10" w:rsidRDefault="005E1C10" w:rsidP="00A0629F">
      <w:pPr>
        <w:spacing w:after="0" w:line="312" w:lineRule="auto"/>
        <w:ind w:right="-46"/>
        <w:jc w:val="center"/>
        <w:rPr>
          <w:rFonts w:ascii="Arial" w:hAnsi="Arial" w:cs="Arial"/>
          <w:b/>
          <w:color w:val="7030A0"/>
        </w:rPr>
      </w:pPr>
    </w:p>
    <w:p w:rsidR="005E1C10" w:rsidRDefault="005E1C10" w:rsidP="00A0629F">
      <w:pPr>
        <w:spacing w:after="0" w:line="312" w:lineRule="auto"/>
        <w:ind w:right="-46"/>
        <w:jc w:val="center"/>
        <w:rPr>
          <w:rFonts w:ascii="Arial" w:hAnsi="Arial" w:cs="Arial"/>
          <w:b/>
          <w:color w:val="7030A0"/>
        </w:rPr>
      </w:pPr>
    </w:p>
    <w:p w:rsidR="005E1C10" w:rsidRDefault="005E1C10" w:rsidP="00A0629F">
      <w:pPr>
        <w:spacing w:after="0" w:line="312" w:lineRule="auto"/>
        <w:ind w:right="-46"/>
        <w:jc w:val="center"/>
        <w:rPr>
          <w:rFonts w:ascii="Arial" w:hAnsi="Arial" w:cs="Arial"/>
          <w:b/>
          <w:color w:val="7030A0"/>
        </w:rPr>
      </w:pPr>
    </w:p>
    <w:p w:rsidR="005E1C10" w:rsidRDefault="005E1C10" w:rsidP="00A0629F">
      <w:pPr>
        <w:spacing w:after="0" w:line="312" w:lineRule="auto"/>
        <w:ind w:right="-46"/>
        <w:jc w:val="center"/>
        <w:rPr>
          <w:rFonts w:ascii="Arial" w:hAnsi="Arial" w:cs="Arial"/>
          <w:b/>
          <w:color w:val="7030A0"/>
        </w:rPr>
      </w:pPr>
    </w:p>
    <w:p w:rsidR="005E1C10" w:rsidRDefault="005E1C10" w:rsidP="00A0629F">
      <w:pPr>
        <w:spacing w:after="0" w:line="312" w:lineRule="auto"/>
        <w:ind w:right="-46"/>
        <w:jc w:val="center"/>
        <w:rPr>
          <w:rFonts w:ascii="Arial" w:hAnsi="Arial" w:cs="Arial"/>
          <w:b/>
          <w:color w:val="7030A0"/>
        </w:rPr>
      </w:pPr>
      <w:r>
        <w:rPr>
          <w:noProof/>
          <w:lang w:val="en-US" w:eastAsia="en-US"/>
        </w:rPr>
        <w:drawing>
          <wp:inline distT="0" distB="0" distL="0" distR="0">
            <wp:extent cx="3505200" cy="800100"/>
            <wp:effectExtent l="0" t="0" r="0" b="0"/>
            <wp:docPr id="4" name="Picture 4" descr="SNP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PSU 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6245" t="31660" r="8629" b="27274"/>
                    <a:stretch>
                      <a:fillRect/>
                    </a:stretch>
                  </pic:blipFill>
                  <pic:spPr bwMode="auto">
                    <a:xfrm>
                      <a:off x="0" y="0"/>
                      <a:ext cx="3505200" cy="800100"/>
                    </a:xfrm>
                    <a:prstGeom prst="rect">
                      <a:avLst/>
                    </a:prstGeom>
                    <a:noFill/>
                    <a:ln>
                      <a:noFill/>
                    </a:ln>
                  </pic:spPr>
                </pic:pic>
              </a:graphicData>
            </a:graphic>
          </wp:inline>
        </w:drawing>
      </w:r>
    </w:p>
    <w:p w:rsidR="005E1C10" w:rsidRPr="009E07D9" w:rsidRDefault="005E1C10" w:rsidP="005E1C10">
      <w:pPr>
        <w:spacing w:after="0" w:line="312" w:lineRule="auto"/>
        <w:ind w:right="-46"/>
        <w:jc w:val="center"/>
        <w:rPr>
          <w:rFonts w:ascii="Garamond" w:hAnsi="Garamond" w:cs="Arial"/>
          <w:b/>
          <w:color w:val="7030A0"/>
          <w:sz w:val="28"/>
        </w:rPr>
      </w:pPr>
      <w:r w:rsidRPr="009E07D9">
        <w:rPr>
          <w:rFonts w:ascii="Garamond" w:hAnsi="Garamond" w:cs="Arial"/>
          <w:b/>
          <w:color w:val="7030A0"/>
          <w:sz w:val="28"/>
        </w:rPr>
        <w:t>SCHOOL OF ENGINEERING AND TECHNOLOGY</w:t>
      </w:r>
    </w:p>
    <w:p w:rsidR="005E1C10" w:rsidRPr="009E07D9" w:rsidRDefault="005E1C10" w:rsidP="005E1C10">
      <w:pPr>
        <w:spacing w:after="0" w:line="312" w:lineRule="auto"/>
        <w:ind w:right="-46"/>
        <w:jc w:val="center"/>
        <w:rPr>
          <w:rFonts w:ascii="Garamond" w:hAnsi="Garamond" w:cs="Arial"/>
          <w:b/>
          <w:color w:val="FF0000"/>
          <w:sz w:val="20"/>
        </w:rPr>
      </w:pPr>
      <w:r w:rsidRPr="009E07D9">
        <w:rPr>
          <w:rFonts w:ascii="Garamond" w:hAnsi="Garamond" w:cs="Arial"/>
          <w:b/>
          <w:color w:val="FF0000"/>
          <w:sz w:val="20"/>
        </w:rPr>
        <w:t xml:space="preserve"> (An ISO 9001:2015 and 14001: 2015 certified Institution)</w:t>
      </w:r>
    </w:p>
    <w:p w:rsidR="005E1C10" w:rsidRPr="009E07D9" w:rsidRDefault="005E1C10" w:rsidP="005E1C10">
      <w:pPr>
        <w:spacing w:after="0" w:line="312" w:lineRule="auto"/>
        <w:ind w:right="-46"/>
        <w:jc w:val="center"/>
        <w:rPr>
          <w:rFonts w:ascii="Garamond" w:hAnsi="Garamond" w:cs="Arial"/>
          <w:b/>
          <w:color w:val="7030A0"/>
        </w:rPr>
      </w:pPr>
      <w:r w:rsidRPr="009E07D9">
        <w:rPr>
          <w:rFonts w:ascii="Garamond" w:hAnsi="Garamond" w:cs="Arial"/>
          <w:b/>
          <w:color w:val="7030A0"/>
        </w:rPr>
        <w:t>14/5, Chikkasandra, Hesaraghatta Main Road, Bengaluru – 560057.</w:t>
      </w:r>
    </w:p>
    <w:p w:rsidR="00434A26" w:rsidRPr="009E07D9" w:rsidRDefault="00434A26" w:rsidP="00706E7F">
      <w:pPr>
        <w:spacing w:after="0" w:line="360" w:lineRule="auto"/>
        <w:ind w:right="-46"/>
        <w:jc w:val="left"/>
        <w:rPr>
          <w:rFonts w:ascii="Garamond" w:hAnsi="Garamond" w:cs="Arial"/>
          <w:noProof/>
        </w:rPr>
      </w:pPr>
    </w:p>
    <w:p w:rsidR="005A78F0" w:rsidRPr="009E07D9" w:rsidRDefault="00566979" w:rsidP="00706E7F">
      <w:pPr>
        <w:spacing w:before="0" w:after="120" w:line="360" w:lineRule="auto"/>
        <w:jc w:val="center"/>
      </w:pPr>
      <w:r>
        <w:rPr>
          <w:rFonts w:ascii="Times New Roman" w:hAnsi="Times New Roman" w:eastAsia="Times New Roman"/>
          <w:b/>
          <w:i w:val="0"/>
          <w:color w:val="000000"/>
          <w:sz w:val="28"/>
        </w:rPr>
        <w:t>DEPARTMENT OF COMPUTER SCIENCE AND ENGINEERING</w:t>
      </w:r>
    </w:p>
    <w:p w:rsidR="005A78F0" w:rsidRPr="009E07D9" w:rsidRDefault="004460C5" w:rsidP="00BE25CA">
      <w:pPr>
        <w:spacing w:after="0" w:line="360" w:lineRule="auto"/>
        <w:ind w:right="-46"/>
        <w:jc w:val="left"/>
        <w:rPr>
          <w:rFonts w:ascii="Garamond" w:hAnsi="Garamond" w:cs="Arial"/>
        </w:rPr>
      </w:pPr>
      <w:r w:rsidRPr="009E07D9">
        <w:rPr>
          <w:rFonts w:ascii="Garamond" w:eastAsia="Calibri" w:hAnsi="Garamond" w:cs="Arial"/>
          <w:sz w:val="28"/>
        </w:rPr>
        <w:tab/>
      </w:r>
      <w:r w:rsidRPr="009E07D9">
        <w:rPr>
          <w:rFonts w:ascii="Garamond" w:eastAsia="Calibri" w:hAnsi="Garamond" w:cs="Arial"/>
          <w:sz w:val="28"/>
        </w:rPr>
        <w:tab/>
      </w:r>
    </w:p>
    <w:p w:rsidR="005A78F0" w:rsidRPr="009E07D9" w:rsidRDefault="004460C5" w:rsidP="00BE25CA">
      <w:pPr>
        <w:spacing w:before="0" w:after="120" w:line="360" w:lineRule="auto"/>
        <w:jc w:val="left"/>
      </w:pPr>
      <w:r>
        <w:rPr>
          <w:rFonts w:ascii="Times New Roman" w:hAnsi="Times New Roman" w:eastAsia="Times New Roman"/>
          <w:b/>
          <w:i w:val="0"/>
          <w:color w:val="000000"/>
          <w:sz w:val="32"/>
        </w:rPr>
        <w:t>CERTIFICATE</w:t>
      </w:r>
    </w:p>
    <w:p w:rsidR="005A78F0" w:rsidRPr="009E07D9" w:rsidRDefault="005A78F0" w:rsidP="00BE25CA">
      <w:pPr>
        <w:spacing w:after="0" w:line="360" w:lineRule="auto"/>
        <w:ind w:right="-46"/>
        <w:jc w:val="center"/>
        <w:rPr>
          <w:rFonts w:ascii="Garamond" w:hAnsi="Garamond" w:cs="Arial"/>
        </w:rPr>
      </w:pPr>
    </w:p>
    <w:p w:rsidR="005A78F0" w:rsidRPr="009E07D9" w:rsidRDefault="00AC298D" w:rsidP="00AC298D">
      <w:pPr>
        <w:spacing w:before="0" w:after="120" w:line="360" w:lineRule="auto"/>
        <w:jc w:val="both"/>
      </w:pPr>
      <w:r>
        <w:rPr>
          <w:rFonts w:ascii="Times New Roman" w:hAnsi="Times New Roman" w:eastAsia="Times New Roman"/>
          <w:b w:val="0"/>
          <w:i w:val="0"/>
          <w:color w:val="000000"/>
          <w:sz w:val="24"/>
        </w:rPr>
        <w:t>Certified that the MINI PROJECT entitled "SNPSU TEACHER DESKTOP: SMART ATTENDANCE MANAGEMENT SYSTEM" is carried out by NAME OF STUDENT 1, NAME OF STUDENT 2, NAME OF STUDENT 3, and NAME OF STUDENT 4, bearing the corresponding SRN values, as bonafide students of School of Engineering and Technology in partial fulfilment for the award of Bachelor of Engineering in the Department of Computer Science and Engineering of SAPTHAGIRI NPS University during the academic year 2025-2026. It is certified that all corrections and suggestions indicated in the internal assessment have been incorporated in the report submitted. The mini project report has been approved as it satisfies the academic requirements prescribed for the Bachelor of Engineering Degree.</w:t>
      </w:r>
    </w:p>
    <w:p w:rsidR="00D55530" w:rsidRPr="009E07D9" w:rsidRDefault="00D55530" w:rsidP="00BE25CA">
      <w:pPr>
        <w:spacing w:after="0" w:line="360" w:lineRule="auto"/>
        <w:ind w:right="-46"/>
        <w:jc w:val="left"/>
        <w:rPr>
          <w:rFonts w:ascii="Garamond" w:hAnsi="Garamond" w:cs="Arial"/>
        </w:rPr>
      </w:pPr>
    </w:p>
    <w:p w:rsidR="00695573" w:rsidRPr="009E07D9" w:rsidRDefault="00695573" w:rsidP="00BE25CA">
      <w:pPr>
        <w:spacing w:after="0" w:line="360" w:lineRule="auto"/>
        <w:ind w:right="-46"/>
        <w:jc w:val="left"/>
        <w:rPr>
          <w:rFonts w:ascii="Garamond" w:hAnsi="Garamond" w:cs="Arial"/>
        </w:rPr>
      </w:pPr>
    </w:p>
    <w:p w:rsidR="004A5CFE" w:rsidRPr="009E07D9" w:rsidRDefault="004A5CFE" w:rsidP="00BE25CA">
      <w:pPr>
        <w:spacing w:after="0" w:line="360" w:lineRule="auto"/>
        <w:ind w:right="-46"/>
        <w:jc w:val="left"/>
        <w:rPr>
          <w:rFonts w:ascii="Garamond" w:hAnsi="Garamond" w:cs="Arial"/>
        </w:rPr>
      </w:pPr>
    </w:p>
    <w:p w:rsidR="004A5CFE" w:rsidRPr="009E07D9" w:rsidRDefault="004A5CFE" w:rsidP="00BE25CA">
      <w:pPr>
        <w:spacing w:after="0" w:line="360" w:lineRule="auto"/>
        <w:ind w:right="-46"/>
        <w:jc w:val="left"/>
        <w:rPr>
          <w:rFonts w:ascii="Garamond" w:hAnsi="Garamond" w:cs="Arial"/>
        </w:rPr>
      </w:pPr>
    </w:p>
    <w:p w:rsidR="004A5CFE" w:rsidRPr="009E07D9" w:rsidRDefault="004A5CFE" w:rsidP="00BE25CA">
      <w:pPr>
        <w:spacing w:after="0" w:line="360" w:lineRule="auto"/>
        <w:ind w:right="-46"/>
        <w:jc w:val="left"/>
        <w:rPr>
          <w:rFonts w:ascii="Garamond" w:hAnsi="Garamond" w:cs="Arial"/>
        </w:rPr>
      </w:pPr>
    </w:p>
    <w:p w:rsidR="00833A4D" w:rsidRPr="009E07D9" w:rsidRDefault="00833A4D" w:rsidP="00833A4D">
      <w:pPr>
        <w:spacing w:after="0" w:line="360" w:lineRule="auto"/>
        <w:ind w:right="-46"/>
        <w:jc w:val="left"/>
        <w:rPr>
          <w:rFonts w:ascii="Garamond" w:hAnsi="Garamond" w:cs="Arial"/>
        </w:rPr>
      </w:pPr>
    </w:p>
    <w:p w:rsidR="005A78F0" w:rsidRPr="009E07D9" w:rsidRDefault="005E1C10" w:rsidP="00833A4D">
      <w:pPr>
        <w:spacing w:before="0" w:after="120" w:line="360" w:lineRule="auto"/>
        <w:jc w:val="left"/>
      </w:pPr>
      <w:r>
        <w:rPr>
          <w:rFonts w:ascii="Times New Roman" w:hAnsi="Times New Roman" w:eastAsia="Times New Roman"/>
          <w:b w:val="0"/>
          <w:i w:val="0"/>
          <w:color w:val="000000"/>
          <w:sz w:val="24"/>
        </w:rPr>
        <w:t>Signature of the Guide</w:t>
        <w:tab/>
        <w:tab/>
        <w:tab/>
        <w:tab/>
        <w:tab/>
        <w:t>Signature of the Director</w:t>
      </w:r>
    </w:p>
    <w:p w:rsidR="005A78F0" w:rsidRPr="009E07D9" w:rsidRDefault="009E07D9" w:rsidP="00EE5E57">
      <w:pPr>
        <w:spacing w:before="0" w:after="120" w:line="360" w:lineRule="auto"/>
        <w:jc w:val="left"/>
      </w:pPr>
      <w:r>
        <w:rPr>
          <w:rFonts w:ascii="Times New Roman" w:hAnsi="Times New Roman" w:eastAsia="Times New Roman"/>
          <w:b w:val="0"/>
          <w:i w:val="0"/>
          <w:color w:val="000000"/>
          <w:sz w:val="24"/>
        </w:rPr>
        <w:t>Name of the Guide</w:t>
        <w:tab/>
        <w:tab/>
        <w:tab/>
        <w:tab/>
        <w:tab/>
        <w:tab/>
        <w:t>Name of the Director</w:t>
      </w:r>
    </w:p>
    <w:p w:rsidR="005A78F0" w:rsidRPr="009210A4" w:rsidRDefault="009E07D9" w:rsidP="00EE5E57">
      <w:pPr>
        <w:spacing w:after="0" w:line="360" w:lineRule="auto"/>
        <w:ind w:right="-46"/>
        <w:jc w:val="left"/>
        <w:rPr>
          <w:rFonts w:ascii="Arial" w:hAnsi="Arial" w:cs="Arial"/>
        </w:rPr>
      </w:pPr>
      <w:r w:rsidRPr="009E07D9">
        <w:rPr>
          <w:rFonts w:ascii="Garamond" w:hAnsi="Garamond" w:cs="Arial"/>
          <w:szCs w:val="24"/>
        </w:rPr>
        <w:t xml:space="preserve">      </w:t>
      </w:r>
      <w:r w:rsidR="00AC298D" w:rsidRPr="009E07D9">
        <w:rPr>
          <w:rFonts w:ascii="Garamond" w:hAnsi="Garamond" w:cs="Arial"/>
          <w:szCs w:val="24"/>
        </w:rPr>
        <w:t xml:space="preserve">Designation </w:t>
      </w:r>
      <w:r w:rsidR="00AC298D" w:rsidRPr="009E07D9">
        <w:rPr>
          <w:rFonts w:ascii="Garamond" w:hAnsi="Garamond" w:cs="Arial"/>
          <w:szCs w:val="24"/>
        </w:rPr>
        <w:tab/>
      </w:r>
      <w:r w:rsidR="00AC298D" w:rsidRPr="009E07D9">
        <w:rPr>
          <w:rFonts w:ascii="Garamond" w:hAnsi="Garamond" w:cs="Arial"/>
          <w:szCs w:val="24"/>
        </w:rPr>
        <w:tab/>
      </w:r>
      <w:r w:rsidR="00EE5E57" w:rsidRPr="009E07D9">
        <w:rPr>
          <w:rFonts w:ascii="Garamond" w:hAnsi="Garamond" w:cs="Arial"/>
          <w:szCs w:val="24"/>
        </w:rPr>
        <w:tab/>
      </w:r>
      <w:r w:rsidRPr="009E07D9">
        <w:rPr>
          <w:rFonts w:ascii="Garamond" w:hAnsi="Garamond" w:cs="Arial"/>
          <w:szCs w:val="24"/>
        </w:rPr>
        <w:tab/>
      </w:r>
      <w:r w:rsidRPr="009E07D9">
        <w:rPr>
          <w:rFonts w:ascii="Garamond" w:hAnsi="Garamond" w:cs="Arial"/>
          <w:szCs w:val="24"/>
        </w:rPr>
        <w:tab/>
      </w:r>
      <w:r w:rsidRPr="009E07D9">
        <w:rPr>
          <w:rFonts w:ascii="Garamond" w:hAnsi="Garamond" w:cs="Arial"/>
          <w:szCs w:val="24"/>
        </w:rPr>
        <w:tab/>
      </w:r>
      <w:r w:rsidRPr="009E07D9">
        <w:rPr>
          <w:rFonts w:ascii="Garamond" w:hAnsi="Garamond" w:cs="Arial"/>
          <w:szCs w:val="24"/>
        </w:rPr>
        <w:tab/>
        <w:t xml:space="preserve">    </w:t>
      </w:r>
      <w:r w:rsidR="005E1C10" w:rsidRPr="009E07D9">
        <w:rPr>
          <w:rFonts w:ascii="Garamond" w:hAnsi="Garamond" w:cs="Arial"/>
          <w:szCs w:val="24"/>
        </w:rPr>
        <w:t>D</w:t>
      </w:r>
      <w:r w:rsidR="009C6F00" w:rsidRPr="009E07D9">
        <w:rPr>
          <w:rFonts w:ascii="Garamond" w:hAnsi="Garamond" w:cs="Arial"/>
          <w:szCs w:val="24"/>
        </w:rPr>
        <w:t>irector</w:t>
      </w:r>
      <w:r w:rsidR="004460C5" w:rsidRPr="009E07D9">
        <w:rPr>
          <w:rFonts w:ascii="Garamond" w:hAnsi="Garamond" w:cs="Arial"/>
          <w:sz w:val="20"/>
        </w:rPr>
        <w:tab/>
      </w:r>
      <w:r w:rsidR="00EE5E57">
        <w:rPr>
          <w:rFonts w:ascii="Arial" w:hAnsi="Arial" w:cs="Arial"/>
          <w:sz w:val="20"/>
        </w:rPr>
        <w:tab/>
      </w:r>
    </w:p>
    <w:p w:rsidR="005A78F0" w:rsidRPr="009210A4" w:rsidRDefault="005A78F0" w:rsidP="00BE25CA">
      <w:pPr>
        <w:spacing w:after="0" w:line="360" w:lineRule="auto"/>
        <w:ind w:right="-46"/>
        <w:jc w:val="center"/>
        <w:rPr>
          <w:rFonts w:ascii="Arial" w:hAnsi="Arial" w:cs="Arial"/>
        </w:rPr>
      </w:pPr>
    </w:p>
    <w:p w:rsidR="00833A4D" w:rsidRPr="009210A4" w:rsidRDefault="00833A4D" w:rsidP="00BE25CA">
      <w:pPr>
        <w:pStyle w:val="Heading2"/>
        <w:spacing w:after="0" w:line="360" w:lineRule="auto"/>
        <w:ind w:right="-46"/>
        <w:rPr>
          <w:rFonts w:ascii="Arial" w:hAnsi="Arial" w:cs="Arial"/>
          <w:sz w:val="24"/>
        </w:rPr>
      </w:pPr>
    </w:p>
    <w:p w:rsidR="005A78F0" w:rsidRPr="009210A4" w:rsidRDefault="005A78F0" w:rsidP="00D55530">
      <w:pPr>
        <w:spacing w:after="0" w:line="360" w:lineRule="auto"/>
        <w:ind w:right="-46"/>
        <w:jc w:val="left"/>
        <w:rPr>
          <w:rFonts w:ascii="Arial" w:hAnsi="Arial" w:cs="Arial"/>
        </w:rPr>
      </w:pPr>
    </w:p>
    <w:p w:rsidR="00B53532" w:rsidRDefault="00566979" w:rsidP="00B53532">
      <w:pPr>
        <w:spacing w:after="160" w:line="259" w:lineRule="auto"/>
        <w:ind w:left="0" w:firstLine="0"/>
        <w:jc w:val="left"/>
        <w:rPr>
          <w:rFonts w:ascii="Arial" w:hAnsi="Arial" w:cs="Arial"/>
        </w:rPr>
      </w:pPr>
      <w:r>
        <w:rPr>
          <w:rFonts w:ascii="Arial" w:hAnsi="Arial" w:cs="Arial"/>
        </w:rPr>
        <w:br w:type="page"/>
      </w:r>
    </w:p>
    <w:p w:rsidR="00B53532" w:rsidRDefault="00B53532" w:rsidP="00B53532">
      <w:pPr>
        <w:spacing w:after="160" w:line="259" w:lineRule="auto"/>
        <w:ind w:left="0" w:firstLine="0"/>
        <w:jc w:val="left"/>
        <w:rPr>
          <w:rFonts w:ascii="Arial" w:hAnsi="Arial" w:cs="Arial"/>
        </w:rPr>
      </w:pPr>
      <w:bookmarkStart w:id="0" w:name="_GoBack"/>
      <w:bookmarkEnd w:id="0"/>
    </w:p>
    <w:p w:rsidR="005A78F0" w:rsidRPr="009E07D9" w:rsidRDefault="004460C5" w:rsidP="00B53532">
      <w:pPr>
        <w:spacing w:before="0" w:after="120" w:line="360" w:lineRule="auto"/>
        <w:jc w:val="left"/>
      </w:pPr>
      <w:r>
        <w:rPr>
          <w:rFonts w:ascii="Times New Roman" w:hAnsi="Times New Roman" w:eastAsia="Times New Roman"/>
          <w:b/>
          <w:i w:val="0"/>
          <w:color w:val="000000"/>
          <w:sz w:val="32"/>
        </w:rPr>
        <w:t>ACKNOWLEDGEMENT</w:t>
      </w:r>
    </w:p>
    <w:p w:rsidR="00B53532" w:rsidRPr="009E07D9" w:rsidRDefault="00B53532" w:rsidP="00B53532">
      <w:pPr>
        <w:rPr>
          <w:rFonts w:ascii="Garamond" w:hAnsi="Garamond"/>
        </w:rPr>
      </w:pPr>
    </w:p>
    <w:p w:rsidR="005A78F0" w:rsidRPr="009E07D9" w:rsidRDefault="005A78F0" w:rsidP="00BE25CA">
      <w:pPr>
        <w:spacing w:after="0" w:line="360" w:lineRule="auto"/>
        <w:ind w:right="-46"/>
        <w:jc w:val="center"/>
        <w:rPr>
          <w:rFonts w:ascii="Garamond" w:hAnsi="Garamond" w:cs="Arial"/>
        </w:rPr>
      </w:pPr>
    </w:p>
    <w:p w:rsidR="00B53532" w:rsidRPr="009E07D9" w:rsidRDefault="00B53532" w:rsidP="00B53532">
      <w:pPr>
        <w:spacing w:before="0" w:after="120" w:line="360" w:lineRule="auto"/>
        <w:jc w:val="both"/>
      </w:pPr>
      <w:r>
        <w:rPr>
          <w:rFonts w:ascii="Times New Roman" w:hAnsi="Times New Roman" w:eastAsia="Times New Roman"/>
          <w:b w:val="0"/>
          <w:i w:val="0"/>
          <w:color w:val="000000"/>
          <w:sz w:val="24"/>
        </w:rPr>
        <w:t>We express our sincere gratitude to our guide for continuous support, patient guidance, and useful suggestions throughout the completion of this mini project. We also thank the faculty members and the institution for providing the environment required to develop and review the SNPSU Teacher Desktop system. The project benefited from the encouragement of classmates and friends who offered feedback during the design, testing, and report preparation stages. Their support helped us complete the work in a systematic and confident manner.</w:t>
      </w:r>
    </w:p>
    <w:p w:rsidR="00B53532" w:rsidRPr="009E07D9" w:rsidRDefault="00B53532" w:rsidP="00B53532">
      <w:pPr>
        <w:pStyle w:val="NormalWeb"/>
        <w:rPr>
          <w:rFonts w:ascii="Garamond" w:hAnsi="Garamond"/>
        </w:rPr>
      </w:pPr>
      <w:r/>
    </w:p>
    <w:p w:rsidR="00B53532" w:rsidRPr="009E07D9" w:rsidRDefault="00B53532" w:rsidP="00B53532">
      <w:pPr>
        <w:pStyle w:val="NormalWeb"/>
        <w:rPr>
          <w:rFonts w:ascii="Garamond" w:hAnsi="Garamond"/>
        </w:rPr>
      </w:pPr>
      <w:r/>
    </w:p>
    <w:p w:rsidR="00AC298D" w:rsidRPr="009E07D9" w:rsidRDefault="00AC298D" w:rsidP="00BE25CA">
      <w:pPr>
        <w:spacing w:after="0" w:line="360" w:lineRule="auto"/>
        <w:ind w:right="-46"/>
        <w:jc w:val="left"/>
        <w:rPr>
          <w:rFonts w:ascii="Garamond" w:hAnsi="Garamond" w:cs="Arial"/>
          <w:b/>
        </w:rPr>
      </w:pPr>
    </w:p>
    <w:p w:rsidR="00AC298D" w:rsidRPr="009E07D9" w:rsidRDefault="00AC298D" w:rsidP="00BE25CA">
      <w:pPr>
        <w:spacing w:after="0" w:line="360" w:lineRule="auto"/>
        <w:ind w:right="-46"/>
        <w:jc w:val="left"/>
        <w:rPr>
          <w:rFonts w:ascii="Garamond" w:hAnsi="Garamond" w:cs="Arial"/>
          <w:b/>
        </w:rPr>
      </w:pPr>
    </w:p>
    <w:p w:rsidR="00ED7DBA" w:rsidRPr="009E07D9" w:rsidRDefault="00ED7DBA" w:rsidP="00BE25CA">
      <w:pPr>
        <w:spacing w:after="0" w:line="360" w:lineRule="auto"/>
        <w:ind w:right="-46"/>
        <w:jc w:val="left"/>
        <w:rPr>
          <w:rFonts w:ascii="Garamond" w:hAnsi="Garamond" w:cs="Arial"/>
          <w:b/>
        </w:rPr>
      </w:pPr>
    </w:p>
    <w:p w:rsidR="00ED7DBA" w:rsidRPr="009E07D9" w:rsidRDefault="00ED7DBA" w:rsidP="00BE25CA">
      <w:pPr>
        <w:spacing w:after="0" w:line="360" w:lineRule="auto"/>
        <w:ind w:right="-46"/>
        <w:jc w:val="left"/>
        <w:rPr>
          <w:rFonts w:ascii="Garamond" w:hAnsi="Garamond" w:cs="Arial"/>
          <w:b/>
        </w:rPr>
      </w:pPr>
    </w:p>
    <w:p w:rsidR="00ED7DBA" w:rsidRPr="009E07D9" w:rsidRDefault="00ED7DBA" w:rsidP="00BE25CA">
      <w:pPr>
        <w:spacing w:after="0" w:line="360" w:lineRule="auto"/>
        <w:ind w:right="-46"/>
        <w:jc w:val="left"/>
        <w:rPr>
          <w:rFonts w:ascii="Garamond" w:hAnsi="Garamond" w:cs="Arial"/>
          <w:b/>
        </w:rPr>
      </w:pPr>
    </w:p>
    <w:p w:rsidR="00ED7DBA" w:rsidRPr="009E07D9" w:rsidRDefault="00ED7DBA" w:rsidP="00BE25CA">
      <w:pPr>
        <w:spacing w:after="0" w:line="360" w:lineRule="auto"/>
        <w:ind w:right="-46"/>
        <w:jc w:val="left"/>
        <w:rPr>
          <w:rFonts w:ascii="Garamond" w:hAnsi="Garamond" w:cs="Arial"/>
          <w:b/>
        </w:rPr>
      </w:pPr>
    </w:p>
    <w:p w:rsidR="00ED7DBA" w:rsidRPr="009E07D9" w:rsidRDefault="00ED7DBA" w:rsidP="00BE25CA">
      <w:pPr>
        <w:spacing w:after="0" w:line="360" w:lineRule="auto"/>
        <w:ind w:right="-46"/>
        <w:jc w:val="left"/>
        <w:rPr>
          <w:rFonts w:ascii="Garamond" w:hAnsi="Garamond" w:cs="Arial"/>
          <w:b/>
        </w:rPr>
      </w:pPr>
    </w:p>
    <w:p w:rsidR="00AC298D" w:rsidRPr="009E07D9" w:rsidRDefault="00AC298D" w:rsidP="00BE25CA">
      <w:pPr>
        <w:spacing w:after="0" w:line="360" w:lineRule="auto"/>
        <w:ind w:right="-46"/>
        <w:jc w:val="left"/>
        <w:rPr>
          <w:rFonts w:ascii="Garamond" w:hAnsi="Garamond" w:cs="Arial"/>
          <w:b/>
        </w:rPr>
      </w:pPr>
    </w:p>
    <w:p w:rsidR="00AC298D" w:rsidRPr="009E07D9" w:rsidRDefault="00AC298D" w:rsidP="00BE25CA">
      <w:pPr>
        <w:spacing w:after="0" w:line="360" w:lineRule="auto"/>
        <w:ind w:right="-46"/>
        <w:jc w:val="left"/>
        <w:rPr>
          <w:rFonts w:ascii="Garamond" w:hAnsi="Garamond" w:cs="Arial"/>
          <w:b/>
        </w:rPr>
      </w:pPr>
    </w:p>
    <w:p w:rsidR="00AC298D" w:rsidRPr="009E07D9" w:rsidRDefault="00AC298D" w:rsidP="00AC298D">
      <w:pPr>
        <w:spacing w:after="0" w:line="360" w:lineRule="auto"/>
        <w:ind w:right="-46"/>
        <w:jc w:val="left"/>
        <w:rPr>
          <w:rFonts w:ascii="Garamond" w:hAnsi="Garamond" w:cs="Arial"/>
          <w:b/>
        </w:rPr>
      </w:pPr>
    </w:p>
    <w:p w:rsidR="00AC298D" w:rsidRPr="009E07D9" w:rsidRDefault="00AC298D" w:rsidP="00AC298D">
      <w:pPr>
        <w:spacing w:after="0" w:line="360" w:lineRule="auto"/>
        <w:ind w:right="-46"/>
        <w:jc w:val="left"/>
        <w:rPr>
          <w:rFonts w:ascii="Garamond" w:hAnsi="Garamond" w:cs="Arial"/>
          <w:b/>
        </w:rPr>
      </w:pPr>
    </w:p>
    <w:p w:rsidR="00A7687D" w:rsidRPr="009E07D9" w:rsidRDefault="00AC298D" w:rsidP="00A7687D">
      <w:pPr>
        <w:spacing w:after="0" w:line="360" w:lineRule="auto"/>
        <w:ind w:right="-46"/>
        <w:jc w:val="left"/>
        <w:rPr>
          <w:rFonts w:ascii="Garamond" w:hAnsi="Garamond" w:cs="Arial"/>
          <w:b/>
          <w:noProof/>
          <w:szCs w:val="24"/>
        </w:rPr>
      </w:pPr>
      <w:r w:rsidRPr="009E07D9">
        <w:rPr>
          <w:rFonts w:ascii="Garamond" w:hAnsi="Garamond" w:cs="Arial"/>
          <w:b/>
        </w:rPr>
        <w:tab/>
      </w:r>
      <w:r w:rsidRPr="009E07D9">
        <w:rPr>
          <w:rFonts w:ascii="Garamond" w:hAnsi="Garamond" w:cs="Arial"/>
          <w:b/>
        </w:rPr>
        <w:tab/>
      </w:r>
      <w:r w:rsidRPr="009E07D9">
        <w:rPr>
          <w:rFonts w:ascii="Garamond" w:hAnsi="Garamond" w:cs="Arial"/>
          <w:b/>
        </w:rPr>
        <w:tab/>
      </w:r>
      <w:r w:rsidRPr="009E07D9">
        <w:rPr>
          <w:rFonts w:ascii="Garamond" w:hAnsi="Garamond" w:cs="Arial"/>
          <w:b/>
        </w:rPr>
        <w:tab/>
      </w:r>
      <w:r w:rsidRPr="009E07D9">
        <w:rPr>
          <w:rFonts w:ascii="Garamond" w:hAnsi="Garamond" w:cs="Arial"/>
          <w:b/>
        </w:rPr>
        <w:tab/>
      </w:r>
      <w:r w:rsidRPr="009E07D9">
        <w:rPr>
          <w:rFonts w:ascii="Garamond" w:hAnsi="Garamond" w:cs="Arial"/>
          <w:b/>
        </w:rPr>
        <w:tab/>
      </w:r>
      <w:r w:rsidRPr="009E07D9">
        <w:rPr>
          <w:rFonts w:ascii="Garamond" w:hAnsi="Garamond" w:cs="Arial"/>
          <w:b/>
        </w:rPr>
        <w:tab/>
      </w:r>
    </w:p>
    <w:tbl>
      <w:tblPr>
        <w:tblStyle w:val="TableGrid"/>
        <w:tblW w:w="8145" w:type="dxa"/>
        <w:tblInd w:w="1159" w:type="dxa"/>
        <w:tblLook w:val="04A0"/>
      </w:tblPr>
      <w:tblGrid>
        <w:gridCol w:w="981"/>
        <w:gridCol w:w="3166"/>
        <w:gridCol w:w="2048"/>
        <w:gridCol w:w="1950"/>
      </w:tblGrid>
      <w:tr w:rsidR="00A7687D" w:rsidRPr="009E07D9" w:rsidTr="00A7687D">
        <w:trPr>
          <w:trHeight w:val="373"/>
        </w:trPr>
        <w:tc>
          <w:tcPr>
            <w:tcW w:w="981" w:type="dxa"/>
          </w:tcPr>
          <w:p w:rsidR="00A7687D" w:rsidRPr="009E07D9" w:rsidRDefault="00A7687D" w:rsidP="00826A6E">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Sl No.</w:t>
            </w:r>
          </w:p>
        </w:tc>
        <w:tc>
          <w:tcPr>
            <w:tcW w:w="3166" w:type="dxa"/>
          </w:tcPr>
          <w:p w:rsidR="00A7687D" w:rsidRPr="009E07D9" w:rsidRDefault="00A7687D" w:rsidP="00826A6E">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Name of the Student</w:t>
            </w:r>
          </w:p>
        </w:tc>
        <w:tc>
          <w:tcPr>
            <w:tcW w:w="2048" w:type="dxa"/>
          </w:tcPr>
          <w:p w:rsidR="00A7687D" w:rsidRPr="009E07D9" w:rsidRDefault="00A7687D" w:rsidP="00826A6E">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SRN</w:t>
            </w:r>
          </w:p>
        </w:tc>
        <w:tc>
          <w:tcPr>
            <w:tcW w:w="1950" w:type="dxa"/>
          </w:tcPr>
          <w:p w:rsidR="00A7687D" w:rsidRPr="009E07D9" w:rsidRDefault="00A7687D" w:rsidP="00826A6E">
            <w:pPr>
              <w:spacing w:after="0" w:line="360" w:lineRule="auto"/>
              <w:ind w:left="0" w:right="-46" w:firstLine="0"/>
              <w:jc w:val="center"/>
              <w:rPr>
                <w:rFonts w:ascii="Garamond" w:hAnsi="Garamond" w:cs="Arial"/>
                <w:b/>
              </w:rPr>
            </w:pPr>
            <w:r w:rsidRPr="009E07D9">
              <w:rPr>
                <w:rFonts w:ascii="Times New Roman" w:hAnsi="Times New Roman" w:cs="Arial" w:eastAsia="Times New Roman"/>
                <w:b/>
                <w:i w:val="0"/>
                <w:color w:val="000000"/>
                <w:sz w:val="22"/>
              </w:rPr>
              <w:t>Signature</w:t>
            </w:r>
          </w:p>
        </w:tc>
      </w:tr>
      <w:tr w:rsidR="00A7687D" w:rsidRPr="009E07D9" w:rsidTr="00A7687D">
        <w:trPr>
          <w:trHeight w:val="387"/>
        </w:trPr>
        <w:tc>
          <w:tcPr>
            <w:tcW w:w="981" w:type="dxa"/>
          </w:tcPr>
          <w:p>
            <w:pPr>
              <w:spacing w:before="0" w:after="0" w:line="276" w:lineRule="auto"/>
              <w:jc w:val="left"/>
            </w:pPr>
            <w:r>
              <w:rPr>
                <w:rFonts w:ascii="Times New Roman" w:hAnsi="Times New Roman" w:eastAsia="Times New Roman"/>
                <w:b w:val="0"/>
                <w:i w:val="0"/>
                <w:color w:val="000000"/>
                <w:sz w:val="22"/>
              </w:rPr>
              <w:t>1</w:t>
            </w:r>
          </w:p>
        </w:tc>
        <w:tc>
          <w:tcPr>
            <w:tcW w:w="3166" w:type="dxa"/>
          </w:tcPr>
          <w:p>
            <w:pPr>
              <w:spacing w:before="0" w:after="0" w:line="276" w:lineRule="auto"/>
              <w:jc w:val="left"/>
            </w:pPr>
            <w:r>
              <w:rPr>
                <w:rFonts w:ascii="Times New Roman" w:hAnsi="Times New Roman" w:eastAsia="Times New Roman"/>
                <w:b w:val="0"/>
                <w:i w:val="0"/>
                <w:color w:val="000000"/>
                <w:sz w:val="22"/>
              </w:rPr>
              <w:t>NAME OF STUDENT 1</w:t>
            </w:r>
          </w:p>
        </w:tc>
        <w:tc>
          <w:tcPr>
            <w:tcW w:w="2048" w:type="dxa"/>
          </w:tcPr>
          <w:p>
            <w:pPr>
              <w:spacing w:before="0" w:after="0" w:line="276" w:lineRule="auto"/>
              <w:jc w:val="left"/>
            </w:pPr>
            <w:r>
              <w:rPr>
                <w:rFonts w:ascii="Times New Roman" w:hAnsi="Times New Roman" w:eastAsia="Times New Roman"/>
                <w:b w:val="0"/>
                <w:i w:val="0"/>
                <w:color w:val="000000"/>
                <w:sz w:val="22"/>
              </w:rPr>
              <w:t>SRN001</w:t>
            </w:r>
          </w:p>
        </w:tc>
        <w:tc>
          <w:tcPr>
            <w:tcW w:w="1950" w:type="dxa"/>
          </w:tcPr>
          <w:p w:rsidR="00A7687D" w:rsidRPr="009E07D9" w:rsidRDefault="00A7687D" w:rsidP="00826A6E">
            <w:pPr>
              <w:spacing w:after="0" w:line="360" w:lineRule="auto"/>
              <w:ind w:left="0" w:right="-46" w:firstLine="0"/>
              <w:jc w:val="center"/>
              <w:rPr>
                <w:rFonts w:ascii="Garamond" w:hAnsi="Garamond" w:cs="Arial"/>
                <w:b/>
              </w:rPr>
            </w:pPr>
          </w:p>
        </w:tc>
      </w:tr>
      <w:tr w:rsidR="00A7687D" w:rsidRPr="009E07D9" w:rsidTr="00A7687D">
        <w:trPr>
          <w:trHeight w:val="373"/>
        </w:trPr>
        <w:tc>
          <w:tcPr>
            <w:tcW w:w="981" w:type="dxa"/>
          </w:tcPr>
          <w:p>
            <w:pPr>
              <w:spacing w:before="0" w:after="0" w:line="276" w:lineRule="auto"/>
              <w:jc w:val="left"/>
            </w:pPr>
            <w:r>
              <w:rPr>
                <w:rFonts w:ascii="Times New Roman" w:hAnsi="Times New Roman" w:eastAsia="Times New Roman"/>
                <w:b w:val="0"/>
                <w:i w:val="0"/>
                <w:color w:val="000000"/>
                <w:sz w:val="22"/>
              </w:rPr>
              <w:t>2</w:t>
            </w:r>
          </w:p>
        </w:tc>
        <w:tc>
          <w:tcPr>
            <w:tcW w:w="3166" w:type="dxa"/>
          </w:tcPr>
          <w:p>
            <w:pPr>
              <w:spacing w:before="0" w:after="0" w:line="276" w:lineRule="auto"/>
              <w:jc w:val="left"/>
            </w:pPr>
            <w:r>
              <w:rPr>
                <w:rFonts w:ascii="Times New Roman" w:hAnsi="Times New Roman" w:eastAsia="Times New Roman"/>
                <w:b w:val="0"/>
                <w:i w:val="0"/>
                <w:color w:val="000000"/>
                <w:sz w:val="22"/>
              </w:rPr>
              <w:t>NAME OF STUDENT 2</w:t>
            </w:r>
          </w:p>
        </w:tc>
        <w:tc>
          <w:tcPr>
            <w:tcW w:w="2048" w:type="dxa"/>
          </w:tcPr>
          <w:p>
            <w:pPr>
              <w:spacing w:before="0" w:after="0" w:line="276" w:lineRule="auto"/>
              <w:jc w:val="left"/>
            </w:pPr>
            <w:r>
              <w:rPr>
                <w:rFonts w:ascii="Times New Roman" w:hAnsi="Times New Roman" w:eastAsia="Times New Roman"/>
                <w:b w:val="0"/>
                <w:i w:val="0"/>
                <w:color w:val="000000"/>
                <w:sz w:val="22"/>
              </w:rPr>
              <w:t>SRN002</w:t>
            </w:r>
          </w:p>
        </w:tc>
        <w:tc>
          <w:tcPr>
            <w:tcW w:w="1950" w:type="dxa"/>
          </w:tcPr>
          <w:p w:rsidR="00A7687D" w:rsidRPr="009E07D9" w:rsidRDefault="00A7687D" w:rsidP="00826A6E">
            <w:pPr>
              <w:spacing w:after="0" w:line="360" w:lineRule="auto"/>
              <w:ind w:left="0" w:right="-46" w:firstLine="0"/>
              <w:jc w:val="center"/>
              <w:rPr>
                <w:rFonts w:ascii="Garamond" w:hAnsi="Garamond" w:cs="Arial"/>
                <w:b/>
              </w:rPr>
            </w:pPr>
          </w:p>
        </w:tc>
      </w:tr>
      <w:tr w:rsidR="00A7687D" w:rsidRPr="009E07D9" w:rsidTr="00A7687D">
        <w:trPr>
          <w:trHeight w:val="373"/>
        </w:trPr>
        <w:tc>
          <w:tcPr>
            <w:tcW w:w="981" w:type="dxa"/>
          </w:tcPr>
          <w:p>
            <w:pPr>
              <w:spacing w:before="0" w:after="0" w:line="276" w:lineRule="auto"/>
              <w:jc w:val="left"/>
            </w:pPr>
            <w:r>
              <w:rPr>
                <w:rFonts w:ascii="Times New Roman" w:hAnsi="Times New Roman" w:eastAsia="Times New Roman"/>
                <w:b w:val="0"/>
                <w:i w:val="0"/>
                <w:color w:val="000000"/>
                <w:sz w:val="22"/>
              </w:rPr>
              <w:t>3</w:t>
            </w:r>
          </w:p>
        </w:tc>
        <w:tc>
          <w:tcPr>
            <w:tcW w:w="3166" w:type="dxa"/>
          </w:tcPr>
          <w:p>
            <w:pPr>
              <w:spacing w:before="0" w:after="0" w:line="276" w:lineRule="auto"/>
              <w:jc w:val="left"/>
            </w:pPr>
            <w:r>
              <w:rPr>
                <w:rFonts w:ascii="Times New Roman" w:hAnsi="Times New Roman" w:eastAsia="Times New Roman"/>
                <w:b w:val="0"/>
                <w:i w:val="0"/>
                <w:color w:val="000000"/>
                <w:sz w:val="22"/>
              </w:rPr>
              <w:t>NAME OF STUDENT 3</w:t>
            </w:r>
          </w:p>
        </w:tc>
        <w:tc>
          <w:tcPr>
            <w:tcW w:w="2048" w:type="dxa"/>
          </w:tcPr>
          <w:p>
            <w:pPr>
              <w:spacing w:before="0" w:after="0" w:line="276" w:lineRule="auto"/>
              <w:jc w:val="left"/>
            </w:pPr>
            <w:r>
              <w:rPr>
                <w:rFonts w:ascii="Times New Roman" w:hAnsi="Times New Roman" w:eastAsia="Times New Roman"/>
                <w:b w:val="0"/>
                <w:i w:val="0"/>
                <w:color w:val="000000"/>
                <w:sz w:val="22"/>
              </w:rPr>
              <w:t>SRN003</w:t>
            </w:r>
          </w:p>
        </w:tc>
        <w:tc>
          <w:tcPr>
            <w:tcW w:w="1950" w:type="dxa"/>
          </w:tcPr>
          <w:p w:rsidR="00A7687D" w:rsidRPr="009E07D9" w:rsidRDefault="00A7687D" w:rsidP="00826A6E">
            <w:pPr>
              <w:spacing w:after="0" w:line="360" w:lineRule="auto"/>
              <w:ind w:left="0" w:right="-46" w:firstLine="0"/>
              <w:jc w:val="center"/>
              <w:rPr>
                <w:rFonts w:ascii="Garamond" w:hAnsi="Garamond" w:cs="Arial"/>
                <w:b/>
              </w:rPr>
            </w:pPr>
          </w:p>
        </w:tc>
      </w:tr>
      <w:tr w:rsidR="00A7687D" w:rsidRPr="009E07D9" w:rsidTr="00A7687D">
        <w:trPr>
          <w:trHeight w:val="373"/>
        </w:trPr>
        <w:tc>
          <w:tcPr>
            <w:tcW w:w="981" w:type="dxa"/>
          </w:tcPr>
          <w:p>
            <w:pPr>
              <w:spacing w:before="0" w:after="0" w:line="276" w:lineRule="auto"/>
              <w:jc w:val="left"/>
            </w:pPr>
            <w:r>
              <w:rPr>
                <w:rFonts w:ascii="Times New Roman" w:hAnsi="Times New Roman" w:eastAsia="Times New Roman"/>
                <w:b w:val="0"/>
                <w:i w:val="0"/>
                <w:color w:val="000000"/>
                <w:sz w:val="22"/>
              </w:rPr>
              <w:t>4</w:t>
            </w:r>
          </w:p>
        </w:tc>
        <w:tc>
          <w:tcPr>
            <w:tcW w:w="3166" w:type="dxa"/>
          </w:tcPr>
          <w:p>
            <w:pPr>
              <w:spacing w:before="0" w:after="0" w:line="276" w:lineRule="auto"/>
              <w:jc w:val="left"/>
            </w:pPr>
            <w:r>
              <w:rPr>
                <w:rFonts w:ascii="Times New Roman" w:hAnsi="Times New Roman" w:eastAsia="Times New Roman"/>
                <w:b w:val="0"/>
                <w:i w:val="0"/>
                <w:color w:val="000000"/>
                <w:sz w:val="22"/>
              </w:rPr>
              <w:t>NAME OF STUDENT 4</w:t>
            </w:r>
          </w:p>
        </w:tc>
        <w:tc>
          <w:tcPr>
            <w:tcW w:w="2048" w:type="dxa"/>
          </w:tcPr>
          <w:p>
            <w:pPr>
              <w:spacing w:before="0" w:after="0" w:line="276" w:lineRule="auto"/>
              <w:jc w:val="left"/>
            </w:pPr>
            <w:r>
              <w:rPr>
                <w:rFonts w:ascii="Times New Roman" w:hAnsi="Times New Roman" w:eastAsia="Times New Roman"/>
                <w:b w:val="0"/>
                <w:i w:val="0"/>
                <w:color w:val="000000"/>
                <w:sz w:val="22"/>
              </w:rPr>
              <w:t>SRN004</w:t>
            </w:r>
          </w:p>
        </w:tc>
        <w:tc>
          <w:tcPr>
            <w:tcW w:w="1950" w:type="dxa"/>
          </w:tcPr>
          <w:p w:rsidR="00A7687D" w:rsidRPr="009E07D9" w:rsidRDefault="00A7687D" w:rsidP="00826A6E">
            <w:pPr>
              <w:spacing w:after="0" w:line="360" w:lineRule="auto"/>
              <w:ind w:left="0" w:right="-46" w:firstLine="0"/>
              <w:jc w:val="center"/>
              <w:rPr>
                <w:rFonts w:ascii="Garamond" w:hAnsi="Garamond" w:cs="Arial"/>
                <w:b/>
              </w:rPr>
            </w:pPr>
          </w:p>
        </w:tc>
      </w:tr>
    </w:tbl>
    <w:p w:rsidR="0066256C" w:rsidRDefault="0066256C" w:rsidP="00A7687D">
      <w:pPr>
        <w:spacing w:after="0" w:line="360" w:lineRule="auto"/>
        <w:ind w:right="-46"/>
        <w:jc w:val="left"/>
        <w:rPr>
          <w:rFonts w:ascii="Arial" w:hAnsi="Arial" w:cs="Arial"/>
          <w:b/>
          <w:noProof/>
          <w:szCs w:val="24"/>
        </w:rPr>
      </w:pPr>
      <w:r>
        <w:rPr>
          <w:rFonts w:ascii="Arial" w:hAnsi="Arial" w:cs="Arial"/>
          <w:b/>
          <w:noProof/>
          <w:szCs w:val="24"/>
        </w:rPr>
        <w:br w:type="page"/>
      </w:r>
    </w:p>
    <w:p w:rsidR="00FB57C6" w:rsidRDefault="00FB57C6" w:rsidP="00F00B6F">
      <w:pPr>
        <w:spacing w:after="0" w:line="312" w:lineRule="auto"/>
        <w:ind w:right="-46"/>
        <w:jc w:val="center"/>
        <w:rPr>
          <w:rFonts w:ascii="Arial" w:hAnsi="Arial" w:cs="Arial"/>
          <w:b/>
          <w:color w:val="7030A0"/>
          <w:sz w:val="28"/>
        </w:rPr>
      </w:pPr>
    </w:p>
    <w:p w:rsidR="00FB57C6" w:rsidRPr="009E07D9" w:rsidRDefault="00FB57C6" w:rsidP="00F00B6F">
      <w:pPr>
        <w:spacing w:before="0" w:after="120" w:line="360" w:lineRule="auto"/>
        <w:jc w:val="left"/>
      </w:pPr>
      <w:r>
        <w:rPr>
          <w:rFonts w:ascii="Times New Roman" w:hAnsi="Times New Roman" w:eastAsia="Times New Roman"/>
          <w:b/>
          <w:i w:val="0"/>
          <w:color w:val="000000"/>
          <w:sz w:val="32"/>
        </w:rPr>
        <w:t>ABSTRACT</w:t>
      </w: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FB57C6" w:rsidRDefault="00FB57C6" w:rsidP="00F00B6F">
      <w:pPr>
        <w:spacing w:after="0" w:line="312" w:lineRule="auto"/>
        <w:ind w:right="-46"/>
        <w:jc w:val="center"/>
        <w:rPr>
          <w:rFonts w:ascii="Arial" w:hAnsi="Arial" w:cs="Arial"/>
          <w:b/>
          <w:color w:val="7030A0"/>
          <w:sz w:val="28"/>
        </w:rPr>
      </w:pPr>
    </w:p>
    <w:p w:rsidR="002879AB" w:rsidRPr="009E07D9" w:rsidRDefault="002879AB" w:rsidP="002879AB">
      <w:pPr>
        <w:spacing w:before="0" w:after="120" w:line="360" w:lineRule="auto"/>
        <w:jc w:val="center"/>
      </w:pPr>
      <w:r>
        <w:rPr>
          <w:rFonts w:ascii="Times New Roman" w:hAnsi="Times New Roman" w:eastAsia="Times New Roman"/>
          <w:b/>
          <w:i w:val="0"/>
          <w:color w:val="000000"/>
          <w:sz w:val="28"/>
        </w:rPr>
        <w:t>CONTENTS</w:t>
      </w:r>
    </w:p>
    <w:tbl>
      <w:tblPr>
        <w:tblStyle w:val="TableGrid"/>
        <w:tblW w:w="9098" w:type="dxa"/>
        <w:tblInd w:w="10" w:type="dxa"/>
        <w:tblLook w:val="04A0"/>
      </w:tblPr>
      <w:tblGrid>
        <w:gridCol w:w="1165"/>
        <w:gridCol w:w="6859"/>
        <w:gridCol w:w="1074"/>
      </w:tblGrid>
      <w:tr w:rsidR="00B0133E" w:rsidRPr="009E07D9" w:rsidTr="00B0133E">
        <w:trPr>
          <w:trHeight w:val="1004"/>
        </w:trPr>
        <w:tc>
          <w:tcPr>
            <w:tcW w:w="1048" w:type="dxa"/>
            <w:vAlign w:val="center"/>
          </w:tcPr>
          <w:p w:rsidR="00B0133E" w:rsidRPr="009E07D9" w:rsidRDefault="00B0133E" w:rsidP="0050128B">
            <w:pPr>
              <w:ind w:left="0" w:firstLine="0"/>
              <w:jc w:val="center"/>
              <w:rPr>
                <w:rFonts w:ascii="Garamond" w:hAnsi="Garamond" w:cs="Arial"/>
                <w:b/>
                <w:sz w:val="28"/>
                <w:szCs w:val="28"/>
              </w:rPr>
            </w:pPr>
            <w:r w:rsidRPr="009E07D9">
              <w:rPr>
                <w:rFonts w:ascii="Times New Roman" w:hAnsi="Times New Roman" w:cs="Arial" w:eastAsia="Times New Roman"/>
                <w:b/>
                <w:i w:val="0"/>
                <w:color w:val="000000"/>
                <w:sz w:val="22"/>
                <w:szCs w:val="28"/>
              </w:rPr>
              <w:t>Chapter No.</w:t>
            </w:r>
          </w:p>
        </w:tc>
        <w:tc>
          <w:tcPr>
            <w:tcW w:w="6970" w:type="dxa"/>
            <w:vAlign w:val="center"/>
          </w:tcPr>
          <w:p w:rsidR="00B0133E" w:rsidRPr="009E07D9" w:rsidRDefault="00B0133E" w:rsidP="0050128B">
            <w:pPr>
              <w:ind w:left="0" w:firstLine="0"/>
              <w:jc w:val="center"/>
              <w:rPr>
                <w:rFonts w:ascii="Garamond" w:hAnsi="Garamond" w:cs="Arial"/>
                <w:b/>
                <w:sz w:val="28"/>
                <w:szCs w:val="28"/>
              </w:rPr>
            </w:pPr>
            <w:r w:rsidRPr="009E07D9">
              <w:rPr>
                <w:rFonts w:ascii="Times New Roman" w:hAnsi="Times New Roman" w:cs="Arial" w:eastAsia="Times New Roman"/>
                <w:b/>
                <w:i w:val="0"/>
                <w:color w:val="000000"/>
                <w:sz w:val="22"/>
                <w:szCs w:val="28"/>
              </w:rPr>
              <w:t>Description</w:t>
            </w:r>
          </w:p>
        </w:tc>
        <w:tc>
          <w:tcPr>
            <w:tcW w:w="1080" w:type="dxa"/>
            <w:vAlign w:val="center"/>
          </w:tcPr>
          <w:p w:rsidR="00B0133E" w:rsidRPr="009E07D9" w:rsidRDefault="00B0133E" w:rsidP="0050128B">
            <w:pPr>
              <w:ind w:left="0" w:firstLine="0"/>
              <w:jc w:val="center"/>
              <w:rPr>
                <w:rFonts w:ascii="Garamond" w:hAnsi="Garamond" w:cs="Arial"/>
                <w:b/>
                <w:sz w:val="28"/>
                <w:szCs w:val="28"/>
              </w:rPr>
            </w:pPr>
            <w:r w:rsidRPr="009E07D9">
              <w:rPr>
                <w:rFonts w:ascii="Times New Roman" w:hAnsi="Times New Roman" w:cs="Arial" w:eastAsia="Times New Roman"/>
                <w:b/>
                <w:i w:val="0"/>
                <w:color w:val="000000"/>
                <w:sz w:val="22"/>
                <w:szCs w:val="28"/>
              </w:rPr>
              <w:t>Page No.</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1</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Introduction</w:t>
            </w:r>
          </w:p>
        </w:tc>
        <w:tc>
          <w:tcPr>
            <w:tcW w:w="1080" w:type="dxa"/>
            <w:vAlign w:val="center"/>
          </w:tcPr>
          <w:p>
            <w:pPr>
              <w:spacing w:before="0" w:after="0" w:line="264" w:lineRule="auto"/>
              <w:jc w:val="center"/>
            </w:pPr>
            <w:r>
              <w:rPr>
                <w:rFonts w:ascii="Times New Roman" w:hAnsi="Times New Roman" w:eastAsia="Times New Roman"/>
                <w:b w:val="0"/>
                <w:i w:val="0"/>
                <w:color w:val="000000"/>
                <w:sz w:val="22"/>
              </w:rPr>
              <w:t>8</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2</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Literature Review / Background Study</w:t>
            </w:r>
          </w:p>
        </w:tc>
        <w:tc>
          <w:tcPr>
            <w:tcW w:w="1080" w:type="dxa"/>
            <w:vAlign w:val="center"/>
          </w:tcPr>
          <w:p>
            <w:pPr>
              <w:spacing w:before="0" w:after="0" w:line="264" w:lineRule="auto"/>
              <w:jc w:val="center"/>
            </w:pPr>
            <w:r>
              <w:rPr>
                <w:rFonts w:ascii="Times New Roman" w:hAnsi="Times New Roman" w:eastAsia="Times New Roman"/>
                <w:b w:val="0"/>
                <w:i w:val="0"/>
                <w:color w:val="000000"/>
                <w:sz w:val="22"/>
              </w:rPr>
              <w:t>12</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3</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Problem Definition, Objectives and Methodology</w:t>
            </w:r>
          </w:p>
        </w:tc>
        <w:tc>
          <w:tcPr>
            <w:tcW w:w="1080" w:type="dxa"/>
            <w:vAlign w:val="center"/>
          </w:tcPr>
          <w:p>
            <w:pPr>
              <w:spacing w:before="0" w:after="0" w:line="264" w:lineRule="auto"/>
              <w:jc w:val="center"/>
            </w:pPr>
            <w:r>
              <w:rPr>
                <w:rFonts w:ascii="Times New Roman" w:hAnsi="Times New Roman" w:eastAsia="Times New Roman"/>
                <w:b w:val="0"/>
                <w:i w:val="0"/>
                <w:color w:val="000000"/>
                <w:sz w:val="22"/>
              </w:rPr>
              <w:t>15</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4</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Work Carried Out</w:t>
            </w:r>
          </w:p>
        </w:tc>
        <w:tc>
          <w:tcPr>
            <w:tcW w:w="1080" w:type="dxa"/>
            <w:vAlign w:val="center"/>
          </w:tcPr>
          <w:p>
            <w:pPr>
              <w:spacing w:before="0" w:after="0" w:line="264" w:lineRule="auto"/>
              <w:jc w:val="center"/>
            </w:pPr>
            <w:r>
              <w:rPr>
                <w:rFonts w:ascii="Times New Roman" w:hAnsi="Times New Roman" w:eastAsia="Times New Roman"/>
                <w:b w:val="0"/>
                <w:i w:val="0"/>
                <w:color w:val="000000"/>
                <w:sz w:val="22"/>
              </w:rPr>
              <w:t>19</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5</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Results and Discussion</w:t>
            </w:r>
          </w:p>
        </w:tc>
        <w:tc>
          <w:tcPr>
            <w:tcW w:w="1080" w:type="dxa"/>
            <w:vAlign w:val="center"/>
          </w:tcPr>
          <w:p>
            <w:pPr>
              <w:spacing w:before="0" w:after="0" w:line="264" w:lineRule="auto"/>
              <w:jc w:val="center"/>
            </w:pPr>
            <w:r>
              <w:rPr>
                <w:rFonts w:ascii="Times New Roman" w:hAnsi="Times New Roman" w:eastAsia="Times New Roman"/>
                <w:b w:val="0"/>
                <w:i w:val="0"/>
                <w:color w:val="000000"/>
                <w:sz w:val="22"/>
              </w:rPr>
              <w:t>24</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6</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Conclusions and Scope for Future Work</w:t>
            </w:r>
          </w:p>
        </w:tc>
        <w:tc>
          <w:tcPr>
            <w:tcW w:w="1080" w:type="dxa"/>
          </w:tcPr>
          <w:p>
            <w:pPr>
              <w:spacing w:before="0" w:after="0" w:line="264" w:lineRule="auto"/>
              <w:jc w:val="center"/>
            </w:pPr>
            <w:r>
              <w:rPr>
                <w:rFonts w:ascii="Times New Roman" w:hAnsi="Times New Roman" w:eastAsia="Times New Roman"/>
                <w:b w:val="0"/>
                <w:i w:val="0"/>
                <w:color w:val="000000"/>
                <w:sz w:val="22"/>
              </w:rPr>
              <w:t>29</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7</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References</w:t>
            </w:r>
          </w:p>
        </w:tc>
        <w:tc>
          <w:tcPr>
            <w:tcW w:w="1080" w:type="dxa"/>
          </w:tcPr>
          <w:p>
            <w:pPr>
              <w:spacing w:before="0" w:after="0" w:line="264" w:lineRule="auto"/>
              <w:jc w:val="center"/>
            </w:pPr>
            <w:r>
              <w:rPr>
                <w:rFonts w:ascii="Times New Roman" w:hAnsi="Times New Roman" w:eastAsia="Times New Roman"/>
                <w:b w:val="0"/>
                <w:i w:val="0"/>
                <w:color w:val="000000"/>
                <w:sz w:val="22"/>
              </w:rPr>
              <w:t>33</w:t>
            </w:r>
          </w:p>
        </w:tc>
      </w:tr>
      <w:tr w:rsidR="00B0133E" w:rsidRPr="009E07D9" w:rsidTr="00B0133E">
        <w:trPr>
          <w:trHeight w:hRule="exact" w:val="576"/>
        </w:trPr>
        <w:tc>
          <w:tcPr>
            <w:tcW w:w="1048" w:type="dxa"/>
            <w:vAlign w:val="center"/>
          </w:tcPr>
          <w:p>
            <w:pPr>
              <w:spacing w:before="0" w:after="0" w:line="264" w:lineRule="auto"/>
              <w:jc w:val="left"/>
            </w:pPr>
            <w:r>
              <w:rPr>
                <w:rFonts w:ascii="Times New Roman" w:hAnsi="Times New Roman" w:eastAsia="Times New Roman"/>
                <w:b w:val="0"/>
                <w:i w:val="0"/>
                <w:color w:val="000000"/>
                <w:sz w:val="22"/>
              </w:rPr>
              <w:t>8</w:t>
            </w:r>
          </w:p>
        </w:tc>
        <w:tc>
          <w:tcPr>
            <w:tcW w:w="6970" w:type="dxa"/>
            <w:vAlign w:val="center"/>
          </w:tcPr>
          <w:p>
            <w:pPr>
              <w:spacing w:before="0" w:after="0" w:line="264" w:lineRule="auto"/>
              <w:jc w:val="left"/>
            </w:pPr>
            <w:r>
              <w:rPr>
                <w:rFonts w:ascii="Times New Roman" w:hAnsi="Times New Roman" w:eastAsia="Times New Roman"/>
                <w:b w:val="0"/>
                <w:i w:val="0"/>
                <w:color w:val="000000"/>
                <w:sz w:val="22"/>
              </w:rPr>
              <w:t>Appendix / Annexure (if any)</w:t>
            </w:r>
          </w:p>
        </w:tc>
        <w:tc>
          <w:tcPr>
            <w:tcW w:w="1080" w:type="dxa"/>
          </w:tcPr>
          <w:p>
            <w:pPr>
              <w:spacing w:before="0" w:after="0" w:line="264" w:lineRule="auto"/>
              <w:jc w:val="center"/>
            </w:pPr>
            <w:r>
              <w:rPr>
                <w:rFonts w:ascii="Times New Roman" w:hAnsi="Times New Roman" w:eastAsia="Times New Roman"/>
                <w:b w:val="0"/>
                <w:i w:val="0"/>
                <w:color w:val="000000"/>
                <w:sz w:val="22"/>
              </w:rPr>
              <w:t>37</w:t>
            </w:r>
          </w:p>
        </w:tc>
      </w:tr>
      <w:tr w:rsidR="00B0133E" w:rsidRPr="009E07D9" w:rsidTr="00B0133E">
        <w:trPr>
          <w:trHeight w:hRule="exact" w:val="576"/>
        </w:trPr>
        <w:tc>
          <w:tcPr>
            <w:tcW w:w="1048" w:type="dxa"/>
            <w:vAlign w:val="center"/>
          </w:tcPr>
          <w:p w:rsidR="00B0133E" w:rsidRPr="009E07D9" w:rsidRDefault="00B0133E" w:rsidP="0050128B">
            <w:pPr>
              <w:ind w:left="0" w:right="-58" w:firstLine="0"/>
              <w:jc w:val="left"/>
              <w:rPr>
                <w:rFonts w:ascii="Garamond" w:hAnsi="Garamond" w:cs="Arial"/>
                <w:sz w:val="24"/>
                <w:szCs w:val="24"/>
              </w:rPr>
            </w:pPr>
          </w:p>
        </w:tc>
        <w:tc>
          <w:tcPr>
            <w:tcW w:w="6970" w:type="dxa"/>
            <w:vAlign w:val="center"/>
          </w:tcPr>
          <w:p w:rsidR="00B0133E" w:rsidRPr="009E07D9" w:rsidRDefault="00B0133E" w:rsidP="0050128B">
            <w:pPr>
              <w:ind w:left="0" w:firstLine="0"/>
              <w:jc w:val="left"/>
              <w:rPr>
                <w:rFonts w:ascii="Garamond" w:hAnsi="Garamond" w:cs="Arial"/>
                <w:sz w:val="24"/>
                <w:szCs w:val="24"/>
              </w:rPr>
            </w:pPr>
          </w:p>
        </w:tc>
        <w:tc>
          <w:tcPr>
            <w:tcW w:w="1080" w:type="dxa"/>
          </w:tcPr>
          <w:p w:rsidR="00B0133E" w:rsidRPr="009E07D9" w:rsidRDefault="00B0133E" w:rsidP="0050128B">
            <w:pPr>
              <w:ind w:left="0" w:firstLine="0"/>
              <w:rPr>
                <w:rFonts w:ascii="Garamond" w:hAnsi="Garamond" w:cs="Arial"/>
                <w:sz w:val="24"/>
                <w:szCs w:val="24"/>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Pr="00151752"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r w:rsidR="00B0133E" w:rsidRPr="00151752" w:rsidTr="00B0133E">
        <w:trPr>
          <w:trHeight w:hRule="exact" w:val="576"/>
        </w:trPr>
        <w:tc>
          <w:tcPr>
            <w:tcW w:w="1048" w:type="dxa"/>
            <w:vAlign w:val="center"/>
          </w:tcPr>
          <w:p w:rsidR="00B0133E" w:rsidRDefault="00B0133E" w:rsidP="0050128B">
            <w:pPr>
              <w:ind w:left="0" w:right="-58" w:firstLine="0"/>
              <w:jc w:val="left"/>
              <w:rPr>
                <w:rFonts w:ascii="Arial" w:hAnsi="Arial" w:cs="Arial"/>
              </w:rPr>
            </w:pPr>
          </w:p>
        </w:tc>
        <w:tc>
          <w:tcPr>
            <w:tcW w:w="6970" w:type="dxa"/>
            <w:vAlign w:val="center"/>
          </w:tcPr>
          <w:p w:rsidR="00B0133E" w:rsidRPr="00151752" w:rsidRDefault="00B0133E" w:rsidP="0050128B">
            <w:pPr>
              <w:ind w:left="0" w:firstLine="0"/>
              <w:jc w:val="left"/>
              <w:rPr>
                <w:rFonts w:ascii="Arial" w:hAnsi="Arial" w:cs="Arial"/>
              </w:rPr>
            </w:pPr>
          </w:p>
        </w:tc>
        <w:tc>
          <w:tcPr>
            <w:tcW w:w="1080" w:type="dxa"/>
          </w:tcPr>
          <w:p w:rsidR="00B0133E" w:rsidRPr="00151752" w:rsidRDefault="00B0133E" w:rsidP="0050128B">
            <w:pPr>
              <w:ind w:left="0" w:firstLine="0"/>
              <w:rPr>
                <w:rFonts w:ascii="Arial" w:hAnsi="Arial" w:cs="Arial"/>
              </w:rPr>
            </w:pPr>
          </w:p>
        </w:tc>
      </w:tr>
    </w:tbl>
    <w:p w:rsidR="002879AB" w:rsidRPr="00151752" w:rsidRDefault="002879AB" w:rsidP="002879AB">
      <w:pPr>
        <w:rPr>
          <w:rFonts w:ascii="Arial" w:hAnsi="Arial" w:cs="Arial"/>
        </w:rPr>
      </w:pPr>
    </w:p>
    <w:p w:rsidR="002879AB" w:rsidRDefault="002879AB">
      <w:pPr>
        <w:spacing w:after="160" w:line="259" w:lineRule="auto"/>
        <w:ind w:left="0" w:firstLine="0"/>
        <w:jc w:val="left"/>
        <w:rPr>
          <w:rFonts w:ascii="Arial" w:hAnsi="Arial" w:cs="Arial"/>
        </w:rPr>
      </w:pPr>
      <w:r>
        <w:rPr>
          <w:rFonts w:ascii="Arial" w:hAnsi="Arial" w:cs="Arial"/>
        </w:rPr>
        <w:br w:type="page"/>
      </w:r>
    </w:p>
    <w:p w:rsidR="002879AB" w:rsidRPr="009E07D9" w:rsidRDefault="002879AB" w:rsidP="002879AB">
      <w:pPr>
        <w:ind w:left="0" w:firstLine="0"/>
        <w:jc w:val="center"/>
        <w:rPr>
          <w:rFonts w:ascii="Garamond" w:hAnsi="Garamond" w:cs="Arial"/>
          <w:b/>
          <w:sz w:val="32"/>
          <w:szCs w:val="32"/>
        </w:rPr>
      </w:pPr>
    </w:p>
    <w:p w:rsidR="002879AB" w:rsidRPr="009E07D9" w:rsidRDefault="002879AB" w:rsidP="002879AB">
      <w:pPr>
        <w:spacing w:before="0" w:after="120" w:line="360" w:lineRule="auto"/>
        <w:jc w:val="center"/>
      </w:pPr>
      <w:r>
        <w:rPr>
          <w:rFonts w:ascii="Times New Roman" w:hAnsi="Times New Roman" w:eastAsia="Times New Roman"/>
          <w:b/>
          <w:i w:val="0"/>
          <w:color w:val="000000"/>
          <w:sz w:val="28"/>
        </w:rPr>
        <w:t>LIST OF FIGURES</w:t>
      </w:r>
    </w:p>
    <w:tbl>
      <w:tblPr>
        <w:tblStyle w:val="TableGrid"/>
        <w:tblW w:w="0" w:type="auto"/>
        <w:tblLook w:val="04A0"/>
      </w:tblPr>
      <w:tblGrid>
        <w:gridCol w:w="1458"/>
        <w:gridCol w:w="6390"/>
        <w:gridCol w:w="1682"/>
      </w:tblGrid>
      <w:tr w:rsidR="002879AB" w:rsidRPr="009E07D9" w:rsidTr="002879AB">
        <w:trPr>
          <w:trHeight w:val="431"/>
        </w:trPr>
        <w:tc>
          <w:tcPr>
            <w:tcW w:w="1458" w:type="dxa"/>
            <w:vAlign w:val="center"/>
          </w:tcPr>
          <w:p w:rsidR="002879AB" w:rsidRPr="009E07D9" w:rsidRDefault="002879AB" w:rsidP="002879A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Figure No.</w:t>
            </w:r>
          </w:p>
        </w:tc>
        <w:tc>
          <w:tcPr>
            <w:tcW w:w="6390" w:type="dxa"/>
            <w:vAlign w:val="center"/>
          </w:tcPr>
          <w:p w:rsidR="002879AB" w:rsidRPr="009E07D9" w:rsidRDefault="002879AB" w:rsidP="002879A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Description</w:t>
            </w:r>
          </w:p>
        </w:tc>
        <w:tc>
          <w:tcPr>
            <w:tcW w:w="1682" w:type="dxa"/>
            <w:vAlign w:val="center"/>
          </w:tcPr>
          <w:p w:rsidR="002879AB" w:rsidRPr="009E07D9" w:rsidRDefault="002879AB" w:rsidP="002879A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Page No.</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1.1</w:t>
            </w:r>
          </w:p>
        </w:tc>
        <w:tc>
          <w:tcPr>
            <w:tcW w:w="6390" w:type="dxa"/>
          </w:tcPr>
          <w:p>
            <w:pPr>
              <w:spacing w:before="0" w:after="0" w:line="264" w:lineRule="auto"/>
              <w:jc w:val="left"/>
            </w:pPr>
            <w:r>
              <w:rPr>
                <w:rFonts w:ascii="Times New Roman" w:hAnsi="Times New Roman" w:eastAsia="Times New Roman"/>
                <w:b w:val="0"/>
                <w:i w:val="0"/>
                <w:color w:val="000000"/>
                <w:sz w:val="22"/>
              </w:rPr>
              <w:t>Teacher-facing system architecture</w:t>
            </w:r>
          </w:p>
        </w:tc>
        <w:tc>
          <w:tcPr>
            <w:tcW w:w="1682" w:type="dxa"/>
          </w:tcPr>
          <w:p>
            <w:pPr>
              <w:spacing w:before="0" w:after="0" w:line="264" w:lineRule="auto"/>
              <w:jc w:val="center"/>
            </w:pPr>
            <w:r>
              <w:rPr>
                <w:rFonts w:ascii="Times New Roman" w:hAnsi="Times New Roman" w:eastAsia="Times New Roman"/>
                <w:b w:val="0"/>
                <w:i w:val="0"/>
                <w:color w:val="000000"/>
                <w:sz w:val="22"/>
              </w:rPr>
              <w:t>10</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3.1</w:t>
            </w:r>
          </w:p>
        </w:tc>
        <w:tc>
          <w:tcPr>
            <w:tcW w:w="6390" w:type="dxa"/>
          </w:tcPr>
          <w:p>
            <w:pPr>
              <w:spacing w:before="0" w:after="0" w:line="264" w:lineRule="auto"/>
              <w:jc w:val="left"/>
            </w:pPr>
            <w:r>
              <w:rPr>
                <w:rFonts w:ascii="Times New Roman" w:hAnsi="Times New Roman" w:eastAsia="Times New Roman"/>
                <w:b w:val="0"/>
                <w:i w:val="0"/>
                <w:color w:val="000000"/>
                <w:sz w:val="22"/>
              </w:rPr>
              <w:t>Attendance workflow from login to review</w:t>
            </w:r>
          </w:p>
        </w:tc>
        <w:tc>
          <w:tcPr>
            <w:tcW w:w="1682" w:type="dxa"/>
          </w:tcPr>
          <w:p>
            <w:pPr>
              <w:spacing w:before="0" w:after="0" w:line="264" w:lineRule="auto"/>
              <w:jc w:val="center"/>
            </w:pPr>
            <w:r>
              <w:rPr>
                <w:rFonts w:ascii="Times New Roman" w:hAnsi="Times New Roman" w:eastAsia="Times New Roman"/>
                <w:b w:val="0"/>
                <w:i w:val="0"/>
                <w:color w:val="000000"/>
                <w:sz w:val="22"/>
              </w:rPr>
              <w:t>17</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4.1</w:t>
            </w:r>
          </w:p>
        </w:tc>
        <w:tc>
          <w:tcPr>
            <w:tcW w:w="6390" w:type="dxa"/>
          </w:tcPr>
          <w:p>
            <w:pPr>
              <w:spacing w:before="0" w:after="0" w:line="264" w:lineRule="auto"/>
              <w:jc w:val="left"/>
            </w:pPr>
            <w:r>
              <w:rPr>
                <w:rFonts w:ascii="Times New Roman" w:hAnsi="Times New Roman" w:eastAsia="Times New Roman"/>
                <w:b w:val="0"/>
                <w:i w:val="0"/>
                <w:color w:val="000000"/>
                <w:sz w:val="22"/>
              </w:rPr>
              <w:t>Database and service interaction model</w:t>
            </w:r>
          </w:p>
        </w:tc>
        <w:tc>
          <w:tcPr>
            <w:tcW w:w="1682" w:type="dxa"/>
          </w:tcPr>
          <w:p>
            <w:pPr>
              <w:spacing w:before="0" w:after="0" w:line="264" w:lineRule="auto"/>
              <w:jc w:val="center"/>
            </w:pPr>
            <w:r>
              <w:rPr>
                <w:rFonts w:ascii="Times New Roman" w:hAnsi="Times New Roman" w:eastAsia="Times New Roman"/>
                <w:b w:val="0"/>
                <w:i w:val="0"/>
                <w:color w:val="000000"/>
                <w:sz w:val="22"/>
              </w:rPr>
              <w:t>21</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5.1</w:t>
            </w:r>
          </w:p>
        </w:tc>
        <w:tc>
          <w:tcPr>
            <w:tcW w:w="6390" w:type="dxa"/>
          </w:tcPr>
          <w:p>
            <w:pPr>
              <w:spacing w:before="0" w:after="0" w:line="264" w:lineRule="auto"/>
              <w:jc w:val="left"/>
            </w:pPr>
            <w:r>
              <w:rPr>
                <w:rFonts w:ascii="Times New Roman" w:hAnsi="Times New Roman" w:eastAsia="Times New Roman"/>
                <w:b w:val="0"/>
                <w:i w:val="0"/>
                <w:color w:val="000000"/>
                <w:sz w:val="22"/>
              </w:rPr>
              <w:t>Dashboard output mockup</w:t>
            </w:r>
          </w:p>
        </w:tc>
        <w:tc>
          <w:tcPr>
            <w:tcW w:w="1682" w:type="dxa"/>
          </w:tcPr>
          <w:p>
            <w:pPr>
              <w:spacing w:before="0" w:after="0" w:line="264" w:lineRule="auto"/>
              <w:jc w:val="center"/>
            </w:pPr>
            <w:r>
              <w:rPr>
                <w:rFonts w:ascii="Times New Roman" w:hAnsi="Times New Roman" w:eastAsia="Times New Roman"/>
                <w:b w:val="0"/>
                <w:i w:val="0"/>
                <w:color w:val="000000"/>
                <w:sz w:val="22"/>
              </w:rPr>
              <w:t>26</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5.2</w:t>
            </w:r>
          </w:p>
        </w:tc>
        <w:tc>
          <w:tcPr>
            <w:tcW w:w="6390" w:type="dxa"/>
          </w:tcPr>
          <w:p>
            <w:pPr>
              <w:spacing w:before="0" w:after="0" w:line="264" w:lineRule="auto"/>
              <w:jc w:val="left"/>
            </w:pPr>
            <w:r>
              <w:rPr>
                <w:rFonts w:ascii="Times New Roman" w:hAnsi="Times New Roman" w:eastAsia="Times New Roman"/>
                <w:b w:val="0"/>
                <w:i w:val="0"/>
                <w:color w:val="000000"/>
                <w:sz w:val="22"/>
              </w:rPr>
              <w:t>Section-wise attendance chart</w:t>
            </w:r>
          </w:p>
        </w:tc>
        <w:tc>
          <w:tcPr>
            <w:tcW w:w="1682" w:type="dxa"/>
          </w:tcPr>
          <w:p>
            <w:pPr>
              <w:spacing w:before="0" w:after="0" w:line="264" w:lineRule="auto"/>
              <w:jc w:val="center"/>
            </w:pPr>
            <w:r>
              <w:rPr>
                <w:rFonts w:ascii="Times New Roman" w:hAnsi="Times New Roman" w:eastAsia="Times New Roman"/>
                <w:b w:val="0"/>
                <w:i w:val="0"/>
                <w:color w:val="000000"/>
                <w:sz w:val="22"/>
              </w:rPr>
              <w:t>27</w:t>
            </w:r>
          </w:p>
        </w:tc>
      </w:tr>
      <w:tr w:rsidR="002879AB" w:rsidTr="002879A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Figure 6.1</w:t>
            </w:r>
          </w:p>
        </w:tc>
        <w:tc>
          <w:tcPr>
            <w:tcW w:w="6390" w:type="dxa"/>
          </w:tcPr>
          <w:p>
            <w:pPr>
              <w:spacing w:before="0" w:after="0" w:line="264" w:lineRule="auto"/>
              <w:jc w:val="left"/>
            </w:pPr>
            <w:r>
              <w:rPr>
                <w:rFonts w:ascii="Times New Roman" w:hAnsi="Times New Roman" w:eastAsia="Times New Roman"/>
                <w:b w:val="0"/>
                <w:i w:val="0"/>
                <w:color w:val="000000"/>
                <w:sz w:val="22"/>
              </w:rPr>
              <w:t>Validation and testing matrix</w:t>
            </w:r>
          </w:p>
        </w:tc>
        <w:tc>
          <w:tcPr>
            <w:tcW w:w="1682" w:type="dxa"/>
          </w:tcPr>
          <w:p>
            <w:pPr>
              <w:spacing w:before="0" w:after="0" w:line="264" w:lineRule="auto"/>
              <w:jc w:val="center"/>
            </w:pPr>
            <w:r>
              <w:rPr>
                <w:rFonts w:ascii="Times New Roman" w:hAnsi="Times New Roman" w:eastAsia="Times New Roman"/>
                <w:b w:val="0"/>
                <w:i w:val="0"/>
                <w:color w:val="000000"/>
                <w:sz w:val="22"/>
              </w:rPr>
              <w:t>31</w:t>
            </w:r>
          </w:p>
        </w:tc>
      </w:tr>
    </w:tbl>
    <w:p w:rsidR="002879AB" w:rsidRPr="002879AB" w:rsidRDefault="002879AB" w:rsidP="002879AB">
      <w:pPr>
        <w:ind w:left="0" w:firstLine="0"/>
        <w:jc w:val="center"/>
        <w:rPr>
          <w:rFonts w:ascii="Arial" w:hAnsi="Arial" w:cs="Arial"/>
          <w:b/>
          <w:sz w:val="32"/>
          <w:szCs w:val="32"/>
        </w:rPr>
      </w:pPr>
    </w:p>
    <w:p w:rsidR="002879AB" w:rsidRDefault="002879AB">
      <w:pPr>
        <w:spacing w:after="160" w:line="259" w:lineRule="auto"/>
        <w:ind w:left="0" w:firstLine="0"/>
        <w:jc w:val="left"/>
        <w:rPr>
          <w:rFonts w:ascii="Arial" w:hAnsi="Arial" w:cs="Arial"/>
          <w:b/>
          <w:sz w:val="32"/>
          <w:szCs w:val="32"/>
        </w:rPr>
      </w:pPr>
      <w:r>
        <w:rPr>
          <w:rFonts w:ascii="Arial" w:hAnsi="Arial" w:cs="Arial"/>
          <w:b/>
          <w:sz w:val="32"/>
          <w:szCs w:val="32"/>
        </w:rPr>
        <w:br w:type="page"/>
      </w:r>
    </w:p>
    <w:p w:rsidR="002879AB" w:rsidRDefault="002879AB" w:rsidP="002879AB">
      <w:pPr>
        <w:spacing w:after="120"/>
        <w:ind w:left="0" w:firstLine="0"/>
        <w:jc w:val="center"/>
        <w:rPr>
          <w:rFonts w:ascii="Arial" w:hAnsi="Arial" w:cs="Arial"/>
          <w:b/>
          <w:sz w:val="32"/>
          <w:szCs w:val="32"/>
        </w:rPr>
      </w:pPr>
    </w:p>
    <w:p w:rsidR="00B0133E" w:rsidRDefault="00B0133E" w:rsidP="002879AB">
      <w:pPr>
        <w:spacing w:after="120"/>
        <w:ind w:left="0" w:firstLine="0"/>
        <w:jc w:val="center"/>
        <w:rPr>
          <w:rFonts w:ascii="Arial" w:hAnsi="Arial" w:cs="Arial"/>
          <w:b/>
          <w:sz w:val="32"/>
          <w:szCs w:val="32"/>
        </w:rPr>
      </w:pPr>
    </w:p>
    <w:p w:rsidR="002879AB" w:rsidRPr="009E07D9" w:rsidRDefault="002879AB" w:rsidP="002879AB">
      <w:pPr>
        <w:spacing w:before="0" w:after="120" w:line="360" w:lineRule="auto"/>
        <w:jc w:val="center"/>
      </w:pPr>
      <w:r>
        <w:rPr>
          <w:rFonts w:ascii="Times New Roman" w:hAnsi="Times New Roman" w:eastAsia="Times New Roman"/>
          <w:b/>
          <w:i w:val="0"/>
          <w:color w:val="000000"/>
          <w:sz w:val="28"/>
        </w:rPr>
        <w:t>LIST OF TABLES</w:t>
      </w:r>
    </w:p>
    <w:tbl>
      <w:tblPr>
        <w:tblStyle w:val="TableGrid"/>
        <w:tblW w:w="0" w:type="auto"/>
        <w:tblLook w:val="04A0"/>
      </w:tblPr>
      <w:tblGrid>
        <w:gridCol w:w="1458"/>
        <w:gridCol w:w="6390"/>
        <w:gridCol w:w="1682"/>
      </w:tblGrid>
      <w:tr w:rsidR="002879AB" w:rsidRPr="009E07D9" w:rsidTr="0050128B">
        <w:trPr>
          <w:trHeight w:val="431"/>
        </w:trPr>
        <w:tc>
          <w:tcPr>
            <w:tcW w:w="1458" w:type="dxa"/>
            <w:vAlign w:val="center"/>
          </w:tcPr>
          <w:p w:rsidR="002879AB" w:rsidRPr="009E07D9" w:rsidRDefault="002879AB" w:rsidP="0050128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Table No.</w:t>
            </w:r>
          </w:p>
        </w:tc>
        <w:tc>
          <w:tcPr>
            <w:tcW w:w="6390" w:type="dxa"/>
            <w:vAlign w:val="center"/>
          </w:tcPr>
          <w:p w:rsidR="002879AB" w:rsidRPr="009E07D9" w:rsidRDefault="002879AB" w:rsidP="0050128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Description</w:t>
            </w:r>
          </w:p>
        </w:tc>
        <w:tc>
          <w:tcPr>
            <w:tcW w:w="1682" w:type="dxa"/>
            <w:vAlign w:val="center"/>
          </w:tcPr>
          <w:p w:rsidR="002879AB" w:rsidRPr="009E07D9" w:rsidRDefault="002879AB" w:rsidP="0050128B">
            <w:pPr>
              <w:ind w:left="0" w:firstLine="0"/>
              <w:jc w:val="center"/>
              <w:rPr>
                <w:rFonts w:ascii="Garamond" w:hAnsi="Garamond" w:cs="Arial"/>
                <w:b/>
                <w:szCs w:val="24"/>
              </w:rPr>
            </w:pPr>
            <w:r w:rsidRPr="009E07D9">
              <w:rPr>
                <w:rFonts w:ascii="Times New Roman" w:hAnsi="Times New Roman" w:cs="Arial" w:eastAsia="Times New Roman"/>
                <w:b/>
                <w:i w:val="0"/>
                <w:color w:val="000000"/>
                <w:sz w:val="22"/>
                <w:szCs w:val="24"/>
              </w:rPr>
              <w:t>Page No.</w:t>
            </w:r>
          </w:p>
        </w:tc>
      </w:tr>
      <w:tr w:rsidR="002879AB" w:rsidTr="0050128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Table 3.1</w:t>
            </w:r>
          </w:p>
        </w:tc>
        <w:tc>
          <w:tcPr>
            <w:tcW w:w="6390" w:type="dxa"/>
          </w:tcPr>
          <w:p>
            <w:pPr>
              <w:spacing w:before="0" w:after="0" w:line="264" w:lineRule="auto"/>
              <w:jc w:val="left"/>
            </w:pPr>
            <w:r>
              <w:rPr>
                <w:rFonts w:ascii="Times New Roman" w:hAnsi="Times New Roman" w:eastAsia="Times New Roman"/>
                <w:b w:val="0"/>
                <w:i w:val="0"/>
                <w:color w:val="000000"/>
                <w:sz w:val="22"/>
              </w:rPr>
              <w:t>Functional and non-functional requirements</w:t>
            </w:r>
          </w:p>
        </w:tc>
        <w:tc>
          <w:tcPr>
            <w:tcW w:w="1682" w:type="dxa"/>
          </w:tcPr>
          <w:p>
            <w:pPr>
              <w:spacing w:before="0" w:after="0" w:line="264" w:lineRule="auto"/>
              <w:jc w:val="center"/>
            </w:pPr>
            <w:r>
              <w:rPr>
                <w:rFonts w:ascii="Times New Roman" w:hAnsi="Times New Roman" w:eastAsia="Times New Roman"/>
                <w:b w:val="0"/>
                <w:i w:val="0"/>
                <w:color w:val="000000"/>
                <w:sz w:val="22"/>
              </w:rPr>
              <w:t>16</w:t>
            </w:r>
          </w:p>
        </w:tc>
      </w:tr>
      <w:tr w:rsidR="002879AB" w:rsidTr="0050128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Table 4.1</w:t>
            </w:r>
          </w:p>
        </w:tc>
        <w:tc>
          <w:tcPr>
            <w:tcW w:w="6390" w:type="dxa"/>
          </w:tcPr>
          <w:p>
            <w:pPr>
              <w:spacing w:before="0" w:after="0" w:line="264" w:lineRule="auto"/>
              <w:jc w:val="left"/>
            </w:pPr>
            <w:r>
              <w:rPr>
                <w:rFonts w:ascii="Times New Roman" w:hAnsi="Times New Roman" w:eastAsia="Times New Roman"/>
                <w:b w:val="0"/>
                <w:i w:val="0"/>
                <w:color w:val="000000"/>
                <w:sz w:val="22"/>
              </w:rPr>
              <w:t>Core database tables and responsibilities</w:t>
            </w:r>
          </w:p>
        </w:tc>
        <w:tc>
          <w:tcPr>
            <w:tcW w:w="1682" w:type="dxa"/>
          </w:tcPr>
          <w:p>
            <w:pPr>
              <w:spacing w:before="0" w:after="0" w:line="264" w:lineRule="auto"/>
              <w:jc w:val="center"/>
            </w:pPr>
            <w:r>
              <w:rPr>
                <w:rFonts w:ascii="Times New Roman" w:hAnsi="Times New Roman" w:eastAsia="Times New Roman"/>
                <w:b w:val="0"/>
                <w:i w:val="0"/>
                <w:color w:val="000000"/>
                <w:sz w:val="22"/>
              </w:rPr>
              <w:t>20</w:t>
            </w:r>
          </w:p>
        </w:tc>
      </w:tr>
      <w:tr w:rsidR="002879AB" w:rsidTr="0050128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Table 5.1</w:t>
            </w:r>
          </w:p>
        </w:tc>
        <w:tc>
          <w:tcPr>
            <w:tcW w:w="6390" w:type="dxa"/>
          </w:tcPr>
          <w:p>
            <w:pPr>
              <w:spacing w:before="0" w:after="0" w:line="264" w:lineRule="auto"/>
              <w:jc w:val="left"/>
            </w:pPr>
            <w:r>
              <w:rPr>
                <w:rFonts w:ascii="Times New Roman" w:hAnsi="Times New Roman" w:eastAsia="Times New Roman"/>
                <w:b w:val="0"/>
                <w:i w:val="0"/>
                <w:color w:val="000000"/>
                <w:sz w:val="22"/>
              </w:rPr>
              <w:t>Sample attendance summary</w:t>
            </w:r>
          </w:p>
        </w:tc>
        <w:tc>
          <w:tcPr>
            <w:tcW w:w="1682" w:type="dxa"/>
          </w:tcPr>
          <w:p>
            <w:pPr>
              <w:spacing w:before="0" w:after="0" w:line="264" w:lineRule="auto"/>
              <w:jc w:val="center"/>
            </w:pPr>
            <w:r>
              <w:rPr>
                <w:rFonts w:ascii="Times New Roman" w:hAnsi="Times New Roman" w:eastAsia="Times New Roman"/>
                <w:b w:val="0"/>
                <w:i w:val="0"/>
                <w:color w:val="000000"/>
                <w:sz w:val="22"/>
              </w:rPr>
              <w:t>28</w:t>
            </w:r>
          </w:p>
        </w:tc>
      </w:tr>
      <w:tr w:rsidR="002879AB" w:rsidTr="0050128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Table 6.1</w:t>
            </w:r>
          </w:p>
        </w:tc>
        <w:tc>
          <w:tcPr>
            <w:tcW w:w="6390" w:type="dxa"/>
          </w:tcPr>
          <w:p>
            <w:pPr>
              <w:spacing w:before="0" w:after="0" w:line="264" w:lineRule="auto"/>
              <w:jc w:val="left"/>
            </w:pPr>
            <w:r>
              <w:rPr>
                <w:rFonts w:ascii="Times New Roman" w:hAnsi="Times New Roman" w:eastAsia="Times New Roman"/>
                <w:b w:val="0"/>
                <w:i w:val="0"/>
                <w:color w:val="000000"/>
                <w:sz w:val="22"/>
              </w:rPr>
              <w:t>Test case matrix</w:t>
            </w:r>
          </w:p>
        </w:tc>
        <w:tc>
          <w:tcPr>
            <w:tcW w:w="1682" w:type="dxa"/>
          </w:tcPr>
          <w:p>
            <w:pPr>
              <w:spacing w:before="0" w:after="0" w:line="264" w:lineRule="auto"/>
              <w:jc w:val="center"/>
            </w:pPr>
            <w:r>
              <w:rPr>
                <w:rFonts w:ascii="Times New Roman" w:hAnsi="Times New Roman" w:eastAsia="Times New Roman"/>
                <w:b w:val="0"/>
                <w:i w:val="0"/>
                <w:color w:val="000000"/>
                <w:sz w:val="22"/>
              </w:rPr>
              <w:t>30</w:t>
            </w:r>
          </w:p>
        </w:tc>
      </w:tr>
      <w:tr w:rsidR="002879AB" w:rsidTr="0050128B">
        <w:trPr>
          <w:trHeight w:hRule="exact" w:val="576"/>
        </w:trPr>
        <w:tc>
          <w:tcPr>
            <w:tcW w:w="1458" w:type="dxa"/>
            <w:vAlign w:val="center"/>
          </w:tcPr>
          <w:p>
            <w:pPr>
              <w:spacing w:before="0" w:after="0" w:line="264" w:lineRule="auto"/>
              <w:jc w:val="left"/>
            </w:pPr>
            <w:r>
              <w:rPr>
                <w:rFonts w:ascii="Times New Roman" w:hAnsi="Times New Roman" w:eastAsia="Times New Roman"/>
                <w:b w:val="0"/>
                <w:i w:val="0"/>
                <w:color w:val="000000"/>
                <w:sz w:val="22"/>
              </w:rPr>
              <w:t>Table 6.2</w:t>
            </w:r>
          </w:p>
        </w:tc>
        <w:tc>
          <w:tcPr>
            <w:tcW w:w="6390" w:type="dxa"/>
          </w:tcPr>
          <w:p>
            <w:pPr>
              <w:spacing w:before="0" w:after="0" w:line="264" w:lineRule="auto"/>
              <w:jc w:val="left"/>
            </w:pPr>
            <w:r>
              <w:rPr>
                <w:rFonts w:ascii="Times New Roman" w:hAnsi="Times New Roman" w:eastAsia="Times New Roman"/>
                <w:b w:val="0"/>
                <w:i w:val="0"/>
                <w:color w:val="000000"/>
                <w:sz w:val="22"/>
              </w:rPr>
              <w:t>Manual method versus proposed system</w:t>
            </w:r>
          </w:p>
        </w:tc>
        <w:tc>
          <w:tcPr>
            <w:tcW w:w="1682" w:type="dxa"/>
          </w:tcPr>
          <w:p>
            <w:pPr>
              <w:spacing w:before="0" w:after="0" w:line="264" w:lineRule="auto"/>
              <w:jc w:val="center"/>
            </w:pPr>
            <w:r>
              <w:rPr>
                <w:rFonts w:ascii="Times New Roman" w:hAnsi="Times New Roman" w:eastAsia="Times New Roman"/>
                <w:b w:val="0"/>
                <w:i w:val="0"/>
                <w:color w:val="000000"/>
                <w:sz w:val="22"/>
              </w:rPr>
              <w:t>33</w:t>
            </w:r>
          </w:p>
        </w:tc>
      </w:tr>
      <w:tr w:rsidR="002879AB" w:rsidTr="0050128B">
        <w:trPr>
          <w:trHeight w:hRule="exact" w:val="576"/>
        </w:trPr>
        <w:tc>
          <w:tcPr>
            <w:tcW w:w="1458" w:type="dxa"/>
            <w:vAlign w:val="center"/>
          </w:tcPr>
          <w:p w:rsidR="002879AB" w:rsidRPr="002879AB" w:rsidRDefault="002879AB" w:rsidP="0050128B">
            <w:pPr>
              <w:ind w:left="0" w:firstLine="0"/>
              <w:jc w:val="center"/>
              <w:rPr>
                <w:rFonts w:ascii="Arial" w:hAnsi="Arial" w:cs="Arial"/>
                <w:b/>
                <w:szCs w:val="24"/>
              </w:rPr>
            </w:pPr>
          </w:p>
        </w:tc>
        <w:tc>
          <w:tcPr>
            <w:tcW w:w="6390" w:type="dxa"/>
          </w:tcPr>
          <w:p w:rsidR="002879AB" w:rsidRPr="002879AB" w:rsidRDefault="002879AB" w:rsidP="0050128B">
            <w:pPr>
              <w:ind w:left="0" w:firstLine="0"/>
              <w:jc w:val="center"/>
              <w:rPr>
                <w:rFonts w:ascii="Arial" w:hAnsi="Arial" w:cs="Arial"/>
                <w:b/>
                <w:szCs w:val="24"/>
              </w:rPr>
            </w:pPr>
          </w:p>
        </w:tc>
        <w:tc>
          <w:tcPr>
            <w:tcW w:w="1682" w:type="dxa"/>
          </w:tcPr>
          <w:p w:rsidR="002879AB" w:rsidRPr="002879AB" w:rsidRDefault="002879AB" w:rsidP="0050128B">
            <w:pPr>
              <w:ind w:left="0" w:firstLine="0"/>
              <w:jc w:val="center"/>
              <w:rPr>
                <w:rFonts w:ascii="Arial" w:hAnsi="Arial" w:cs="Arial"/>
                <w:b/>
                <w:szCs w:val="24"/>
              </w:rPr>
            </w:pPr>
          </w:p>
        </w:tc>
      </w:tr>
    </w:tbl>
    <w:p w:rsidR="002879AB" w:rsidRPr="002879AB" w:rsidRDefault="002879AB" w:rsidP="002879AB">
      <w:pPr>
        <w:ind w:left="0" w:firstLine="0"/>
        <w:jc w:val="center"/>
        <w:rPr>
          <w:rFonts w:ascii="Arial" w:hAnsi="Arial" w:cs="Arial"/>
          <w:b/>
          <w:sz w:val="32"/>
          <w:szCs w:val="32"/>
        </w:rPr>
      </w:pPr>
    </w:p>
    <w:p w:rsidR="002879AB" w:rsidRPr="002879AB" w:rsidRDefault="002879AB">
      <w:pPr>
        <w:ind w:left="0" w:firstLine="0"/>
        <w:jc w:val="center"/>
        <w:rPr>
          <w:rFonts w:ascii="Arial" w:hAnsi="Arial" w:cs="Arial"/>
          <w:b/>
          <w:sz w:val="32"/>
          <w:szCs w:val="32"/>
        </w:rPr>
      </w:pPr>
    </w:p>
    <w:p>
      <w:r>
        <w:br w:type="page"/>
      </w:r>
    </w:p>
    <w:p>
      <w:pPr>
        <w:spacing w:before="0" w:after="120" w:line="360" w:lineRule="auto"/>
        <w:jc w:val="left"/>
      </w:pPr>
      <w:r>
        <w:rPr>
          <w:rFonts w:ascii="Times New Roman" w:hAnsi="Times New Roman" w:eastAsia="Times New Roman"/>
          <w:b w:val="0"/>
          <w:i w:val="0"/>
          <w:color w:val="000000"/>
          <w:sz w:val="32"/>
        </w:rPr>
        <w:t>CHAPTER 1</w:t>
      </w:r>
    </w:p>
    <w:p>
      <w:pPr>
        <w:spacing w:before="0" w:after="200" w:line="360" w:lineRule="auto"/>
        <w:jc w:val="left"/>
      </w:pPr>
      <w:r>
        <w:rPr>
          <w:rFonts w:ascii="Times New Roman" w:hAnsi="Times New Roman" w:eastAsia="Times New Roman"/>
          <w:b/>
          <w:i w:val="0"/>
          <w:color w:val="000000"/>
          <w:sz w:val="32"/>
        </w:rPr>
        <w:t>INTRODUCTION</w:t>
      </w:r>
    </w:p>
    <w:p>
      <w:pPr>
        <w:pStyle w:val="Heading2"/>
        <w:spacing w:before="120" w:after="60" w:line="360" w:lineRule="auto"/>
        <w:jc w:val="left"/>
      </w:pPr>
      <w:r>
        <w:rPr>
          <w:rFonts w:ascii="Times New Roman" w:hAnsi="Times New Roman" w:eastAsia="Times New Roman"/>
          <w:b w:val="0"/>
          <w:i w:val="0"/>
          <w:color w:val="000000"/>
          <w:sz w:val="28"/>
        </w:rPr>
        <w:t>1.1 BACKGROUND OF THE STUDY</w:t>
      </w:r>
    </w:p>
    <w:p>
      <w:pPr>
        <w:spacing w:before="0" w:after="120" w:line="360" w:lineRule="auto"/>
        <w:jc w:val="both"/>
      </w:pPr>
      <w:r>
        <w:rPr>
          <w:rFonts w:ascii="Times New Roman" w:hAnsi="Times New Roman" w:eastAsia="Times New Roman"/>
          <w:b w:val="0"/>
          <w:i w:val="0"/>
          <w:color w:val="000000"/>
          <w:sz w:val="24"/>
        </w:rPr>
        <w:t>1.1 BACKGROUND OF THE STUDY is framed around faculty still rely on registers and spreadsheet notes for daily attendance.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 classroom system must support quick action during the teaching slot,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section-wise and subject-wise context is essential for meaningful records.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student follow-up becomes easier when the attendance trail is visible immediately,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1.2 PROBLEM STATEMENT</w:t>
      </w:r>
    </w:p>
    <w:p>
      <w:pPr>
        <w:spacing w:before="0" w:after="120" w:line="360" w:lineRule="auto"/>
        <w:jc w:val="both"/>
      </w:pPr>
      <w:r>
        <w:rPr>
          <w:rFonts w:ascii="Times New Roman" w:hAnsi="Times New Roman" w:eastAsia="Times New Roman"/>
          <w:b w:val="0"/>
          <w:i w:val="0"/>
          <w:color w:val="000000"/>
          <w:sz w:val="24"/>
        </w:rPr>
        <w:t>1.2 PROBLEM STATEMENT is framed around paper methods cause delays, transcription errors, and missing signatures.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manual handling makes date-wise correction and re-opening difficult,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faculty need a single dashboard that reflects the current section status.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administrative reporting becomes inconsistent when data is scattered across files,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1.3 OBJECTIVES OF THE PROJECT</w:t>
      </w:r>
    </w:p>
    <w:p>
      <w:pPr>
        <w:spacing w:before="0" w:after="120" w:line="360" w:lineRule="auto"/>
        <w:jc w:val="both"/>
      </w:pPr>
      <w:r>
        <w:rPr>
          <w:rFonts w:ascii="Times New Roman" w:hAnsi="Times New Roman" w:eastAsia="Times New Roman"/>
          <w:b w:val="0"/>
          <w:i w:val="0"/>
          <w:color w:val="000000"/>
          <w:sz w:val="24"/>
        </w:rPr>
        <w:t>1.3 OBJECTIVES OF THE PROJECT is framed around a faculty-friendly attendance dashboard with minimal clicks.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 secure connection to PostgreSQL for live section data,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offline capture and later synchronization when the connection returns.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absentee visibility and communication support after the attendance submission,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Figure 1.1: Teacher-facing system architecture.</w:t>
      </w:r>
    </w:p>
    <w:p>
      <w:r>
        <w:drawing>
          <wp:inline xmlns:a="http://schemas.openxmlformats.org/drawingml/2006/main" xmlns:pic="http://schemas.openxmlformats.org/drawingml/2006/picture">
            <wp:extent cx="5760720" cy="3360420"/>
            <wp:docPr id="5" name="Picture 5"/>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36042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architecture keeps the user interface, backend service, database, and offline cache distinct.</w:t>
      </w:r>
    </w:p>
    <w:p>
      <w:pPr>
        <w:pStyle w:val="Heading2"/>
        <w:spacing w:before="80" w:after="60" w:line="360" w:lineRule="auto"/>
        <w:jc w:val="left"/>
      </w:pPr>
      <w:r>
        <w:rPr>
          <w:rFonts w:ascii="Times New Roman" w:hAnsi="Times New Roman" w:eastAsia="Times New Roman"/>
          <w:b w:val="0"/>
          <w:i w:val="0"/>
          <w:color w:val="000000"/>
          <w:sz w:val="28"/>
        </w:rPr>
        <w:t>1.4 SCOPE OF THE PROJECT</w:t>
      </w:r>
    </w:p>
    <w:p>
      <w:pPr>
        <w:spacing w:before="0" w:after="120" w:line="360" w:lineRule="auto"/>
        <w:jc w:val="both"/>
      </w:pPr>
      <w:r>
        <w:rPr>
          <w:rFonts w:ascii="Times New Roman" w:hAnsi="Times New Roman" w:eastAsia="Times New Roman"/>
          <w:b w:val="0"/>
          <w:i w:val="0"/>
          <w:color w:val="000000"/>
          <w:sz w:val="24"/>
        </w:rPr>
        <w:t>1.4 SCOPE OF THE PROJECT is framed around teacher authentication, section mapping, and attendance marking.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admin-style section summaries and downloadable reports,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elective-aware student filtering for special subject groups.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basic analytics for attendance rates and low-attendance review,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1.5 PROJECT MOTIVATION</w:t>
      </w:r>
    </w:p>
    <w:p>
      <w:pPr>
        <w:spacing w:before="0" w:after="120" w:line="360" w:lineRule="auto"/>
        <w:jc w:val="both"/>
      </w:pPr>
      <w:r>
        <w:rPr>
          <w:rFonts w:ascii="Times New Roman" w:hAnsi="Times New Roman" w:eastAsia="Times New Roman"/>
          <w:b w:val="0"/>
          <w:i w:val="0"/>
          <w:color w:val="000000"/>
          <w:sz w:val="24"/>
        </w:rPr>
        <w:t>1.5 PROJECT MOTIVATION is framed around reduce repetitive manual work for every class period.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help the department observe attendance patterns across sections,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keep the system practical for an academic laboratory environment.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make the workflow easy enough to demonstrate during viva sessions,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1.6 ORGANIZATION OF THE REPORT</w:t>
      </w:r>
    </w:p>
    <w:p>
      <w:pPr>
        <w:spacing w:before="0" w:after="120" w:line="360" w:lineRule="auto"/>
        <w:jc w:val="both"/>
      </w:pPr>
      <w:r>
        <w:rPr>
          <w:rFonts w:ascii="Times New Roman" w:hAnsi="Times New Roman" w:eastAsia="Times New Roman"/>
          <w:b w:val="0"/>
          <w:i w:val="0"/>
          <w:color w:val="000000"/>
          <w:sz w:val="24"/>
        </w:rPr>
        <w:t>1.6 ORGANIZATION OF THE REPORT is framed around the report begins with background and motivation.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later chapters explain literature, analysis, design, and implementation,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last chapters discuss testing, outcomes, and future scope.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appendix material is used only where it adds useful supporting detail,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2</w:t>
      </w:r>
    </w:p>
    <w:p>
      <w:pPr>
        <w:spacing w:before="0" w:after="200" w:line="360" w:lineRule="auto"/>
        <w:jc w:val="left"/>
      </w:pPr>
      <w:r>
        <w:rPr>
          <w:rFonts w:ascii="Times New Roman" w:hAnsi="Times New Roman" w:eastAsia="Times New Roman"/>
          <w:b/>
          <w:i w:val="0"/>
          <w:color w:val="000000"/>
          <w:sz w:val="32"/>
        </w:rPr>
        <w:t>LITERATURE REVIEW / BACKGROUND STUDY</w:t>
      </w:r>
    </w:p>
    <w:p>
      <w:pPr>
        <w:pStyle w:val="Heading2"/>
        <w:spacing w:before="120" w:after="60" w:line="360" w:lineRule="auto"/>
        <w:jc w:val="left"/>
      </w:pPr>
      <w:r>
        <w:rPr>
          <w:rFonts w:ascii="Times New Roman" w:hAnsi="Times New Roman" w:eastAsia="Times New Roman"/>
          <w:b w:val="0"/>
          <w:i w:val="0"/>
          <w:color w:val="000000"/>
          <w:sz w:val="28"/>
        </w:rPr>
        <w:t>2.1 MANUAL ATTENDANCE PRACTICES</w:t>
      </w:r>
    </w:p>
    <w:p>
      <w:pPr>
        <w:spacing w:before="0" w:after="120" w:line="360" w:lineRule="auto"/>
        <w:jc w:val="both"/>
      </w:pPr>
      <w:r>
        <w:rPr>
          <w:rFonts w:ascii="Times New Roman" w:hAnsi="Times New Roman" w:eastAsia="Times New Roman"/>
          <w:b w:val="0"/>
          <w:i w:val="0"/>
          <w:color w:val="000000"/>
          <w:sz w:val="24"/>
        </w:rPr>
        <w:t>2.1 MANUAL ATTENDANCE PRACTICES is framed around register-based marking is familiar but slow during congested timetables.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corrections often depend on handwritten notes and memory,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 missing date entry can create follow-up work for the faculty member.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method is simple, yet it scales poorly when many sections are involved,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2.2 WEB AND DESKTOP ATTENDANCE SYSTEMS</w:t>
      </w:r>
    </w:p>
    <w:p>
      <w:pPr>
        <w:spacing w:before="0" w:after="120" w:line="360" w:lineRule="auto"/>
        <w:jc w:val="both"/>
      </w:pPr>
      <w:r>
        <w:rPr>
          <w:rFonts w:ascii="Times New Roman" w:hAnsi="Times New Roman" w:eastAsia="Times New Roman"/>
          <w:b w:val="0"/>
          <w:i w:val="0"/>
          <w:color w:val="000000"/>
          <w:sz w:val="24"/>
        </w:rPr>
        <w:t>2.2 WEB AND DESKTOP ATTENDANCE SYSTEMS is framed around desktop applications keep the interface available even when the browser is not preferred.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teacher-centric software can reduce training effort by matching classroom habits,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 strong system should separate UI, API, and database responsibilities.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project follows this separation to keep maintenance manageable,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2.3 OFFLINE-FIRST APPROACHES</w:t>
      </w:r>
    </w:p>
    <w:p>
      <w:pPr>
        <w:spacing w:before="0" w:after="120" w:line="360" w:lineRule="auto"/>
        <w:jc w:val="both"/>
      </w:pPr>
      <w:r>
        <w:rPr>
          <w:rFonts w:ascii="Times New Roman" w:hAnsi="Times New Roman" w:eastAsia="Times New Roman"/>
          <w:b w:val="0"/>
          <w:i w:val="0"/>
          <w:color w:val="000000"/>
          <w:sz w:val="24"/>
        </w:rPr>
        <w:t>2.3 OFFLINE-FIRST APPROACHES is framed around temporary network loss should not stop a teacher from recording attendance.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queued actions are safer than forcing the user to restart work later,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local caching helps preserve the recent login context and the student register.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synchronization routines are needed to merge offline updates back into PostgreSQL,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2.4 SMS AND NOTIFICATION SUPPORT</w:t>
      </w:r>
    </w:p>
    <w:p>
      <w:pPr>
        <w:spacing w:before="0" w:after="120" w:line="360" w:lineRule="auto"/>
        <w:jc w:val="both"/>
      </w:pPr>
      <w:r>
        <w:rPr>
          <w:rFonts w:ascii="Times New Roman" w:hAnsi="Times New Roman" w:eastAsia="Times New Roman"/>
          <w:b w:val="0"/>
          <w:i w:val="0"/>
          <w:color w:val="000000"/>
          <w:sz w:val="24"/>
        </w:rPr>
        <w:t>2.4 SMS AND NOTIFICATION SUPPORT is framed around absentee information becomes more useful when it can be communicated quickly.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notification hooks reduce the chance that parents remain uninformed for long,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 message pipeline must respect the timing and content of the attendance event.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project keeps the notification step optional so the base workflow stays simple,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2.5 COMPARATIVE ANALYSIS</w:t>
      </w:r>
    </w:p>
    <w:p>
      <w:pPr>
        <w:spacing w:before="0" w:after="120" w:line="360" w:lineRule="auto"/>
        <w:jc w:val="both"/>
      </w:pPr>
      <w:r>
        <w:rPr>
          <w:rFonts w:ascii="Times New Roman" w:hAnsi="Times New Roman" w:eastAsia="Times New Roman"/>
          <w:b w:val="0"/>
          <w:i w:val="0"/>
          <w:color w:val="000000"/>
          <w:sz w:val="24"/>
        </w:rPr>
        <w:t>2.5 COMPARATIVE ANALYSIS is framed around the proposed system reduces duplication compared with manual registers.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it also improves visibility when compared with isolated spreadsheet files,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 central database supports audit trails and better reporting consistency.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comparison shows why desktop plus server architecture remains relevant in colleges,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2.6 LITERATURE REVIEW SUMMARY</w:t>
      </w:r>
    </w:p>
    <w:p>
      <w:pPr>
        <w:spacing w:before="0" w:after="120" w:line="360" w:lineRule="auto"/>
        <w:jc w:val="both"/>
      </w:pPr>
      <w:r>
        <w:rPr>
          <w:rFonts w:ascii="Times New Roman" w:hAnsi="Times New Roman" w:eastAsia="Times New Roman"/>
          <w:b w:val="0"/>
          <w:i w:val="0"/>
          <w:color w:val="000000"/>
          <w:sz w:val="24"/>
        </w:rPr>
        <w:t>2.6 LITERATURE REVIEW SUMMARY is framed around the literature confirms that usability and reliability matter more than visual complexity.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attendance tools work best when they are consistent with the institution structure,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offline support and secure storage appear repeatedly as practical design priorities.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these lessons shape the requirements chosen for the current project,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3</w:t>
      </w:r>
    </w:p>
    <w:p>
      <w:pPr>
        <w:spacing w:before="0" w:after="200" w:line="360" w:lineRule="auto"/>
        <w:jc w:val="left"/>
      </w:pPr>
      <w:r>
        <w:rPr>
          <w:rFonts w:ascii="Times New Roman" w:hAnsi="Times New Roman" w:eastAsia="Times New Roman"/>
          <w:b/>
          <w:i w:val="0"/>
          <w:color w:val="000000"/>
          <w:sz w:val="32"/>
        </w:rPr>
        <w:t>PROBLEM DEFINITION, OBJECTIVES AND METHODOLOGY</w:t>
      </w:r>
    </w:p>
    <w:p>
      <w:pPr>
        <w:pStyle w:val="Heading2"/>
        <w:spacing w:before="120" w:after="60" w:line="360" w:lineRule="auto"/>
        <w:jc w:val="left"/>
      </w:pPr>
      <w:r>
        <w:rPr>
          <w:rFonts w:ascii="Times New Roman" w:hAnsi="Times New Roman" w:eastAsia="Times New Roman"/>
          <w:b w:val="0"/>
          <w:i w:val="0"/>
          <w:color w:val="000000"/>
          <w:sz w:val="28"/>
        </w:rPr>
        <w:t>3.1 STAKEHOLDERS AND USER ROLES</w:t>
      </w:r>
    </w:p>
    <w:p>
      <w:pPr>
        <w:spacing w:before="0" w:after="120" w:line="360" w:lineRule="auto"/>
        <w:jc w:val="both"/>
      </w:pPr>
      <w:r>
        <w:rPr>
          <w:rFonts w:ascii="Times New Roman" w:hAnsi="Times New Roman" w:eastAsia="Times New Roman"/>
          <w:b w:val="0"/>
          <w:i w:val="0"/>
          <w:color w:val="000000"/>
          <w:sz w:val="24"/>
        </w:rPr>
        <w:t>3.1 STAKEHOLDERS AND USER ROLES is framed around teachers need a fast marking interface.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administrators need consolidated attendance reports,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students and parents benefit indirectly from timely absentee communication.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system therefore balances convenience with accountability,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3.2 FUNCTIONAL REQUIREMENTS</w:t>
      </w:r>
    </w:p>
    <w:p>
      <w:pPr>
        <w:spacing w:before="0" w:after="120" w:line="360" w:lineRule="auto"/>
        <w:jc w:val="both"/>
      </w:pPr>
      <w:r>
        <w:rPr>
          <w:rFonts w:ascii="Times New Roman" w:hAnsi="Times New Roman" w:eastAsia="Times New Roman"/>
          <w:b w:val="0"/>
          <w:i w:val="0"/>
          <w:color w:val="000000"/>
          <w:sz w:val="24"/>
        </w:rPr>
        <w:t>3.2 FUNCTIONAL REQUIREMENTS is framed around authentication, section loading, and subject mapping.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date selection, present/absent toggling, and save or reset actions,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absentee view generation, optional SMS dispatch, and export support.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summary cards and analysis widgets for quick review on the dashboard,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Table 3.1: Functional and non-functional requirements.</w:t>
      </w:r>
    </w:p>
    <w:tbl>
      <w:tblPr>
        <w:tblStyle w:val="TableGrid"/>
        <w:tblW w:type="auto" w:w="0"/>
        <w:tblLayout w:type="fixed"/>
        <w:tblLook w:firstColumn="1" w:firstRow="1" w:lastColumn="0" w:lastRow="0" w:noHBand="0" w:noVBand="1" w:val="04A0"/>
      </w:tblPr>
      <w:tblGrid>
        <w:gridCol w:w="3009"/>
        <w:gridCol w:w="3009"/>
        <w:gridCol w:w="3009"/>
      </w:tblGrid>
      <w:tr>
        <w:tc>
          <w:tcPr>
            <w:tcW w:type="dxa" w:w="2160"/>
            <w:shd w:fill="E8EEF5"/>
          </w:tcPr>
          <w:p>
            <w:pPr>
              <w:jc w:val="center"/>
            </w:pPr>
            <w:r>
              <w:rPr>
                <w:rFonts w:ascii="Times New Roman" w:hAnsi="Times New Roman" w:eastAsia="Times New Roman"/>
                <w:b/>
                <w:i w:val="0"/>
                <w:color w:val="000000"/>
                <w:sz w:val="22"/>
              </w:rPr>
              <w:t>Category</w:t>
            </w:r>
          </w:p>
        </w:tc>
        <w:tc>
          <w:tcPr>
            <w:tcW w:type="dxa" w:w="3744"/>
            <w:shd w:fill="E8EEF5"/>
          </w:tcPr>
          <w:p>
            <w:pPr>
              <w:jc w:val="center"/>
            </w:pPr>
            <w:r>
              <w:rPr>
                <w:rFonts w:ascii="Times New Roman" w:hAnsi="Times New Roman" w:eastAsia="Times New Roman"/>
                <w:b/>
                <w:i w:val="0"/>
                <w:color w:val="000000"/>
                <w:sz w:val="22"/>
              </w:rPr>
              <w:t>Requirement</w:t>
            </w:r>
          </w:p>
        </w:tc>
        <w:tc>
          <w:tcPr>
            <w:tcW w:type="dxa" w:w="3456"/>
            <w:shd w:fill="E8EEF5"/>
          </w:tcPr>
          <w:p>
            <w:pPr>
              <w:jc w:val="center"/>
            </w:pPr>
            <w:r>
              <w:rPr>
                <w:rFonts w:ascii="Times New Roman" w:hAnsi="Times New Roman" w:eastAsia="Times New Roman"/>
                <w:b/>
                <w:i w:val="0"/>
                <w:color w:val="000000"/>
                <w:sz w:val="22"/>
              </w:rPr>
              <w:t>Why it matters</w:t>
            </w:r>
          </w:p>
        </w:tc>
      </w:tr>
      <w:tr>
        <w:tc>
          <w:tcPr>
            <w:tcW w:type="dxa" w:w="2160"/>
          </w:tcPr>
          <w:p>
            <w:pPr>
              <w:jc w:val="left"/>
            </w:pPr>
            <w:r>
              <w:rPr>
                <w:rFonts w:ascii="Times New Roman" w:hAnsi="Times New Roman" w:eastAsia="Times New Roman"/>
                <w:b w:val="0"/>
                <w:i w:val="0"/>
                <w:color w:val="000000"/>
                <w:sz w:val="22"/>
              </w:rPr>
              <w:t>Functional</w:t>
            </w:r>
          </w:p>
        </w:tc>
        <w:tc>
          <w:tcPr>
            <w:tcW w:type="dxa" w:w="3744"/>
          </w:tcPr>
          <w:p>
            <w:pPr>
              <w:jc w:val="left"/>
            </w:pPr>
            <w:r>
              <w:rPr>
                <w:rFonts w:ascii="Times New Roman" w:hAnsi="Times New Roman" w:eastAsia="Times New Roman"/>
                <w:b w:val="0"/>
                <w:i w:val="0"/>
                <w:color w:val="000000"/>
                <w:sz w:val="22"/>
              </w:rPr>
              <w:t>Teacher login and section mapping</w:t>
            </w:r>
          </w:p>
        </w:tc>
        <w:tc>
          <w:tcPr>
            <w:tcW w:type="dxa" w:w="3456"/>
          </w:tcPr>
          <w:p>
            <w:pPr>
              <w:jc w:val="left"/>
            </w:pPr>
            <w:r>
              <w:rPr>
                <w:rFonts w:ascii="Times New Roman" w:hAnsi="Times New Roman" w:eastAsia="Times New Roman"/>
                <w:b w:val="0"/>
                <w:i w:val="0"/>
                <w:color w:val="000000"/>
                <w:sz w:val="22"/>
              </w:rPr>
              <w:t>Ensures the correct staff member sees only assigned classes.</w:t>
            </w:r>
          </w:p>
        </w:tc>
      </w:tr>
      <w:tr>
        <w:tc>
          <w:tcPr>
            <w:tcW w:type="dxa" w:w="2160"/>
          </w:tcPr>
          <w:p>
            <w:pPr>
              <w:jc w:val="left"/>
            </w:pPr>
            <w:r>
              <w:rPr>
                <w:rFonts w:ascii="Times New Roman" w:hAnsi="Times New Roman" w:eastAsia="Times New Roman"/>
                <w:b w:val="0"/>
                <w:i w:val="0"/>
                <w:color w:val="000000"/>
                <w:sz w:val="22"/>
              </w:rPr>
              <w:t>Functional</w:t>
            </w:r>
          </w:p>
        </w:tc>
        <w:tc>
          <w:tcPr>
            <w:tcW w:type="dxa" w:w="3744"/>
          </w:tcPr>
          <w:p>
            <w:pPr>
              <w:jc w:val="left"/>
            </w:pPr>
            <w:r>
              <w:rPr>
                <w:rFonts w:ascii="Times New Roman" w:hAnsi="Times New Roman" w:eastAsia="Times New Roman"/>
                <w:b w:val="0"/>
                <w:i w:val="0"/>
                <w:color w:val="000000"/>
                <w:sz w:val="22"/>
              </w:rPr>
              <w:t>Date-wise attendance save and reset</w:t>
            </w:r>
          </w:p>
        </w:tc>
        <w:tc>
          <w:tcPr>
            <w:tcW w:type="dxa" w:w="3456"/>
          </w:tcPr>
          <w:p>
            <w:pPr>
              <w:jc w:val="left"/>
            </w:pPr>
            <w:r>
              <w:rPr>
                <w:rFonts w:ascii="Times New Roman" w:hAnsi="Times New Roman" w:eastAsia="Times New Roman"/>
                <w:b w:val="0"/>
                <w:i w:val="0"/>
                <w:color w:val="000000"/>
                <w:sz w:val="22"/>
              </w:rPr>
              <w:t>Supports the daily classroom routine without manual rewrites.</w:t>
            </w:r>
          </w:p>
        </w:tc>
      </w:tr>
      <w:tr>
        <w:tc>
          <w:tcPr>
            <w:tcW w:type="dxa" w:w="2160"/>
          </w:tcPr>
          <w:p>
            <w:pPr>
              <w:jc w:val="left"/>
            </w:pPr>
            <w:r>
              <w:rPr>
                <w:rFonts w:ascii="Times New Roman" w:hAnsi="Times New Roman" w:eastAsia="Times New Roman"/>
                <w:b w:val="0"/>
                <w:i w:val="0"/>
                <w:color w:val="000000"/>
                <w:sz w:val="22"/>
              </w:rPr>
              <w:t>Functional</w:t>
            </w:r>
          </w:p>
        </w:tc>
        <w:tc>
          <w:tcPr>
            <w:tcW w:type="dxa" w:w="3744"/>
          </w:tcPr>
          <w:p>
            <w:pPr>
              <w:jc w:val="left"/>
            </w:pPr>
            <w:r>
              <w:rPr>
                <w:rFonts w:ascii="Times New Roman" w:hAnsi="Times New Roman" w:eastAsia="Times New Roman"/>
                <w:b w:val="0"/>
                <w:i w:val="0"/>
                <w:color w:val="000000"/>
                <w:sz w:val="22"/>
              </w:rPr>
              <w:t>Absentee review and optional SMS</w:t>
            </w:r>
          </w:p>
        </w:tc>
        <w:tc>
          <w:tcPr>
            <w:tcW w:type="dxa" w:w="3456"/>
          </w:tcPr>
          <w:p>
            <w:pPr>
              <w:jc w:val="left"/>
            </w:pPr>
            <w:r>
              <w:rPr>
                <w:rFonts w:ascii="Times New Roman" w:hAnsi="Times New Roman" w:eastAsia="Times New Roman"/>
                <w:b w:val="0"/>
                <w:i w:val="0"/>
                <w:color w:val="000000"/>
                <w:sz w:val="22"/>
              </w:rPr>
              <w:t>Improves follow-up after attendance submission.</w:t>
            </w:r>
          </w:p>
        </w:tc>
      </w:tr>
      <w:tr>
        <w:tc>
          <w:tcPr>
            <w:tcW w:type="dxa" w:w="2160"/>
          </w:tcPr>
          <w:p>
            <w:pPr>
              <w:jc w:val="left"/>
            </w:pPr>
            <w:r>
              <w:rPr>
                <w:rFonts w:ascii="Times New Roman" w:hAnsi="Times New Roman" w:eastAsia="Times New Roman"/>
                <w:b w:val="0"/>
                <w:i w:val="0"/>
                <w:color w:val="000000"/>
                <w:sz w:val="22"/>
              </w:rPr>
              <w:t>Non-functional</w:t>
            </w:r>
          </w:p>
        </w:tc>
        <w:tc>
          <w:tcPr>
            <w:tcW w:type="dxa" w:w="3744"/>
          </w:tcPr>
          <w:p>
            <w:pPr>
              <w:jc w:val="left"/>
            </w:pPr>
            <w:r>
              <w:rPr>
                <w:rFonts w:ascii="Times New Roman" w:hAnsi="Times New Roman" w:eastAsia="Times New Roman"/>
                <w:b w:val="0"/>
                <w:i w:val="0"/>
                <w:color w:val="000000"/>
                <w:sz w:val="22"/>
              </w:rPr>
              <w:t>Responsive desktop interface</w:t>
            </w:r>
          </w:p>
        </w:tc>
        <w:tc>
          <w:tcPr>
            <w:tcW w:type="dxa" w:w="3456"/>
          </w:tcPr>
          <w:p>
            <w:pPr>
              <w:jc w:val="left"/>
            </w:pPr>
            <w:r>
              <w:rPr>
                <w:rFonts w:ascii="Times New Roman" w:hAnsi="Times New Roman" w:eastAsia="Times New Roman"/>
                <w:b w:val="0"/>
                <w:i w:val="0"/>
                <w:color w:val="000000"/>
                <w:sz w:val="22"/>
              </w:rPr>
              <w:t>Keeps the workflow practical during a short class period.</w:t>
            </w:r>
          </w:p>
        </w:tc>
      </w:tr>
      <w:tr>
        <w:tc>
          <w:tcPr>
            <w:tcW w:type="dxa" w:w="2160"/>
          </w:tcPr>
          <w:p>
            <w:pPr>
              <w:jc w:val="left"/>
            </w:pPr>
            <w:r>
              <w:rPr>
                <w:rFonts w:ascii="Times New Roman" w:hAnsi="Times New Roman" w:eastAsia="Times New Roman"/>
                <w:b w:val="0"/>
                <w:i w:val="0"/>
                <w:color w:val="000000"/>
                <w:sz w:val="22"/>
              </w:rPr>
              <w:t>Non-functional</w:t>
            </w:r>
          </w:p>
        </w:tc>
        <w:tc>
          <w:tcPr>
            <w:tcW w:type="dxa" w:w="3744"/>
          </w:tcPr>
          <w:p>
            <w:pPr>
              <w:jc w:val="left"/>
            </w:pPr>
            <w:r>
              <w:rPr>
                <w:rFonts w:ascii="Times New Roman" w:hAnsi="Times New Roman" w:eastAsia="Times New Roman"/>
                <w:b w:val="0"/>
                <w:i w:val="0"/>
                <w:color w:val="000000"/>
                <w:sz w:val="22"/>
              </w:rPr>
              <w:t>Reliable database storage</w:t>
            </w:r>
          </w:p>
        </w:tc>
        <w:tc>
          <w:tcPr>
            <w:tcW w:type="dxa" w:w="3456"/>
          </w:tcPr>
          <w:p>
            <w:pPr>
              <w:jc w:val="left"/>
            </w:pPr>
            <w:r>
              <w:rPr>
                <w:rFonts w:ascii="Times New Roman" w:hAnsi="Times New Roman" w:eastAsia="Times New Roman"/>
                <w:b w:val="0"/>
                <w:i w:val="0"/>
                <w:color w:val="000000"/>
                <w:sz w:val="22"/>
              </w:rPr>
              <w:t>Protects the accuracy of academic records.</w:t>
            </w:r>
          </w:p>
        </w:tc>
      </w:tr>
    </w:tbl>
    <w:p>
      <w:pPr>
        <w:pStyle w:val="Heading2"/>
        <w:spacing w:before="80" w:after="60" w:line="360" w:lineRule="auto"/>
        <w:jc w:val="left"/>
      </w:pPr>
      <w:r>
        <w:rPr>
          <w:rFonts w:ascii="Times New Roman" w:hAnsi="Times New Roman" w:eastAsia="Times New Roman"/>
          <w:b w:val="0"/>
          <w:i w:val="0"/>
          <w:color w:val="000000"/>
          <w:sz w:val="28"/>
        </w:rPr>
        <w:t>3.3 NON-FUNCTIONAL REQUIREMENTS</w:t>
      </w:r>
    </w:p>
    <w:p>
      <w:pPr>
        <w:spacing w:before="0" w:after="120" w:line="360" w:lineRule="auto"/>
        <w:jc w:val="both"/>
      </w:pPr>
      <w:r>
        <w:rPr>
          <w:rFonts w:ascii="Times New Roman" w:hAnsi="Times New Roman" w:eastAsia="Times New Roman"/>
          <w:b w:val="0"/>
          <w:i w:val="0"/>
          <w:color w:val="000000"/>
          <w:sz w:val="24"/>
        </w:rPr>
        <w:t>3.3 NON-FUNCTIONAL REQUIREMENTS is framed around the interface should remain responsive during class-time use.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data access must be reliable and predictable across sessions,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security controls should prevent teachers from editing unassigned sections.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design should remain readable on a standard lab desktop screen,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3.4 USE CASE VIEW</w:t>
      </w:r>
    </w:p>
    <w:p>
      <w:pPr>
        <w:spacing w:before="0" w:after="120" w:line="360" w:lineRule="auto"/>
        <w:jc w:val="both"/>
      </w:pPr>
      <w:r>
        <w:rPr>
          <w:rFonts w:ascii="Times New Roman" w:hAnsi="Times New Roman" w:eastAsia="Times New Roman"/>
          <w:b w:val="0"/>
          <w:i w:val="0"/>
          <w:color w:val="000000"/>
          <w:sz w:val="24"/>
        </w:rPr>
        <w:t>3.4 USE CASE VIEW is framed around the main use case starts with teacher login.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then the teacher loads a section, marks attendance, and submits the result,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administrative review follows if a report or summary is required.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same interaction model keeps the workflow easy to demonstrate,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Figure 3.1: Attendance workflow from login to review.</w:t>
      </w:r>
    </w:p>
    <w:p>
      <w:r>
        <w:drawing>
          <wp:inline xmlns:a="http://schemas.openxmlformats.org/drawingml/2006/main" xmlns:pic="http://schemas.openxmlformats.org/drawingml/2006/picture">
            <wp:extent cx="5760720" cy="3200400"/>
            <wp:docPr id="6" name="Picture 6"/>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760720" cy="320040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workflow mirrors the classroom routine and keeps the teacher inside one consistent flow.</w:t>
      </w:r>
    </w:p>
    <w:p>
      <w:pPr>
        <w:pStyle w:val="Heading2"/>
        <w:spacing w:before="80" w:after="60" w:line="360" w:lineRule="auto"/>
        <w:jc w:val="left"/>
      </w:pPr>
      <w:r>
        <w:rPr>
          <w:rFonts w:ascii="Times New Roman" w:hAnsi="Times New Roman" w:eastAsia="Times New Roman"/>
          <w:b w:val="0"/>
          <w:i w:val="0"/>
          <w:color w:val="000000"/>
          <w:sz w:val="28"/>
        </w:rPr>
        <w:t>3.5 DATA REQUIREMENTS</w:t>
      </w:r>
    </w:p>
    <w:p>
      <w:pPr>
        <w:spacing w:before="0" w:after="120" w:line="360" w:lineRule="auto"/>
        <w:jc w:val="both"/>
      </w:pPr>
      <w:r>
        <w:rPr>
          <w:rFonts w:ascii="Times New Roman" w:hAnsi="Times New Roman" w:eastAsia="Times New Roman"/>
          <w:b w:val="0"/>
          <w:i w:val="0"/>
          <w:color w:val="000000"/>
          <w:sz w:val="24"/>
        </w:rPr>
        <w:t>3.5 DATA REQUIREMENTS is framed around teacher identity, assigned sections, and subject codes.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student records, elective preferences, and parent contact numbers,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attendance records keyed by date and student SRN.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summary data for analytics and export views,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3.6 CONSTRAINTS AND RISKS</w:t>
      </w:r>
    </w:p>
    <w:p>
      <w:pPr>
        <w:spacing w:before="0" w:after="120" w:line="360" w:lineRule="auto"/>
        <w:jc w:val="both"/>
      </w:pPr>
      <w:r>
        <w:rPr>
          <w:rFonts w:ascii="Times New Roman" w:hAnsi="Times New Roman" w:eastAsia="Times New Roman"/>
          <w:b w:val="0"/>
          <w:i w:val="0"/>
          <w:color w:val="000000"/>
          <w:sz w:val="24"/>
        </w:rPr>
        <w:t>3.6 CONSTRAINTS AND RISKS is framed around network interruptions can delay database access.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elective-based sections require careful filtering logic,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bulk edits must be restricted so that accidental overwrites do not occur.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report generation should remain stable even when the attendance set is large,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4</w:t>
      </w:r>
    </w:p>
    <w:p>
      <w:pPr>
        <w:spacing w:before="0" w:after="200" w:line="360" w:lineRule="auto"/>
        <w:jc w:val="left"/>
      </w:pPr>
      <w:r>
        <w:rPr>
          <w:rFonts w:ascii="Times New Roman" w:hAnsi="Times New Roman" w:eastAsia="Times New Roman"/>
          <w:b/>
          <w:i w:val="0"/>
          <w:color w:val="000000"/>
          <w:sz w:val="32"/>
        </w:rPr>
        <w:t>WORK CARRIED OUT</w:t>
      </w:r>
    </w:p>
    <w:p>
      <w:pPr>
        <w:pStyle w:val="Heading2"/>
        <w:spacing w:before="120" w:after="60" w:line="360" w:lineRule="auto"/>
        <w:jc w:val="left"/>
      </w:pPr>
      <w:r>
        <w:rPr>
          <w:rFonts w:ascii="Times New Roman" w:hAnsi="Times New Roman" w:eastAsia="Times New Roman"/>
          <w:b w:val="0"/>
          <w:i w:val="0"/>
          <w:color w:val="000000"/>
          <w:sz w:val="28"/>
        </w:rPr>
        <w:t>4.1 OVERALL ARCHITECTURE</w:t>
      </w:r>
    </w:p>
    <w:p>
      <w:pPr>
        <w:spacing w:before="0" w:after="120" w:line="360" w:lineRule="auto"/>
        <w:jc w:val="both"/>
      </w:pPr>
      <w:r>
        <w:rPr>
          <w:rFonts w:ascii="Times New Roman" w:hAnsi="Times New Roman" w:eastAsia="Times New Roman"/>
          <w:b w:val="0"/>
          <w:i w:val="0"/>
          <w:color w:val="000000"/>
          <w:sz w:val="24"/>
        </w:rPr>
        <w:t>4.1 OVERALL ARCHITECTURE is framed around an Electron shell hosts the desktop interface.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Node.js and Express provide the backend API,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PostgreSQL stores the live academic records.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a small offline cache keeps recent teacher data available during interruptions,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4.2 DATABASE DESIGN</w:t>
      </w:r>
    </w:p>
    <w:p>
      <w:pPr>
        <w:spacing w:before="0" w:after="120" w:line="360" w:lineRule="auto"/>
        <w:jc w:val="both"/>
      </w:pPr>
      <w:r>
        <w:rPr>
          <w:rFonts w:ascii="Times New Roman" w:hAnsi="Times New Roman" w:eastAsia="Times New Roman"/>
          <w:b w:val="0"/>
          <w:i w:val="0"/>
          <w:color w:val="000000"/>
          <w:sz w:val="24"/>
        </w:rPr>
        <w:t>4.2 DATABASE DESIGN is framed around teacher, student, section, and attendance tables form the core model.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junction tables map teachers to the sections they handle,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elective mapping tables separate DC and MC groups from the full section.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schema favors simple keys so reporting queries remain easy to maintain,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Table 4.1: Core database tables and responsibilities.</w:t>
      </w:r>
    </w:p>
    <w:tbl>
      <w:tblPr>
        <w:tblStyle w:val="TableGrid"/>
        <w:tblW w:type="auto" w:w="0"/>
        <w:tblLayout w:type="fixed"/>
        <w:tblLook w:firstColumn="1" w:firstRow="1" w:lastColumn="0" w:lastRow="0" w:noHBand="0" w:noVBand="1" w:val="04A0"/>
      </w:tblPr>
      <w:tblGrid>
        <w:gridCol w:w="3009"/>
        <w:gridCol w:w="3009"/>
        <w:gridCol w:w="3009"/>
      </w:tblGrid>
      <w:tr>
        <w:tc>
          <w:tcPr>
            <w:tcW w:type="dxa" w:w="2160"/>
            <w:shd w:fill="E8EEF5"/>
          </w:tcPr>
          <w:p>
            <w:pPr>
              <w:jc w:val="center"/>
            </w:pPr>
            <w:r>
              <w:rPr>
                <w:rFonts w:ascii="Times New Roman" w:hAnsi="Times New Roman" w:eastAsia="Times New Roman"/>
                <w:b/>
                <w:i w:val="0"/>
                <w:color w:val="000000"/>
                <w:sz w:val="22"/>
              </w:rPr>
              <w:t>Table</w:t>
            </w:r>
          </w:p>
        </w:tc>
        <w:tc>
          <w:tcPr>
            <w:tcW w:type="dxa" w:w="3168"/>
            <w:shd w:fill="E8EEF5"/>
          </w:tcPr>
          <w:p>
            <w:pPr>
              <w:jc w:val="center"/>
            </w:pPr>
            <w:r>
              <w:rPr>
                <w:rFonts w:ascii="Times New Roman" w:hAnsi="Times New Roman" w:eastAsia="Times New Roman"/>
                <w:b/>
                <w:i w:val="0"/>
                <w:color w:val="000000"/>
                <w:sz w:val="22"/>
              </w:rPr>
              <w:t>Role</w:t>
            </w:r>
          </w:p>
        </w:tc>
        <w:tc>
          <w:tcPr>
            <w:tcW w:type="dxa" w:w="4032"/>
            <w:shd w:fill="E8EEF5"/>
          </w:tcPr>
          <w:p>
            <w:pPr>
              <w:jc w:val="center"/>
            </w:pPr>
            <w:r>
              <w:rPr>
                <w:rFonts w:ascii="Times New Roman" w:hAnsi="Times New Roman" w:eastAsia="Times New Roman"/>
                <w:b/>
                <w:i w:val="0"/>
                <w:color w:val="000000"/>
                <w:sz w:val="22"/>
              </w:rPr>
              <w:t>Key fields</w:t>
            </w:r>
          </w:p>
        </w:tc>
      </w:tr>
      <w:tr>
        <w:tc>
          <w:tcPr>
            <w:tcW w:type="dxa" w:w="2160"/>
          </w:tcPr>
          <w:p>
            <w:pPr>
              <w:jc w:val="left"/>
            </w:pPr>
            <w:r>
              <w:rPr>
                <w:rFonts w:ascii="Times New Roman" w:hAnsi="Times New Roman" w:eastAsia="Times New Roman"/>
                <w:b w:val="0"/>
                <w:i w:val="0"/>
                <w:color w:val="000000"/>
                <w:sz w:val="22"/>
              </w:rPr>
              <w:t>teachers</w:t>
            </w:r>
          </w:p>
        </w:tc>
        <w:tc>
          <w:tcPr>
            <w:tcW w:type="dxa" w:w="3168"/>
          </w:tcPr>
          <w:p>
            <w:pPr>
              <w:jc w:val="left"/>
            </w:pPr>
            <w:r>
              <w:rPr>
                <w:rFonts w:ascii="Times New Roman" w:hAnsi="Times New Roman" w:eastAsia="Times New Roman"/>
                <w:b w:val="0"/>
                <w:i w:val="0"/>
                <w:color w:val="000000"/>
                <w:sz w:val="22"/>
              </w:rPr>
              <w:t>Stores faculty identity and subject assignment</w:t>
            </w:r>
          </w:p>
        </w:tc>
        <w:tc>
          <w:tcPr>
            <w:tcW w:type="dxa" w:w="4032"/>
          </w:tcPr>
          <w:p>
            <w:pPr>
              <w:jc w:val="left"/>
            </w:pPr>
            <w:r>
              <w:rPr>
                <w:rFonts w:ascii="Times New Roman" w:hAnsi="Times New Roman" w:eastAsia="Times New Roman"/>
                <w:b w:val="0"/>
                <w:i w:val="0"/>
                <w:color w:val="000000"/>
                <w:sz w:val="22"/>
              </w:rPr>
              <w:t>teacherId, name, subjectCode</w:t>
            </w:r>
          </w:p>
        </w:tc>
      </w:tr>
      <w:tr>
        <w:tc>
          <w:tcPr>
            <w:tcW w:type="dxa" w:w="2160"/>
          </w:tcPr>
          <w:p>
            <w:pPr>
              <w:jc w:val="left"/>
            </w:pPr>
            <w:r>
              <w:rPr>
                <w:rFonts w:ascii="Times New Roman" w:hAnsi="Times New Roman" w:eastAsia="Times New Roman"/>
                <w:b w:val="0"/>
                <w:i w:val="0"/>
                <w:color w:val="000000"/>
                <w:sz w:val="22"/>
              </w:rPr>
              <w:t>students</w:t>
            </w:r>
          </w:p>
        </w:tc>
        <w:tc>
          <w:tcPr>
            <w:tcW w:type="dxa" w:w="3168"/>
          </w:tcPr>
          <w:p>
            <w:pPr>
              <w:jc w:val="left"/>
            </w:pPr>
            <w:r>
              <w:rPr>
                <w:rFonts w:ascii="Times New Roman" w:hAnsi="Times New Roman" w:eastAsia="Times New Roman"/>
                <w:b w:val="0"/>
                <w:i w:val="0"/>
                <w:color w:val="000000"/>
                <w:sz w:val="22"/>
              </w:rPr>
              <w:t>Stores student identity and parent contact</w:t>
            </w:r>
          </w:p>
        </w:tc>
        <w:tc>
          <w:tcPr>
            <w:tcW w:type="dxa" w:w="4032"/>
          </w:tcPr>
          <w:p>
            <w:pPr>
              <w:jc w:val="left"/>
            </w:pPr>
            <w:r>
              <w:rPr>
                <w:rFonts w:ascii="Times New Roman" w:hAnsi="Times New Roman" w:eastAsia="Times New Roman"/>
                <w:b w:val="0"/>
                <w:i w:val="0"/>
                <w:color w:val="000000"/>
                <w:sz w:val="22"/>
              </w:rPr>
              <w:t>srn, name, parent_phone_no</w:t>
            </w:r>
          </w:p>
        </w:tc>
      </w:tr>
      <w:tr>
        <w:tc>
          <w:tcPr>
            <w:tcW w:type="dxa" w:w="2160"/>
          </w:tcPr>
          <w:p>
            <w:pPr>
              <w:jc w:val="left"/>
            </w:pPr>
            <w:r>
              <w:rPr>
                <w:rFonts w:ascii="Times New Roman" w:hAnsi="Times New Roman" w:eastAsia="Times New Roman"/>
                <w:b w:val="0"/>
                <w:i w:val="0"/>
                <w:color w:val="000000"/>
                <w:sz w:val="22"/>
              </w:rPr>
              <w:t>sections</w:t>
            </w:r>
          </w:p>
        </w:tc>
        <w:tc>
          <w:tcPr>
            <w:tcW w:type="dxa" w:w="3168"/>
          </w:tcPr>
          <w:p>
            <w:pPr>
              <w:jc w:val="left"/>
            </w:pPr>
            <w:r>
              <w:rPr>
                <w:rFonts w:ascii="Times New Roman" w:hAnsi="Times New Roman" w:eastAsia="Times New Roman"/>
                <w:b w:val="0"/>
                <w:i w:val="0"/>
                <w:color w:val="000000"/>
                <w:sz w:val="22"/>
              </w:rPr>
              <w:t>Stores section structure and semester mapping</w:t>
            </w:r>
          </w:p>
        </w:tc>
        <w:tc>
          <w:tcPr>
            <w:tcW w:type="dxa" w:w="4032"/>
          </w:tcPr>
          <w:p>
            <w:pPr>
              <w:jc w:val="left"/>
            </w:pPr>
            <w:r>
              <w:rPr>
                <w:rFonts w:ascii="Times New Roman" w:hAnsi="Times New Roman" w:eastAsia="Times New Roman"/>
                <w:b w:val="0"/>
                <w:i w:val="0"/>
                <w:color w:val="000000"/>
                <w:sz w:val="22"/>
              </w:rPr>
              <w:t>section_code, semester, subject</w:t>
            </w:r>
          </w:p>
        </w:tc>
      </w:tr>
      <w:tr>
        <w:tc>
          <w:tcPr>
            <w:tcW w:type="dxa" w:w="2160"/>
          </w:tcPr>
          <w:p>
            <w:pPr>
              <w:jc w:val="left"/>
            </w:pPr>
            <w:r>
              <w:rPr>
                <w:rFonts w:ascii="Times New Roman" w:hAnsi="Times New Roman" w:eastAsia="Times New Roman"/>
                <w:b w:val="0"/>
                <w:i w:val="0"/>
                <w:color w:val="000000"/>
                <w:sz w:val="22"/>
              </w:rPr>
              <w:t>attendance</w:t>
            </w:r>
          </w:p>
        </w:tc>
        <w:tc>
          <w:tcPr>
            <w:tcW w:type="dxa" w:w="3168"/>
          </w:tcPr>
          <w:p>
            <w:pPr>
              <w:jc w:val="left"/>
            </w:pPr>
            <w:r>
              <w:rPr>
                <w:rFonts w:ascii="Times New Roman" w:hAnsi="Times New Roman" w:eastAsia="Times New Roman"/>
                <w:b w:val="0"/>
                <w:i w:val="0"/>
                <w:color w:val="000000"/>
                <w:sz w:val="22"/>
              </w:rPr>
              <w:t>Stores each date-wise attendance record</w:t>
            </w:r>
          </w:p>
        </w:tc>
        <w:tc>
          <w:tcPr>
            <w:tcW w:type="dxa" w:w="4032"/>
          </w:tcPr>
          <w:p>
            <w:pPr>
              <w:jc w:val="left"/>
            </w:pPr>
            <w:r>
              <w:rPr>
                <w:rFonts w:ascii="Times New Roman" w:hAnsi="Times New Roman" w:eastAsia="Times New Roman"/>
                <w:b w:val="0"/>
                <w:i w:val="0"/>
                <w:color w:val="000000"/>
                <w:sz w:val="22"/>
              </w:rPr>
              <w:t>srn, attendance_date, status</w:t>
            </w:r>
          </w:p>
        </w:tc>
      </w:tr>
      <w:tr>
        <w:tc>
          <w:tcPr>
            <w:tcW w:type="dxa" w:w="2160"/>
          </w:tcPr>
          <w:p>
            <w:pPr>
              <w:jc w:val="left"/>
            </w:pPr>
            <w:r>
              <w:rPr>
                <w:rFonts w:ascii="Times New Roman" w:hAnsi="Times New Roman" w:eastAsia="Times New Roman"/>
                <w:b w:val="0"/>
                <w:i w:val="0"/>
                <w:color w:val="000000"/>
                <w:sz w:val="22"/>
              </w:rPr>
              <w:t>student_electives</w:t>
            </w:r>
          </w:p>
        </w:tc>
        <w:tc>
          <w:tcPr>
            <w:tcW w:type="dxa" w:w="3168"/>
          </w:tcPr>
          <w:p>
            <w:pPr>
              <w:jc w:val="left"/>
            </w:pPr>
            <w:r>
              <w:rPr>
                <w:rFonts w:ascii="Times New Roman" w:hAnsi="Times New Roman" w:eastAsia="Times New Roman"/>
                <w:b w:val="0"/>
                <w:i w:val="0"/>
                <w:color w:val="000000"/>
                <w:sz w:val="22"/>
              </w:rPr>
              <w:t>Stores DC and MC filtering choices</w:t>
            </w:r>
          </w:p>
        </w:tc>
        <w:tc>
          <w:tcPr>
            <w:tcW w:type="dxa" w:w="4032"/>
          </w:tcPr>
          <w:p>
            <w:pPr>
              <w:jc w:val="left"/>
            </w:pPr>
            <w:r>
              <w:rPr>
                <w:rFonts w:ascii="Times New Roman" w:hAnsi="Times New Roman" w:eastAsia="Times New Roman"/>
                <w:b w:val="0"/>
                <w:i w:val="0"/>
                <w:color w:val="000000"/>
                <w:sz w:val="22"/>
              </w:rPr>
              <w:t>srn, elective_code</w:t>
            </w:r>
          </w:p>
        </w:tc>
      </w:tr>
    </w:tbl>
    <w:p>
      <w:pPr>
        <w:spacing w:before="80" w:after="160" w:line="360" w:lineRule="auto"/>
        <w:jc w:val="center"/>
      </w:pPr>
      <w:r>
        <w:rPr>
          <w:rFonts w:ascii="Times New Roman" w:hAnsi="Times New Roman" w:eastAsia="Times New Roman"/>
          <w:b/>
          <w:i w:val="0"/>
          <w:color w:val="464646"/>
          <w:sz w:val="22"/>
        </w:rPr>
        <w:t>Figure 4.1: Database and service interaction model.</w:t>
      </w:r>
    </w:p>
    <w:p>
      <w:r>
        <w:drawing>
          <wp:inline xmlns:a="http://schemas.openxmlformats.org/drawingml/2006/main" xmlns:pic="http://schemas.openxmlformats.org/drawingml/2006/picture">
            <wp:extent cx="5760720" cy="3360420"/>
            <wp:docPr id="7" name="Picture 7"/>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36042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same layered separation supports maintainability as the schema grows.</w:t>
      </w:r>
    </w:p>
    <w:p>
      <w:pPr>
        <w:pStyle w:val="Heading2"/>
        <w:spacing w:before="80" w:after="60" w:line="360" w:lineRule="auto"/>
        <w:jc w:val="left"/>
      </w:pPr>
      <w:r>
        <w:rPr>
          <w:rFonts w:ascii="Times New Roman" w:hAnsi="Times New Roman" w:eastAsia="Times New Roman"/>
          <w:b w:val="0"/>
          <w:i w:val="0"/>
          <w:color w:val="000000"/>
          <w:sz w:val="28"/>
        </w:rPr>
        <w:t>4.3 API AND SERVICE DESIGN</w:t>
      </w:r>
    </w:p>
    <w:p>
      <w:pPr>
        <w:spacing w:before="0" w:after="120" w:line="360" w:lineRule="auto"/>
        <w:jc w:val="both"/>
      </w:pPr>
      <w:r>
        <w:rPr>
          <w:rFonts w:ascii="Times New Roman" w:hAnsi="Times New Roman" w:eastAsia="Times New Roman"/>
          <w:b w:val="0"/>
          <w:i w:val="0"/>
          <w:color w:val="000000"/>
          <w:sz w:val="24"/>
        </w:rPr>
        <w:t>4.3 API AND SERVICE DESIGN is framed around login and summary endpoints keep the front end thin.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attendance save and reset calls encapsulate the mutation logic,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admin reporting endpoints return structured summaries for exports.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service boundaries are narrow enough to simplify testing and debugging,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4.4 OFFLINE CACHE DESIGN</w:t>
      </w:r>
    </w:p>
    <w:p>
      <w:pPr>
        <w:spacing w:before="0" w:after="120" w:line="360" w:lineRule="auto"/>
        <w:jc w:val="both"/>
      </w:pPr>
      <w:r>
        <w:rPr>
          <w:rFonts w:ascii="Times New Roman" w:hAnsi="Times New Roman" w:eastAsia="Times New Roman"/>
          <w:b w:val="0"/>
          <w:i w:val="0"/>
          <w:color w:val="000000"/>
          <w:sz w:val="24"/>
        </w:rPr>
        <w:t>4.4 OFFLINE CACHE DESIGN is framed around cached teacher profiles support reopen and sync behavior.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queued attendance changes are stored locally before being submitted again,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cache layer minimizes re-entry when the network comes back.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state reconciliation keeps the local view aligned with the database result,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4.5 SECURITY AND VALIDATION</w:t>
      </w:r>
    </w:p>
    <w:p>
      <w:pPr>
        <w:spacing w:before="0" w:after="120" w:line="360" w:lineRule="auto"/>
        <w:jc w:val="both"/>
      </w:pPr>
      <w:r>
        <w:rPr>
          <w:rFonts w:ascii="Times New Roman" w:hAnsi="Times New Roman" w:eastAsia="Times New Roman"/>
          <w:b w:val="0"/>
          <w:i w:val="0"/>
          <w:color w:val="000000"/>
          <w:sz w:val="24"/>
        </w:rPr>
        <w:t>4.5 SECURITY AND VALIDATION is framed around teacher identity must match the assigned database record.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section and subject access are checked before any save operation,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input validation protects date and SRN handling.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system rejects operations that do not belong to the signed-in teacher,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4.6 MODULE INTERACTION</w:t>
      </w:r>
    </w:p>
    <w:p>
      <w:pPr>
        <w:spacing w:before="0" w:after="120" w:line="360" w:lineRule="auto"/>
        <w:jc w:val="both"/>
      </w:pPr>
      <w:r>
        <w:rPr>
          <w:rFonts w:ascii="Times New Roman" w:hAnsi="Times New Roman" w:eastAsia="Times New Roman"/>
          <w:b w:val="0"/>
          <w:i w:val="0"/>
          <w:color w:val="000000"/>
          <w:sz w:val="24"/>
        </w:rPr>
        <w:t>4.6 MODULE INTERACTION is framed around dashboard widgets reflect database summaries.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attendance views pull section data on demand,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absentee modal shares the same submitted dataset.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report export uses the same server-side sources as the dashboard,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5</w:t>
      </w:r>
    </w:p>
    <w:p>
      <w:pPr>
        <w:spacing w:before="0" w:after="200" w:line="360" w:lineRule="auto"/>
        <w:jc w:val="left"/>
      </w:pPr>
      <w:r>
        <w:rPr>
          <w:rFonts w:ascii="Times New Roman" w:hAnsi="Times New Roman" w:eastAsia="Times New Roman"/>
          <w:b/>
          <w:i w:val="0"/>
          <w:color w:val="000000"/>
          <w:sz w:val="32"/>
        </w:rPr>
        <w:t>RESULTS AND DISCUSSION</w:t>
      </w:r>
    </w:p>
    <w:p>
      <w:pPr>
        <w:pStyle w:val="Heading2"/>
        <w:spacing w:before="120" w:after="60" w:line="360" w:lineRule="auto"/>
        <w:jc w:val="left"/>
      </w:pPr>
      <w:r>
        <w:rPr>
          <w:rFonts w:ascii="Times New Roman" w:hAnsi="Times New Roman" w:eastAsia="Times New Roman"/>
          <w:b w:val="0"/>
          <w:i w:val="0"/>
          <w:color w:val="000000"/>
          <w:sz w:val="28"/>
        </w:rPr>
        <w:t>5.1 LOGIN AND DASHBOARD SCREENS</w:t>
      </w:r>
    </w:p>
    <w:p>
      <w:pPr>
        <w:spacing w:before="0" w:after="120" w:line="360" w:lineRule="auto"/>
        <w:jc w:val="both"/>
      </w:pPr>
      <w:r>
        <w:rPr>
          <w:rFonts w:ascii="Times New Roman" w:hAnsi="Times New Roman" w:eastAsia="Times New Roman"/>
          <w:b w:val="0"/>
          <w:i w:val="0"/>
          <w:color w:val="000000"/>
          <w:sz w:val="24"/>
        </w:rPr>
        <w:t>5.1 LOGIN AND DASHBOARD SCREENS is framed around the login screen is intentionally minimal.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after sign-in the dashboard shows the assigned sections and current attendance indicators,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key actions remain visible so the teacher can move quickly.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first screen is designed to reduce hesitation rather than impress with complexity,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5.2 ATTENDANCE ENTRY WORKFLOW</w:t>
      </w:r>
    </w:p>
    <w:p>
      <w:pPr>
        <w:spacing w:before="0" w:after="120" w:line="360" w:lineRule="auto"/>
        <w:jc w:val="both"/>
      </w:pPr>
      <w:r>
        <w:rPr>
          <w:rFonts w:ascii="Times New Roman" w:hAnsi="Times New Roman" w:eastAsia="Times New Roman"/>
          <w:b w:val="0"/>
          <w:i w:val="0"/>
          <w:color w:val="000000"/>
          <w:sz w:val="24"/>
        </w:rPr>
        <w:t>5.2 ATTENDANCE ENTRY WORKFLOW is framed around the date picker loads a fresh or existing attendance column.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present and absent values are toggled directly in the register,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table is optimized for repeated classroom use.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save action locks the date unless the user deliberately reopens it,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5.3 ABSENTEE REVIEW AND SMS FLOW</w:t>
      </w:r>
    </w:p>
    <w:p>
      <w:pPr>
        <w:spacing w:before="0" w:after="120" w:line="360" w:lineRule="auto"/>
        <w:jc w:val="both"/>
      </w:pPr>
      <w:r>
        <w:rPr>
          <w:rFonts w:ascii="Times New Roman" w:hAnsi="Times New Roman" w:eastAsia="Times New Roman"/>
          <w:b w:val="0"/>
          <w:i w:val="0"/>
          <w:color w:val="000000"/>
          <w:sz w:val="24"/>
        </w:rPr>
        <w:t>5.3 ABSENTEE REVIEW AND SMS FLOW is framed around the absentee modal lists the missing students after submission.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the same view can trigger a communication step if enabled,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a clear summary helps the teacher confirm the final record.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message pathway supports a practical parent-notification workflow,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Figure 5.1: Dashboard output mockup.</w:t>
      </w:r>
    </w:p>
    <w:p>
      <w:r>
        <w:drawing>
          <wp:inline xmlns:a="http://schemas.openxmlformats.org/drawingml/2006/main" xmlns:pic="http://schemas.openxmlformats.org/drawingml/2006/picture">
            <wp:extent cx="5760720" cy="3360420"/>
            <wp:docPr id="8" name="Picture 8"/>
            <wp:cNvGraphicFramePr>
              <a:graphicFrameLocks noChangeAspect="1"/>
            </wp:cNvGraphicFramePr>
            <a:graphic>
              <a:graphicData uri="http://schemas.openxmlformats.org/drawingml/2006/picture">
                <pic:pic>
                  <pic:nvPicPr>
                    <pic:cNvPr id="0" name="dashboard_mockup.png"/>
                    <pic:cNvPicPr/>
                  </pic:nvPicPr>
                  <pic:blipFill>
                    <a:blip r:embed="rId14"/>
                    <a:stretch>
                      <a:fillRect/>
                    </a:stretch>
                  </pic:blipFill>
                  <pic:spPr>
                    <a:xfrm>
                      <a:off x="0" y="0"/>
                      <a:ext cx="5760720" cy="336042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dashboard presents KPI cards, action prompts, and a trend line for quick interpretation.</w:t>
      </w:r>
    </w:p>
    <w:p>
      <w:pPr>
        <w:spacing w:before="80" w:after="160" w:line="360" w:lineRule="auto"/>
        <w:jc w:val="center"/>
      </w:pPr>
      <w:r>
        <w:rPr>
          <w:rFonts w:ascii="Times New Roman" w:hAnsi="Times New Roman" w:eastAsia="Times New Roman"/>
          <w:b/>
          <w:i w:val="0"/>
          <w:color w:val="464646"/>
          <w:sz w:val="22"/>
        </w:rPr>
        <w:t>Figure 5.2: Section-wise attendance chart.</w:t>
      </w:r>
    </w:p>
    <w:p>
      <w:r>
        <w:drawing>
          <wp:inline xmlns:a="http://schemas.openxmlformats.org/drawingml/2006/main" xmlns:pic="http://schemas.openxmlformats.org/drawingml/2006/picture">
            <wp:extent cx="5760720" cy="3360420"/>
            <wp:docPr id="9" name="Picture 9"/>
            <wp:cNvGraphicFramePr>
              <a:graphicFrameLocks noChangeAspect="1"/>
            </wp:cNvGraphicFramePr>
            <a:graphic>
              <a:graphicData uri="http://schemas.openxmlformats.org/drawingml/2006/picture">
                <pic:pic>
                  <pic:nvPicPr>
                    <pic:cNvPr id="0" name="attendance_chart.png"/>
                    <pic:cNvPicPr/>
                  </pic:nvPicPr>
                  <pic:blipFill>
                    <a:blip r:embed="rId15"/>
                    <a:stretch>
                      <a:fillRect/>
                    </a:stretch>
                  </pic:blipFill>
                  <pic:spPr>
                    <a:xfrm>
                      <a:off x="0" y="0"/>
                      <a:ext cx="5760720" cy="336042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chart visually compares the percentage attendance across sections.</w:t>
      </w:r>
    </w:p>
    <w:p>
      <w:pPr>
        <w:pStyle w:val="Heading2"/>
        <w:spacing w:before="80" w:after="60" w:line="360" w:lineRule="auto"/>
        <w:jc w:val="left"/>
      </w:pPr>
      <w:r>
        <w:rPr>
          <w:rFonts w:ascii="Times New Roman" w:hAnsi="Times New Roman" w:eastAsia="Times New Roman"/>
          <w:b w:val="0"/>
          <w:i w:val="0"/>
          <w:color w:val="000000"/>
          <w:sz w:val="28"/>
        </w:rPr>
        <w:t>5.4 ADMIN REPORTING AND EXPORT</w:t>
      </w:r>
    </w:p>
    <w:p>
      <w:pPr>
        <w:spacing w:before="0" w:after="120" w:line="360" w:lineRule="auto"/>
        <w:jc w:val="both"/>
      </w:pPr>
      <w:r>
        <w:rPr>
          <w:rFonts w:ascii="Times New Roman" w:hAnsi="Times New Roman" w:eastAsia="Times New Roman"/>
          <w:b w:val="0"/>
          <w:i w:val="0"/>
          <w:color w:val="000000"/>
          <w:sz w:val="24"/>
        </w:rPr>
        <w:t>5.4 ADMIN REPORTING AND EXPORT is framed around the admin view condenses section status into a readable summary.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downloadable output supports review outside the live application,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report path reduces the need to copy data manually into spreadsheets.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this is especially useful during internal review and compliance checks,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Table 5.1: Sample attendance summary for the dashboard.</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872"/>
            <w:shd w:fill="E8EEF5"/>
          </w:tcPr>
          <w:p>
            <w:pPr>
              <w:jc w:val="center"/>
            </w:pPr>
            <w:r>
              <w:rPr>
                <w:rFonts w:ascii="Times New Roman" w:hAnsi="Times New Roman" w:eastAsia="Times New Roman"/>
                <w:b/>
                <w:i w:val="0"/>
                <w:color w:val="000000"/>
                <w:sz w:val="22"/>
              </w:rPr>
              <w:t>Section</w:t>
            </w:r>
          </w:p>
        </w:tc>
        <w:tc>
          <w:tcPr>
            <w:tcW w:type="dxa" w:w="1584"/>
            <w:shd w:fill="E8EEF5"/>
          </w:tcPr>
          <w:p>
            <w:pPr>
              <w:jc w:val="center"/>
            </w:pPr>
            <w:r>
              <w:rPr>
                <w:rFonts w:ascii="Times New Roman" w:hAnsi="Times New Roman" w:eastAsia="Times New Roman"/>
                <w:b/>
                <w:i w:val="0"/>
                <w:color w:val="000000"/>
                <w:sz w:val="22"/>
              </w:rPr>
              <w:t>Present</w:t>
            </w:r>
          </w:p>
        </w:tc>
        <w:tc>
          <w:tcPr>
            <w:tcW w:type="dxa" w:w="1584"/>
            <w:shd w:fill="E8EEF5"/>
          </w:tcPr>
          <w:p>
            <w:pPr>
              <w:jc w:val="center"/>
            </w:pPr>
            <w:r>
              <w:rPr>
                <w:rFonts w:ascii="Times New Roman" w:hAnsi="Times New Roman" w:eastAsia="Times New Roman"/>
                <w:b/>
                <w:i w:val="0"/>
                <w:color w:val="000000"/>
                <w:sz w:val="22"/>
              </w:rPr>
              <w:t>Absent</w:t>
            </w:r>
          </w:p>
        </w:tc>
        <w:tc>
          <w:tcPr>
            <w:tcW w:type="dxa" w:w="1872"/>
            <w:shd w:fill="E8EEF5"/>
          </w:tcPr>
          <w:p>
            <w:pPr>
              <w:jc w:val="center"/>
            </w:pPr>
            <w:r>
              <w:rPr>
                <w:rFonts w:ascii="Times New Roman" w:hAnsi="Times New Roman" w:eastAsia="Times New Roman"/>
                <w:b/>
                <w:i w:val="0"/>
                <w:color w:val="000000"/>
                <w:sz w:val="22"/>
              </w:rPr>
              <w:t>Attendance %</w:t>
            </w:r>
          </w:p>
        </w:tc>
      </w:tr>
      <w:tr>
        <w:tc>
          <w:tcPr>
            <w:tcW w:type="dxa" w:w="1872"/>
          </w:tcPr>
          <w:p>
            <w:pPr>
              <w:jc w:val="left"/>
            </w:pPr>
            <w:r>
              <w:rPr>
                <w:rFonts w:ascii="Times New Roman" w:hAnsi="Times New Roman" w:eastAsia="Times New Roman"/>
                <w:b w:val="0"/>
                <w:i w:val="0"/>
                <w:color w:val="000000"/>
                <w:sz w:val="22"/>
              </w:rPr>
              <w:t>4CSE20</w:t>
            </w:r>
          </w:p>
        </w:tc>
        <w:tc>
          <w:tcPr>
            <w:tcW w:type="dxa" w:w="1584"/>
          </w:tcPr>
          <w:p>
            <w:pPr>
              <w:jc w:val="left"/>
            </w:pPr>
            <w:r>
              <w:rPr>
                <w:rFonts w:ascii="Times New Roman" w:hAnsi="Times New Roman" w:eastAsia="Times New Roman"/>
                <w:b w:val="0"/>
                <w:i w:val="0"/>
                <w:color w:val="000000"/>
                <w:sz w:val="22"/>
              </w:rPr>
              <w:t>46</w:t>
            </w:r>
          </w:p>
        </w:tc>
        <w:tc>
          <w:tcPr>
            <w:tcW w:type="dxa" w:w="1584"/>
          </w:tcPr>
          <w:p>
            <w:pPr>
              <w:jc w:val="left"/>
            </w:pPr>
            <w:r>
              <w:rPr>
                <w:rFonts w:ascii="Times New Roman" w:hAnsi="Times New Roman" w:eastAsia="Times New Roman"/>
                <w:b w:val="0"/>
                <w:i w:val="0"/>
                <w:color w:val="000000"/>
                <w:sz w:val="22"/>
              </w:rPr>
              <w:t>4</w:t>
            </w:r>
          </w:p>
        </w:tc>
        <w:tc>
          <w:tcPr>
            <w:tcW w:type="dxa" w:w="1872"/>
          </w:tcPr>
          <w:p>
            <w:pPr>
              <w:jc w:val="left"/>
            </w:pPr>
            <w:r>
              <w:rPr>
                <w:rFonts w:ascii="Times New Roman" w:hAnsi="Times New Roman" w:eastAsia="Times New Roman"/>
                <w:b w:val="0"/>
                <w:i w:val="0"/>
                <w:color w:val="000000"/>
                <w:sz w:val="22"/>
              </w:rPr>
              <w:t>92%</w:t>
            </w:r>
          </w:p>
        </w:tc>
      </w:tr>
      <w:tr>
        <w:tc>
          <w:tcPr>
            <w:tcW w:type="dxa" w:w="1872"/>
          </w:tcPr>
          <w:p>
            <w:pPr>
              <w:jc w:val="left"/>
            </w:pPr>
            <w:r>
              <w:rPr>
                <w:rFonts w:ascii="Times New Roman" w:hAnsi="Times New Roman" w:eastAsia="Times New Roman"/>
                <w:b w:val="0"/>
                <w:i w:val="0"/>
                <w:color w:val="000000"/>
                <w:sz w:val="22"/>
              </w:rPr>
              <w:t>4CSE21</w:t>
            </w:r>
          </w:p>
        </w:tc>
        <w:tc>
          <w:tcPr>
            <w:tcW w:type="dxa" w:w="1584"/>
          </w:tcPr>
          <w:p>
            <w:pPr>
              <w:jc w:val="left"/>
            </w:pPr>
            <w:r>
              <w:rPr>
                <w:rFonts w:ascii="Times New Roman" w:hAnsi="Times New Roman" w:eastAsia="Times New Roman"/>
                <w:b w:val="0"/>
                <w:i w:val="0"/>
                <w:color w:val="000000"/>
                <w:sz w:val="22"/>
              </w:rPr>
              <w:t>44</w:t>
            </w:r>
          </w:p>
        </w:tc>
        <w:tc>
          <w:tcPr>
            <w:tcW w:type="dxa" w:w="1584"/>
          </w:tcPr>
          <w:p>
            <w:pPr>
              <w:jc w:val="left"/>
            </w:pPr>
            <w:r>
              <w:rPr>
                <w:rFonts w:ascii="Times New Roman" w:hAnsi="Times New Roman" w:eastAsia="Times New Roman"/>
                <w:b w:val="0"/>
                <w:i w:val="0"/>
                <w:color w:val="000000"/>
                <w:sz w:val="22"/>
              </w:rPr>
              <w:t>6</w:t>
            </w:r>
          </w:p>
        </w:tc>
        <w:tc>
          <w:tcPr>
            <w:tcW w:type="dxa" w:w="1872"/>
          </w:tcPr>
          <w:p>
            <w:pPr>
              <w:jc w:val="left"/>
            </w:pPr>
            <w:r>
              <w:rPr>
                <w:rFonts w:ascii="Times New Roman" w:hAnsi="Times New Roman" w:eastAsia="Times New Roman"/>
                <w:b w:val="0"/>
                <w:i w:val="0"/>
                <w:color w:val="000000"/>
                <w:sz w:val="22"/>
              </w:rPr>
              <w:t>88%</w:t>
            </w:r>
          </w:p>
        </w:tc>
      </w:tr>
      <w:tr>
        <w:tc>
          <w:tcPr>
            <w:tcW w:type="dxa" w:w="1872"/>
          </w:tcPr>
          <w:p>
            <w:pPr>
              <w:jc w:val="left"/>
            </w:pPr>
            <w:r>
              <w:rPr>
                <w:rFonts w:ascii="Times New Roman" w:hAnsi="Times New Roman" w:eastAsia="Times New Roman"/>
                <w:b w:val="0"/>
                <w:i w:val="0"/>
                <w:color w:val="000000"/>
                <w:sz w:val="22"/>
              </w:rPr>
              <w:t>4CSE22</w:t>
            </w:r>
          </w:p>
        </w:tc>
        <w:tc>
          <w:tcPr>
            <w:tcW w:type="dxa" w:w="1584"/>
          </w:tcPr>
          <w:p>
            <w:pPr>
              <w:jc w:val="left"/>
            </w:pPr>
            <w:r>
              <w:rPr>
                <w:rFonts w:ascii="Times New Roman" w:hAnsi="Times New Roman" w:eastAsia="Times New Roman"/>
                <w:b w:val="0"/>
                <w:i w:val="0"/>
                <w:color w:val="000000"/>
                <w:sz w:val="22"/>
              </w:rPr>
              <w:t>42</w:t>
            </w:r>
          </w:p>
        </w:tc>
        <w:tc>
          <w:tcPr>
            <w:tcW w:type="dxa" w:w="1584"/>
          </w:tcPr>
          <w:p>
            <w:pPr>
              <w:jc w:val="left"/>
            </w:pPr>
            <w:r>
              <w:rPr>
                <w:rFonts w:ascii="Times New Roman" w:hAnsi="Times New Roman" w:eastAsia="Times New Roman"/>
                <w:b w:val="0"/>
                <w:i w:val="0"/>
                <w:color w:val="000000"/>
                <w:sz w:val="22"/>
              </w:rPr>
              <w:t>8</w:t>
            </w:r>
          </w:p>
        </w:tc>
        <w:tc>
          <w:tcPr>
            <w:tcW w:type="dxa" w:w="1872"/>
          </w:tcPr>
          <w:p>
            <w:pPr>
              <w:jc w:val="left"/>
            </w:pPr>
            <w:r>
              <w:rPr>
                <w:rFonts w:ascii="Times New Roman" w:hAnsi="Times New Roman" w:eastAsia="Times New Roman"/>
                <w:b w:val="0"/>
                <w:i w:val="0"/>
                <w:color w:val="000000"/>
                <w:sz w:val="22"/>
              </w:rPr>
              <w:t>84%</w:t>
            </w:r>
          </w:p>
        </w:tc>
      </w:tr>
      <w:tr>
        <w:tc>
          <w:tcPr>
            <w:tcW w:type="dxa" w:w="1872"/>
          </w:tcPr>
          <w:p>
            <w:pPr>
              <w:jc w:val="left"/>
            </w:pPr>
            <w:r>
              <w:rPr>
                <w:rFonts w:ascii="Times New Roman" w:hAnsi="Times New Roman" w:eastAsia="Times New Roman"/>
                <w:b w:val="0"/>
                <w:i w:val="0"/>
                <w:color w:val="000000"/>
                <w:sz w:val="22"/>
              </w:rPr>
              <w:t>4CSE23</w:t>
            </w:r>
          </w:p>
        </w:tc>
        <w:tc>
          <w:tcPr>
            <w:tcW w:type="dxa" w:w="1584"/>
          </w:tcPr>
          <w:p>
            <w:pPr>
              <w:jc w:val="left"/>
            </w:pPr>
            <w:r>
              <w:rPr>
                <w:rFonts w:ascii="Times New Roman" w:hAnsi="Times New Roman" w:eastAsia="Times New Roman"/>
                <w:b w:val="0"/>
                <w:i w:val="0"/>
                <w:color w:val="000000"/>
                <w:sz w:val="22"/>
              </w:rPr>
              <w:t>40</w:t>
            </w:r>
          </w:p>
        </w:tc>
        <w:tc>
          <w:tcPr>
            <w:tcW w:type="dxa" w:w="1584"/>
          </w:tcPr>
          <w:p>
            <w:pPr>
              <w:jc w:val="left"/>
            </w:pPr>
            <w:r>
              <w:rPr>
                <w:rFonts w:ascii="Times New Roman" w:hAnsi="Times New Roman" w:eastAsia="Times New Roman"/>
                <w:b w:val="0"/>
                <w:i w:val="0"/>
                <w:color w:val="000000"/>
                <w:sz w:val="22"/>
              </w:rPr>
              <w:t>10</w:t>
            </w:r>
          </w:p>
        </w:tc>
        <w:tc>
          <w:tcPr>
            <w:tcW w:type="dxa" w:w="1872"/>
          </w:tcPr>
          <w:p>
            <w:pPr>
              <w:jc w:val="left"/>
            </w:pPr>
            <w:r>
              <w:rPr>
                <w:rFonts w:ascii="Times New Roman" w:hAnsi="Times New Roman" w:eastAsia="Times New Roman"/>
                <w:b w:val="0"/>
                <w:i w:val="0"/>
                <w:color w:val="000000"/>
                <w:sz w:val="22"/>
              </w:rPr>
              <w:t>80%</w:t>
            </w:r>
          </w:p>
        </w:tc>
      </w:tr>
      <w:tr>
        <w:tc>
          <w:tcPr>
            <w:tcW w:type="dxa" w:w="1872"/>
          </w:tcPr>
          <w:p>
            <w:pPr>
              <w:jc w:val="left"/>
            </w:pPr>
            <w:r>
              <w:rPr>
                <w:rFonts w:ascii="Times New Roman" w:hAnsi="Times New Roman" w:eastAsia="Times New Roman"/>
                <w:b w:val="0"/>
                <w:i w:val="0"/>
                <w:color w:val="000000"/>
                <w:sz w:val="22"/>
              </w:rPr>
              <w:t>4CSE24</w:t>
            </w:r>
          </w:p>
        </w:tc>
        <w:tc>
          <w:tcPr>
            <w:tcW w:type="dxa" w:w="1584"/>
          </w:tcPr>
          <w:p>
            <w:pPr>
              <w:jc w:val="left"/>
            </w:pPr>
            <w:r>
              <w:rPr>
                <w:rFonts w:ascii="Times New Roman" w:hAnsi="Times New Roman" w:eastAsia="Times New Roman"/>
                <w:b w:val="0"/>
                <w:i w:val="0"/>
                <w:color w:val="000000"/>
                <w:sz w:val="22"/>
              </w:rPr>
              <w:t>45</w:t>
            </w:r>
          </w:p>
        </w:tc>
        <w:tc>
          <w:tcPr>
            <w:tcW w:type="dxa" w:w="1584"/>
          </w:tcPr>
          <w:p>
            <w:pPr>
              <w:jc w:val="left"/>
            </w:pPr>
            <w:r>
              <w:rPr>
                <w:rFonts w:ascii="Times New Roman" w:hAnsi="Times New Roman" w:eastAsia="Times New Roman"/>
                <w:b w:val="0"/>
                <w:i w:val="0"/>
                <w:color w:val="000000"/>
                <w:sz w:val="22"/>
              </w:rPr>
              <w:t>5</w:t>
            </w:r>
          </w:p>
        </w:tc>
        <w:tc>
          <w:tcPr>
            <w:tcW w:type="dxa" w:w="1872"/>
          </w:tcPr>
          <w:p>
            <w:pPr>
              <w:jc w:val="left"/>
            </w:pPr>
            <w:r>
              <w:rPr>
                <w:rFonts w:ascii="Times New Roman" w:hAnsi="Times New Roman" w:eastAsia="Times New Roman"/>
                <w:b w:val="0"/>
                <w:i w:val="0"/>
                <w:color w:val="000000"/>
                <w:sz w:val="22"/>
              </w:rPr>
              <w:t>90%</w:t>
            </w:r>
          </w:p>
        </w:tc>
      </w:tr>
    </w:tbl>
    <w:p>
      <w:pPr>
        <w:pStyle w:val="Heading2"/>
        <w:spacing w:before="80" w:after="60" w:line="360" w:lineRule="auto"/>
        <w:jc w:val="left"/>
      </w:pPr>
      <w:r>
        <w:rPr>
          <w:rFonts w:ascii="Times New Roman" w:hAnsi="Times New Roman" w:eastAsia="Times New Roman"/>
          <w:b w:val="0"/>
          <w:i w:val="0"/>
          <w:color w:val="000000"/>
          <w:sz w:val="28"/>
        </w:rPr>
        <w:t>5.5 VISUAL ANALYTICS DASHBOARD</w:t>
      </w:r>
    </w:p>
    <w:p>
      <w:pPr>
        <w:spacing w:before="0" w:after="120" w:line="360" w:lineRule="auto"/>
        <w:jc w:val="both"/>
      </w:pPr>
      <w:r>
        <w:rPr>
          <w:rFonts w:ascii="Times New Roman" w:hAnsi="Times New Roman" w:eastAsia="Times New Roman"/>
          <w:b w:val="0"/>
          <w:i w:val="0"/>
          <w:color w:val="000000"/>
          <w:sz w:val="24"/>
        </w:rPr>
        <w:t>5.5 VISUAL ANALYTICS DASHBOARD is framed around charts turn raw attendance data into a quick interpretation layer.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low-attendance trends help the faculty notice risk early,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summary cards are useful when a teacher wants a status snapshot.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dashboard output in this report illustrates those patterns visually,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5.6 USER EXPERIENCE OBSERVATIONS</w:t>
      </w:r>
    </w:p>
    <w:p>
      <w:pPr>
        <w:spacing w:before="0" w:after="120" w:line="360" w:lineRule="auto"/>
        <w:jc w:val="both"/>
      </w:pPr>
      <w:r>
        <w:rPr>
          <w:rFonts w:ascii="Times New Roman" w:hAnsi="Times New Roman" w:eastAsia="Times New Roman"/>
          <w:b w:val="0"/>
          <w:i w:val="0"/>
          <w:color w:val="000000"/>
          <w:sz w:val="24"/>
        </w:rPr>
        <w:t>5.6 USER EXPERIENCE OBSERVATIONS is framed around short labels and direct actions keep the interface predictable.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 clean layout lowers the chance of accidental clicks during class hours,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students are easier to review when the table hierarchy remains stable.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same layout works for both the dashboard and attendance page,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6</w:t>
      </w:r>
    </w:p>
    <w:p>
      <w:pPr>
        <w:spacing w:before="0" w:after="200" w:line="360" w:lineRule="auto"/>
        <w:jc w:val="left"/>
      </w:pPr>
      <w:r>
        <w:rPr>
          <w:rFonts w:ascii="Times New Roman" w:hAnsi="Times New Roman" w:eastAsia="Times New Roman"/>
          <w:b/>
          <w:i w:val="0"/>
          <w:color w:val="000000"/>
          <w:sz w:val="32"/>
        </w:rPr>
        <w:t>CONCLUSIONS AND SCOPE FOR FUTURE WORK</w:t>
      </w:r>
    </w:p>
    <w:p>
      <w:pPr>
        <w:pStyle w:val="Heading2"/>
        <w:spacing w:before="120" w:after="60" w:line="360" w:lineRule="auto"/>
        <w:jc w:val="left"/>
      </w:pPr>
      <w:r>
        <w:rPr>
          <w:rFonts w:ascii="Times New Roman" w:hAnsi="Times New Roman" w:eastAsia="Times New Roman"/>
          <w:b w:val="0"/>
          <w:i w:val="0"/>
          <w:color w:val="000000"/>
          <w:sz w:val="28"/>
        </w:rPr>
        <w:t>6.1 IMPLEMENTATION STRATEGY</w:t>
      </w:r>
    </w:p>
    <w:p>
      <w:pPr>
        <w:spacing w:before="0" w:after="120" w:line="360" w:lineRule="auto"/>
        <w:jc w:val="both"/>
      </w:pPr>
      <w:r>
        <w:rPr>
          <w:rFonts w:ascii="Times New Roman" w:hAnsi="Times New Roman" w:eastAsia="Times New Roman"/>
          <w:b w:val="0"/>
          <w:i w:val="0"/>
          <w:color w:val="000000"/>
          <w:sz w:val="24"/>
        </w:rPr>
        <w:t>6.1 IMPLEMENTATION STRATEGY is framed around the project was implemented as a layered desktop application.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UI, API, and database responsibilities were separated early,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this kept the code base easier to read as features were added.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strategy also made it easier to trace errors to the correct layer,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6.2 SAMPLE TEST CASES</w:t>
      </w:r>
    </w:p>
    <w:p>
      <w:pPr>
        <w:spacing w:before="0" w:after="120" w:line="360" w:lineRule="auto"/>
        <w:jc w:val="both"/>
      </w:pPr>
      <w:r>
        <w:rPr>
          <w:rFonts w:ascii="Times New Roman" w:hAnsi="Times New Roman" w:eastAsia="Times New Roman"/>
          <w:b w:val="0"/>
          <w:i w:val="0"/>
          <w:color w:val="000000"/>
          <w:sz w:val="24"/>
        </w:rPr>
        <w:t>6.2 SAMPLE TEST CASES is framed around login with valid and invalid teacher credentials.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load a section and verify the student register,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save attendance for a new date and then reopen it.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delete a date column and confirm the UI reflects the change,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Table 6.1: Test case matrix.</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440"/>
            <w:shd w:fill="E8EEF5"/>
          </w:tcPr>
          <w:p>
            <w:pPr>
              <w:jc w:val="center"/>
            </w:pPr>
            <w:r>
              <w:rPr>
                <w:rFonts w:ascii="Times New Roman" w:hAnsi="Times New Roman" w:eastAsia="Times New Roman"/>
                <w:b/>
                <w:i w:val="0"/>
                <w:color w:val="000000"/>
                <w:sz w:val="22"/>
              </w:rPr>
              <w:t>Test case</w:t>
            </w:r>
          </w:p>
        </w:tc>
        <w:tc>
          <w:tcPr>
            <w:tcW w:type="dxa" w:w="2880"/>
            <w:shd w:fill="E8EEF5"/>
          </w:tcPr>
          <w:p>
            <w:pPr>
              <w:jc w:val="center"/>
            </w:pPr>
            <w:r>
              <w:rPr>
                <w:rFonts w:ascii="Times New Roman" w:hAnsi="Times New Roman" w:eastAsia="Times New Roman"/>
                <w:b/>
                <w:i w:val="0"/>
                <w:color w:val="000000"/>
                <w:sz w:val="22"/>
              </w:rPr>
              <w:t>Input</w:t>
            </w:r>
          </w:p>
        </w:tc>
        <w:tc>
          <w:tcPr>
            <w:tcW w:type="dxa" w:w="3456"/>
            <w:shd w:fill="E8EEF5"/>
          </w:tcPr>
          <w:p>
            <w:pPr>
              <w:jc w:val="center"/>
            </w:pPr>
            <w:r>
              <w:rPr>
                <w:rFonts w:ascii="Times New Roman" w:hAnsi="Times New Roman" w:eastAsia="Times New Roman"/>
                <w:b/>
                <w:i w:val="0"/>
                <w:color w:val="000000"/>
                <w:sz w:val="22"/>
              </w:rPr>
              <w:t>Expected result</w:t>
            </w:r>
          </w:p>
        </w:tc>
        <w:tc>
          <w:tcPr>
            <w:tcW w:type="dxa" w:w="1296"/>
            <w:shd w:fill="E8EEF5"/>
          </w:tcPr>
          <w:p>
            <w:pPr>
              <w:jc w:val="center"/>
            </w:pPr>
            <w:r>
              <w:rPr>
                <w:rFonts w:ascii="Times New Roman" w:hAnsi="Times New Roman" w:eastAsia="Times New Roman"/>
                <w:b/>
                <w:i w:val="0"/>
                <w:color w:val="000000"/>
                <w:sz w:val="22"/>
              </w:rPr>
              <w:t>Status</w:t>
            </w:r>
          </w:p>
        </w:tc>
      </w:tr>
      <w:tr>
        <w:tc>
          <w:tcPr>
            <w:tcW w:type="dxa" w:w="1440"/>
          </w:tcPr>
          <w:p>
            <w:pPr>
              <w:jc w:val="left"/>
            </w:pPr>
            <w:r>
              <w:rPr>
                <w:rFonts w:ascii="Times New Roman" w:hAnsi="Times New Roman" w:eastAsia="Times New Roman"/>
                <w:b w:val="0"/>
                <w:i w:val="0"/>
                <w:color w:val="000000"/>
                <w:sz w:val="22"/>
              </w:rPr>
              <w:t>Login</w:t>
            </w:r>
          </w:p>
        </w:tc>
        <w:tc>
          <w:tcPr>
            <w:tcW w:type="dxa" w:w="2880"/>
          </w:tcPr>
          <w:p>
            <w:pPr>
              <w:jc w:val="left"/>
            </w:pPr>
            <w:r>
              <w:rPr>
                <w:rFonts w:ascii="Times New Roman" w:hAnsi="Times New Roman" w:eastAsia="Times New Roman"/>
                <w:b w:val="0"/>
                <w:i w:val="0"/>
                <w:color w:val="000000"/>
                <w:sz w:val="22"/>
              </w:rPr>
              <w:t>Valid teacher ID</w:t>
            </w:r>
          </w:p>
        </w:tc>
        <w:tc>
          <w:tcPr>
            <w:tcW w:type="dxa" w:w="3456"/>
          </w:tcPr>
          <w:p>
            <w:pPr>
              <w:jc w:val="left"/>
            </w:pPr>
            <w:r>
              <w:rPr>
                <w:rFonts w:ascii="Times New Roman" w:hAnsi="Times New Roman" w:eastAsia="Times New Roman"/>
                <w:b w:val="0"/>
                <w:i w:val="0"/>
                <w:color w:val="000000"/>
                <w:sz w:val="22"/>
              </w:rPr>
              <w:t>Dashboard opens</w:t>
            </w:r>
          </w:p>
        </w:tc>
        <w:tc>
          <w:tcPr>
            <w:tcW w:type="dxa" w:w="1296"/>
          </w:tcPr>
          <w:p>
            <w:pPr>
              <w:jc w:val="left"/>
            </w:pPr>
            <w:r>
              <w:rPr>
                <w:rFonts w:ascii="Times New Roman" w:hAnsi="Times New Roman" w:eastAsia="Times New Roman"/>
                <w:b w:val="0"/>
                <w:i w:val="0"/>
                <w:color w:val="000000"/>
                <w:sz w:val="22"/>
              </w:rPr>
              <w:t>Pass</w:t>
            </w:r>
          </w:p>
        </w:tc>
      </w:tr>
      <w:tr>
        <w:tc>
          <w:tcPr>
            <w:tcW w:type="dxa" w:w="1440"/>
          </w:tcPr>
          <w:p>
            <w:pPr>
              <w:jc w:val="left"/>
            </w:pPr>
            <w:r>
              <w:rPr>
                <w:rFonts w:ascii="Times New Roman" w:hAnsi="Times New Roman" w:eastAsia="Times New Roman"/>
                <w:b w:val="0"/>
                <w:i w:val="0"/>
                <w:color w:val="000000"/>
                <w:sz w:val="22"/>
              </w:rPr>
              <w:t>Section load</w:t>
            </w:r>
          </w:p>
        </w:tc>
        <w:tc>
          <w:tcPr>
            <w:tcW w:type="dxa" w:w="2880"/>
          </w:tcPr>
          <w:p>
            <w:pPr>
              <w:jc w:val="left"/>
            </w:pPr>
            <w:r>
              <w:rPr>
                <w:rFonts w:ascii="Times New Roman" w:hAnsi="Times New Roman" w:eastAsia="Times New Roman"/>
                <w:b w:val="0"/>
                <w:i w:val="0"/>
                <w:color w:val="000000"/>
                <w:sz w:val="22"/>
              </w:rPr>
              <w:t>Assigned section</w:t>
            </w:r>
          </w:p>
        </w:tc>
        <w:tc>
          <w:tcPr>
            <w:tcW w:type="dxa" w:w="3456"/>
          </w:tcPr>
          <w:p>
            <w:pPr>
              <w:jc w:val="left"/>
            </w:pPr>
            <w:r>
              <w:rPr>
                <w:rFonts w:ascii="Times New Roman" w:hAnsi="Times New Roman" w:eastAsia="Times New Roman"/>
                <w:b w:val="0"/>
                <w:i w:val="0"/>
                <w:color w:val="000000"/>
                <w:sz w:val="22"/>
              </w:rPr>
              <w:t>Student register appears</w:t>
            </w:r>
          </w:p>
        </w:tc>
        <w:tc>
          <w:tcPr>
            <w:tcW w:type="dxa" w:w="1296"/>
          </w:tcPr>
          <w:p>
            <w:pPr>
              <w:jc w:val="left"/>
            </w:pPr>
            <w:r>
              <w:rPr>
                <w:rFonts w:ascii="Times New Roman" w:hAnsi="Times New Roman" w:eastAsia="Times New Roman"/>
                <w:b w:val="0"/>
                <w:i w:val="0"/>
                <w:color w:val="000000"/>
                <w:sz w:val="22"/>
              </w:rPr>
              <w:t>Pass</w:t>
            </w:r>
          </w:p>
        </w:tc>
      </w:tr>
      <w:tr>
        <w:tc>
          <w:tcPr>
            <w:tcW w:type="dxa" w:w="1440"/>
          </w:tcPr>
          <w:p>
            <w:pPr>
              <w:jc w:val="left"/>
            </w:pPr>
            <w:r>
              <w:rPr>
                <w:rFonts w:ascii="Times New Roman" w:hAnsi="Times New Roman" w:eastAsia="Times New Roman"/>
                <w:b w:val="0"/>
                <w:i w:val="0"/>
                <w:color w:val="000000"/>
                <w:sz w:val="22"/>
              </w:rPr>
              <w:t>Save</w:t>
            </w:r>
          </w:p>
        </w:tc>
        <w:tc>
          <w:tcPr>
            <w:tcW w:type="dxa" w:w="2880"/>
          </w:tcPr>
          <w:p>
            <w:pPr>
              <w:jc w:val="left"/>
            </w:pPr>
            <w:r>
              <w:rPr>
                <w:rFonts w:ascii="Times New Roman" w:hAnsi="Times New Roman" w:eastAsia="Times New Roman"/>
                <w:b w:val="0"/>
                <w:i w:val="0"/>
                <w:color w:val="000000"/>
                <w:sz w:val="22"/>
              </w:rPr>
              <w:t>Marked attendance</w:t>
            </w:r>
          </w:p>
        </w:tc>
        <w:tc>
          <w:tcPr>
            <w:tcW w:type="dxa" w:w="3456"/>
          </w:tcPr>
          <w:p>
            <w:pPr>
              <w:jc w:val="left"/>
            </w:pPr>
            <w:r>
              <w:rPr>
                <w:rFonts w:ascii="Times New Roman" w:hAnsi="Times New Roman" w:eastAsia="Times New Roman"/>
                <w:b w:val="0"/>
                <w:i w:val="0"/>
                <w:color w:val="000000"/>
                <w:sz w:val="22"/>
              </w:rPr>
              <w:t>Database updated</w:t>
            </w:r>
          </w:p>
        </w:tc>
        <w:tc>
          <w:tcPr>
            <w:tcW w:type="dxa" w:w="1296"/>
          </w:tcPr>
          <w:p>
            <w:pPr>
              <w:jc w:val="left"/>
            </w:pPr>
            <w:r>
              <w:rPr>
                <w:rFonts w:ascii="Times New Roman" w:hAnsi="Times New Roman" w:eastAsia="Times New Roman"/>
                <w:b w:val="0"/>
                <w:i w:val="0"/>
                <w:color w:val="000000"/>
                <w:sz w:val="22"/>
              </w:rPr>
              <w:t>Pass</w:t>
            </w:r>
          </w:p>
        </w:tc>
      </w:tr>
      <w:tr>
        <w:tc>
          <w:tcPr>
            <w:tcW w:type="dxa" w:w="1440"/>
          </w:tcPr>
          <w:p>
            <w:pPr>
              <w:jc w:val="left"/>
            </w:pPr>
            <w:r>
              <w:rPr>
                <w:rFonts w:ascii="Times New Roman" w:hAnsi="Times New Roman" w:eastAsia="Times New Roman"/>
                <w:b w:val="0"/>
                <w:i w:val="0"/>
                <w:color w:val="000000"/>
                <w:sz w:val="22"/>
              </w:rPr>
              <w:t>Offline sync</w:t>
            </w:r>
          </w:p>
        </w:tc>
        <w:tc>
          <w:tcPr>
            <w:tcW w:type="dxa" w:w="2880"/>
          </w:tcPr>
          <w:p>
            <w:pPr>
              <w:jc w:val="left"/>
            </w:pPr>
            <w:r>
              <w:rPr>
                <w:rFonts w:ascii="Times New Roman" w:hAnsi="Times New Roman" w:eastAsia="Times New Roman"/>
                <w:b w:val="0"/>
                <w:i w:val="0"/>
                <w:color w:val="000000"/>
                <w:sz w:val="22"/>
              </w:rPr>
              <w:t>Connection restored</w:t>
            </w:r>
          </w:p>
        </w:tc>
        <w:tc>
          <w:tcPr>
            <w:tcW w:type="dxa" w:w="3456"/>
          </w:tcPr>
          <w:p>
            <w:pPr>
              <w:jc w:val="left"/>
            </w:pPr>
            <w:r>
              <w:rPr>
                <w:rFonts w:ascii="Times New Roman" w:hAnsi="Times New Roman" w:eastAsia="Times New Roman"/>
                <w:b w:val="0"/>
                <w:i w:val="0"/>
                <w:color w:val="000000"/>
                <w:sz w:val="22"/>
              </w:rPr>
              <w:t>Queued entries upload</w:t>
            </w:r>
          </w:p>
        </w:tc>
        <w:tc>
          <w:tcPr>
            <w:tcW w:type="dxa" w:w="1296"/>
          </w:tcPr>
          <w:p>
            <w:pPr>
              <w:jc w:val="left"/>
            </w:pPr>
            <w:r>
              <w:rPr>
                <w:rFonts w:ascii="Times New Roman" w:hAnsi="Times New Roman" w:eastAsia="Times New Roman"/>
                <w:b w:val="0"/>
                <w:i w:val="0"/>
                <w:color w:val="000000"/>
                <w:sz w:val="22"/>
              </w:rPr>
              <w:t>Pass</w:t>
            </w:r>
          </w:p>
        </w:tc>
      </w:tr>
      <w:tr>
        <w:tc>
          <w:tcPr>
            <w:tcW w:type="dxa" w:w="1440"/>
          </w:tcPr>
          <w:p>
            <w:pPr>
              <w:jc w:val="left"/>
            </w:pPr>
            <w:r>
              <w:rPr>
                <w:rFonts w:ascii="Times New Roman" w:hAnsi="Times New Roman" w:eastAsia="Times New Roman"/>
                <w:b w:val="0"/>
                <w:i w:val="0"/>
                <w:color w:val="000000"/>
                <w:sz w:val="22"/>
              </w:rPr>
              <w:t>Delete date</w:t>
            </w:r>
          </w:p>
        </w:tc>
        <w:tc>
          <w:tcPr>
            <w:tcW w:type="dxa" w:w="2880"/>
          </w:tcPr>
          <w:p>
            <w:pPr>
              <w:jc w:val="left"/>
            </w:pPr>
            <w:r>
              <w:rPr>
                <w:rFonts w:ascii="Times New Roman" w:hAnsi="Times New Roman" w:eastAsia="Times New Roman"/>
                <w:b w:val="0"/>
                <w:i w:val="0"/>
                <w:color w:val="000000"/>
                <w:sz w:val="22"/>
              </w:rPr>
              <w:t>Saved column</w:t>
            </w:r>
          </w:p>
        </w:tc>
        <w:tc>
          <w:tcPr>
            <w:tcW w:type="dxa" w:w="3456"/>
          </w:tcPr>
          <w:p>
            <w:pPr>
              <w:jc w:val="left"/>
            </w:pPr>
            <w:r>
              <w:rPr>
                <w:rFonts w:ascii="Times New Roman" w:hAnsi="Times New Roman" w:eastAsia="Times New Roman"/>
                <w:b w:val="0"/>
                <w:i w:val="0"/>
                <w:color w:val="000000"/>
                <w:sz w:val="22"/>
              </w:rPr>
              <w:t>Date removed</w:t>
            </w:r>
          </w:p>
        </w:tc>
        <w:tc>
          <w:tcPr>
            <w:tcW w:type="dxa" w:w="1296"/>
          </w:tcPr>
          <w:p>
            <w:pPr>
              <w:jc w:val="left"/>
            </w:pPr>
            <w:r>
              <w:rPr>
                <w:rFonts w:ascii="Times New Roman" w:hAnsi="Times New Roman" w:eastAsia="Times New Roman"/>
                <w:b w:val="0"/>
                <w:i w:val="0"/>
                <w:color w:val="000000"/>
                <w:sz w:val="22"/>
              </w:rPr>
              <w:t>Pass</w:t>
            </w:r>
          </w:p>
        </w:tc>
      </w:tr>
    </w:tbl>
    <w:p>
      <w:pPr>
        <w:spacing w:before="80" w:after="160" w:line="360" w:lineRule="auto"/>
        <w:jc w:val="center"/>
      </w:pPr>
      <w:r>
        <w:rPr>
          <w:rFonts w:ascii="Times New Roman" w:hAnsi="Times New Roman" w:eastAsia="Times New Roman"/>
          <w:b/>
          <w:i w:val="0"/>
          <w:color w:val="464646"/>
          <w:sz w:val="22"/>
        </w:rPr>
        <w:t>Figure 6.1: Validation and testing matrix.</w:t>
      </w:r>
    </w:p>
    <w:p>
      <w:r>
        <w:drawing>
          <wp:inline xmlns:a="http://schemas.openxmlformats.org/drawingml/2006/main" xmlns:pic="http://schemas.openxmlformats.org/drawingml/2006/picture">
            <wp:extent cx="5760720" cy="3200400"/>
            <wp:docPr id="10" name="Picture 10"/>
            <wp:cNvGraphicFramePr>
              <a:graphicFrameLocks noChangeAspect="1"/>
            </wp:cNvGraphicFramePr>
            <a:graphic>
              <a:graphicData uri="http://schemas.openxmlformats.org/drawingml/2006/picture">
                <pic:pic>
                  <pic:nvPicPr>
                    <pic:cNvPr id="0" name="test_matrix.png"/>
                    <pic:cNvPicPr/>
                  </pic:nvPicPr>
                  <pic:blipFill>
                    <a:blip r:embed="rId16"/>
                    <a:stretch>
                      <a:fillRect/>
                    </a:stretch>
                  </pic:blipFill>
                  <pic:spPr>
                    <a:xfrm>
                      <a:off x="0" y="0"/>
                      <a:ext cx="5760720" cy="3200400"/>
                    </a:xfrm>
                    <a:prstGeom prst="rect"/>
                  </pic:spPr>
                </pic:pic>
              </a:graphicData>
            </a:graphic>
          </wp:inline>
        </w:drawing>
      </w:r>
    </w:p>
    <w:p>
      <w:pPr>
        <w:spacing w:before="80" w:after="160" w:line="360" w:lineRule="auto"/>
        <w:jc w:val="center"/>
      </w:pPr>
      <w:r>
        <w:rPr>
          <w:rFonts w:ascii="Times New Roman" w:hAnsi="Times New Roman" w:eastAsia="Times New Roman"/>
          <w:b/>
          <w:i w:val="0"/>
          <w:color w:val="464646"/>
          <w:sz w:val="22"/>
        </w:rPr>
        <w:t>The matrix confirms that the main attendance workflows behave as expected.</w:t>
      </w:r>
    </w:p>
    <w:p>
      <w:pPr>
        <w:pStyle w:val="Heading2"/>
        <w:spacing w:before="80" w:after="60" w:line="360" w:lineRule="auto"/>
        <w:jc w:val="left"/>
      </w:pPr>
      <w:r>
        <w:rPr>
          <w:rFonts w:ascii="Times New Roman" w:hAnsi="Times New Roman" w:eastAsia="Times New Roman"/>
          <w:b w:val="0"/>
          <w:i w:val="0"/>
          <w:color w:val="000000"/>
          <w:sz w:val="28"/>
        </w:rPr>
        <w:t>6.3 ERROR HANDLING AND RECOVERY</w:t>
      </w:r>
    </w:p>
    <w:p>
      <w:pPr>
        <w:spacing w:before="0" w:after="120" w:line="360" w:lineRule="auto"/>
        <w:jc w:val="both"/>
      </w:pPr>
      <w:r>
        <w:rPr>
          <w:rFonts w:ascii="Times New Roman" w:hAnsi="Times New Roman" w:eastAsia="Times New Roman"/>
          <w:b w:val="0"/>
          <w:i w:val="0"/>
          <w:color w:val="000000"/>
          <w:sz w:val="24"/>
        </w:rPr>
        <w:t>6.3 ERROR HANDLING AND RECOVERY is framed around invalid section mappings are blocked before they reach the save endpoint.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offline mode stores work locally instead of discarding it,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clear status messages help the user know what action is required next.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recovery after network restoration is automated as far as possible,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6.4 PERFORMANCE AND RELIABILITY</w:t>
      </w:r>
    </w:p>
    <w:p>
      <w:pPr>
        <w:spacing w:before="0" w:after="120" w:line="360" w:lineRule="auto"/>
        <w:jc w:val="both"/>
      </w:pPr>
      <w:r>
        <w:rPr>
          <w:rFonts w:ascii="Times New Roman" w:hAnsi="Times New Roman" w:eastAsia="Times New Roman"/>
          <w:b w:val="0"/>
          <w:i w:val="0"/>
          <w:color w:val="000000"/>
          <w:sz w:val="24"/>
        </w:rPr>
        <w:t>6.4 PERFORMANCE AND RELIABILITY is framed around attendance operations stay small enough for quick save cycles.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summary data is computed from the current live record,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local caching reduces repeated database fetches.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system is therefore suitable for routine faculty use in a lab setting,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6.5 DEPLOYMENT AND PACKAGING</w:t>
      </w:r>
    </w:p>
    <w:p>
      <w:pPr>
        <w:spacing w:before="0" w:after="120" w:line="360" w:lineRule="auto"/>
        <w:jc w:val="both"/>
      </w:pPr>
      <w:r>
        <w:rPr>
          <w:rFonts w:ascii="Times New Roman" w:hAnsi="Times New Roman" w:eastAsia="Times New Roman"/>
          <w:b w:val="0"/>
          <w:i w:val="0"/>
          <w:color w:val="000000"/>
          <w:sz w:val="24"/>
        </w:rPr>
        <w:t>6.5 DEPLOYMENT AND PACKAGING is framed around Electron packaging makes the system easier to launch on a lab desktop.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environment variables separate configuration from code,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backend can run locally while the front end remains responsive.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deployment model supports demonstration without requiring a browser workflow, which helps justify the reporting and analysis shown later in the document.</w:t>
      </w:r>
    </w:p>
    <w:p>
      <w:pPr>
        <w:spacing w:before="80" w:after="160" w:line="360" w:lineRule="auto"/>
        <w:jc w:val="center"/>
      </w:pPr>
      <w:r>
        <w:rPr>
          <w:rFonts w:ascii="Times New Roman" w:hAnsi="Times New Roman" w:eastAsia="Times New Roman"/>
          <w:b/>
          <w:i w:val="0"/>
          <w:color w:val="464646"/>
          <w:sz w:val="22"/>
        </w:rPr>
        <w:t>Table 6.2: Manual method versus proposed system.</w:t>
      </w:r>
    </w:p>
    <w:tbl>
      <w:tblPr>
        <w:tblStyle w:val="TableGrid"/>
        <w:tblW w:type="auto" w:w="0"/>
        <w:tblLayout w:type="fixed"/>
        <w:tblLook w:firstColumn="1" w:firstRow="1" w:lastColumn="0" w:lastRow="0" w:noHBand="0" w:noVBand="1" w:val="04A0"/>
      </w:tblPr>
      <w:tblGrid>
        <w:gridCol w:w="4513"/>
        <w:gridCol w:w="4513"/>
      </w:tblGrid>
      <w:tr>
        <w:tc>
          <w:tcPr>
            <w:tcW w:type="dxa" w:w="4320"/>
            <w:shd w:fill="E8EEF5"/>
          </w:tcPr>
          <w:p>
            <w:pPr>
              <w:jc w:val="center"/>
            </w:pPr>
            <w:r>
              <w:rPr>
                <w:rFonts w:ascii="Times New Roman" w:hAnsi="Times New Roman" w:eastAsia="Times New Roman"/>
                <w:b/>
                <w:i w:val="0"/>
                <w:color w:val="000000"/>
                <w:sz w:val="22"/>
              </w:rPr>
              <w:t>Manual method</w:t>
            </w:r>
          </w:p>
        </w:tc>
        <w:tc>
          <w:tcPr>
            <w:tcW w:type="dxa" w:w="5040"/>
            <w:shd w:fill="E8EEF5"/>
          </w:tcPr>
          <w:p>
            <w:pPr>
              <w:jc w:val="center"/>
            </w:pPr>
            <w:r>
              <w:rPr>
                <w:rFonts w:ascii="Times New Roman" w:hAnsi="Times New Roman" w:eastAsia="Times New Roman"/>
                <w:b/>
                <w:i w:val="0"/>
                <w:color w:val="000000"/>
                <w:sz w:val="22"/>
              </w:rPr>
              <w:t>Proposed system</w:t>
            </w:r>
          </w:p>
        </w:tc>
      </w:tr>
      <w:tr>
        <w:tc>
          <w:tcPr>
            <w:tcW w:type="dxa" w:w="4320"/>
          </w:tcPr>
          <w:p>
            <w:pPr>
              <w:jc w:val="left"/>
            </w:pPr>
            <w:r>
              <w:rPr>
                <w:rFonts w:ascii="Times New Roman" w:hAnsi="Times New Roman" w:eastAsia="Times New Roman"/>
                <w:b w:val="0"/>
                <w:i w:val="0"/>
                <w:color w:val="000000"/>
                <w:sz w:val="22"/>
              </w:rPr>
              <w:t>Paper registers require transcription.</w:t>
            </w:r>
          </w:p>
        </w:tc>
        <w:tc>
          <w:tcPr>
            <w:tcW w:type="dxa" w:w="5040"/>
          </w:tcPr>
          <w:p>
            <w:pPr>
              <w:jc w:val="left"/>
            </w:pPr>
            <w:r>
              <w:rPr>
                <w:rFonts w:ascii="Times New Roman" w:hAnsi="Times New Roman" w:eastAsia="Times New Roman"/>
                <w:b w:val="0"/>
                <w:i w:val="0"/>
                <w:color w:val="000000"/>
                <w:sz w:val="22"/>
              </w:rPr>
              <w:t>Data is saved directly in PostgreSQL.</w:t>
            </w:r>
          </w:p>
        </w:tc>
      </w:tr>
      <w:tr>
        <w:tc>
          <w:tcPr>
            <w:tcW w:type="dxa" w:w="4320"/>
          </w:tcPr>
          <w:p>
            <w:pPr>
              <w:jc w:val="left"/>
            </w:pPr>
            <w:r>
              <w:rPr>
                <w:rFonts w:ascii="Times New Roman" w:hAnsi="Times New Roman" w:eastAsia="Times New Roman"/>
                <w:b w:val="0"/>
                <w:i w:val="0"/>
                <w:color w:val="000000"/>
                <w:sz w:val="22"/>
              </w:rPr>
              <w:t>Corrections are slow and error-prone.</w:t>
            </w:r>
          </w:p>
        </w:tc>
        <w:tc>
          <w:tcPr>
            <w:tcW w:type="dxa" w:w="5040"/>
          </w:tcPr>
          <w:p>
            <w:pPr>
              <w:jc w:val="left"/>
            </w:pPr>
            <w:r>
              <w:rPr>
                <w:rFonts w:ascii="Times New Roman" w:hAnsi="Times New Roman" w:eastAsia="Times New Roman"/>
                <w:b w:val="0"/>
                <w:i w:val="0"/>
                <w:color w:val="000000"/>
                <w:sz w:val="22"/>
              </w:rPr>
              <w:t>Date-wise reset and reopen are built in.</w:t>
            </w:r>
          </w:p>
        </w:tc>
      </w:tr>
      <w:tr>
        <w:tc>
          <w:tcPr>
            <w:tcW w:type="dxa" w:w="4320"/>
          </w:tcPr>
          <w:p>
            <w:pPr>
              <w:jc w:val="left"/>
            </w:pPr>
            <w:r>
              <w:rPr>
                <w:rFonts w:ascii="Times New Roman" w:hAnsi="Times New Roman" w:eastAsia="Times New Roman"/>
                <w:b w:val="0"/>
                <w:i w:val="0"/>
                <w:color w:val="000000"/>
                <w:sz w:val="22"/>
              </w:rPr>
              <w:t>Attendance review is fragmented.</w:t>
            </w:r>
          </w:p>
        </w:tc>
        <w:tc>
          <w:tcPr>
            <w:tcW w:type="dxa" w:w="5040"/>
          </w:tcPr>
          <w:p>
            <w:pPr>
              <w:jc w:val="left"/>
            </w:pPr>
            <w:r>
              <w:rPr>
                <w:rFonts w:ascii="Times New Roman" w:hAnsi="Times New Roman" w:eastAsia="Times New Roman"/>
                <w:b w:val="0"/>
                <w:i w:val="0"/>
                <w:color w:val="000000"/>
                <w:sz w:val="22"/>
              </w:rPr>
              <w:t>Dashboard cards provide a quick summary.</w:t>
            </w:r>
          </w:p>
        </w:tc>
      </w:tr>
      <w:tr>
        <w:tc>
          <w:tcPr>
            <w:tcW w:type="dxa" w:w="4320"/>
          </w:tcPr>
          <w:p>
            <w:pPr>
              <w:jc w:val="left"/>
            </w:pPr>
            <w:r>
              <w:rPr>
                <w:rFonts w:ascii="Times New Roman" w:hAnsi="Times New Roman" w:eastAsia="Times New Roman"/>
                <w:b w:val="0"/>
                <w:i w:val="0"/>
                <w:color w:val="000000"/>
                <w:sz w:val="22"/>
              </w:rPr>
              <w:t>Follow-up is delayed.</w:t>
            </w:r>
          </w:p>
        </w:tc>
        <w:tc>
          <w:tcPr>
            <w:tcW w:type="dxa" w:w="5040"/>
          </w:tcPr>
          <w:p>
            <w:pPr>
              <w:jc w:val="left"/>
            </w:pPr>
            <w:r>
              <w:rPr>
                <w:rFonts w:ascii="Times New Roman" w:hAnsi="Times New Roman" w:eastAsia="Times New Roman"/>
                <w:b w:val="0"/>
                <w:i w:val="0"/>
                <w:color w:val="000000"/>
                <w:sz w:val="22"/>
              </w:rPr>
              <w:t>Absentee review and SMS can be triggered.</w:t>
            </w:r>
          </w:p>
        </w:tc>
      </w:tr>
    </w:tbl>
    <w:p>
      <w:pPr>
        <w:pStyle w:val="Heading2"/>
        <w:spacing w:before="80" w:after="60" w:line="360" w:lineRule="auto"/>
        <w:jc w:val="left"/>
      </w:pPr>
      <w:r>
        <w:rPr>
          <w:rFonts w:ascii="Times New Roman" w:hAnsi="Times New Roman" w:eastAsia="Times New Roman"/>
          <w:b w:val="0"/>
          <w:i w:val="0"/>
          <w:color w:val="000000"/>
          <w:sz w:val="28"/>
        </w:rPr>
        <w:t>6.6 VALIDATION RESULTS</w:t>
      </w:r>
    </w:p>
    <w:p>
      <w:pPr>
        <w:spacing w:before="0" w:after="120" w:line="360" w:lineRule="auto"/>
        <w:jc w:val="both"/>
      </w:pPr>
      <w:r>
        <w:rPr>
          <w:rFonts w:ascii="Times New Roman" w:hAnsi="Times New Roman" w:eastAsia="Times New Roman"/>
          <w:b w:val="0"/>
          <w:i w:val="0"/>
          <w:color w:val="000000"/>
          <w:sz w:val="24"/>
        </w:rPr>
        <w:t>6.6 VALIDATION RESULTS is framed around the tested workflows behaved consistently across repeated runs.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attendance state, deletion, and reopen actions all preserved the expected data shape,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offline synchronization completed without losing the queued entries.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validation suggests that the design is fit for the mini project scope, which helps justify the reporting and analysis shown later in the document.</w:t>
      </w:r>
    </w:p>
    <w:p>
      <w:r>
        <w:br w:type="page"/>
      </w:r>
    </w:p>
    <w:p>
      <w:pPr>
        <w:spacing w:before="0" w:after="120" w:line="360" w:lineRule="auto"/>
        <w:jc w:val="left"/>
      </w:pPr>
      <w:r>
        <w:rPr>
          <w:rFonts w:ascii="Times New Roman" w:hAnsi="Times New Roman" w:eastAsia="Times New Roman"/>
          <w:b w:val="0"/>
          <w:i w:val="0"/>
          <w:color w:val="000000"/>
          <w:sz w:val="32"/>
        </w:rPr>
        <w:t>CHAPTER 7</w:t>
      </w:r>
    </w:p>
    <w:p>
      <w:pPr>
        <w:spacing w:before="0" w:after="200" w:line="360" w:lineRule="auto"/>
        <w:jc w:val="left"/>
      </w:pPr>
      <w:r>
        <w:rPr>
          <w:rFonts w:ascii="Times New Roman" w:hAnsi="Times New Roman" w:eastAsia="Times New Roman"/>
          <w:b/>
          <w:i w:val="0"/>
          <w:color w:val="000000"/>
          <w:sz w:val="32"/>
        </w:rPr>
        <w:t>REFERENCES</w:t>
      </w:r>
    </w:p>
    <w:p>
      <w:pPr>
        <w:pStyle w:val="Heading2"/>
        <w:spacing w:before="120" w:after="60" w:line="360" w:lineRule="auto"/>
        <w:jc w:val="left"/>
      </w:pPr>
      <w:r>
        <w:rPr>
          <w:rFonts w:ascii="Times New Roman" w:hAnsi="Times New Roman" w:eastAsia="Times New Roman"/>
          <w:b w:val="0"/>
          <w:i w:val="0"/>
          <w:color w:val="000000"/>
          <w:sz w:val="28"/>
        </w:rPr>
        <w:t>7.1 RESULTS OBSERVED DURING USE</w:t>
      </w:r>
    </w:p>
    <w:p>
      <w:pPr>
        <w:spacing w:before="0" w:after="120" w:line="360" w:lineRule="auto"/>
        <w:jc w:val="both"/>
      </w:pPr>
      <w:r>
        <w:rPr>
          <w:rFonts w:ascii="Times New Roman" w:hAnsi="Times New Roman" w:eastAsia="Times New Roman"/>
          <w:b w:val="0"/>
          <w:i w:val="0"/>
          <w:color w:val="000000"/>
          <w:sz w:val="24"/>
        </w:rPr>
        <w:t>7.1 RESULTS OBSERVED DURING USE is framed around faculty can complete attendance faster than with a paper register.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the dashboard makes low-attendance review immediate,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date-specific edits are easier because the application stores each date separately.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user benefits from a workflow that mirrors the real teaching routine,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7.2 COMPARISON WITH MANUAL METHOD</w:t>
      </w:r>
    </w:p>
    <w:p>
      <w:pPr>
        <w:spacing w:before="0" w:after="120" w:line="360" w:lineRule="auto"/>
        <w:jc w:val="both"/>
      </w:pPr>
      <w:r>
        <w:rPr>
          <w:rFonts w:ascii="Times New Roman" w:hAnsi="Times New Roman" w:eastAsia="Times New Roman"/>
          <w:b w:val="0"/>
          <w:i w:val="0"/>
          <w:color w:val="000000"/>
          <w:sz w:val="24"/>
        </w:rPr>
        <w:t>7.2 COMPARISON WITH MANUAL METHOD is framed around manual handling needs more time and more correction.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the proposed system reduces redundant transcription,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report extraction becomes simpler because the data already exists in structured form.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this comparison shows why digital capture is better for repeated academic operations,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7.3 DISCUSSION OF STRENGTHS</w:t>
      </w:r>
    </w:p>
    <w:p>
      <w:pPr>
        <w:spacing w:before="0" w:after="120" w:line="360" w:lineRule="auto"/>
        <w:jc w:val="both"/>
      </w:pPr>
      <w:r>
        <w:rPr>
          <w:rFonts w:ascii="Times New Roman" w:hAnsi="Times New Roman" w:eastAsia="Times New Roman"/>
          <w:b w:val="0"/>
          <w:i w:val="0"/>
          <w:color w:val="000000"/>
          <w:sz w:val="24"/>
        </w:rPr>
        <w:t>7.3 DISCUSSION OF STRENGTHS is framed around the architecture is compact yet practical.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offline queue support makes the system resilient,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same interface works for the common faculty routine and the administrative review.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implementation is suitable for incremental enhancement,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7.4 LIMITATIONS</w:t>
      </w:r>
    </w:p>
    <w:p>
      <w:pPr>
        <w:spacing w:before="0" w:after="120" w:line="360" w:lineRule="auto"/>
        <w:jc w:val="both"/>
      </w:pPr>
      <w:r>
        <w:rPr>
          <w:rFonts w:ascii="Times New Roman" w:hAnsi="Times New Roman" w:eastAsia="Times New Roman"/>
          <w:b w:val="0"/>
          <w:i w:val="0"/>
          <w:color w:val="000000"/>
          <w:sz w:val="24"/>
        </w:rPr>
        <w:t>7.4 LIMITATIONS is framed around the current report still depends on the quality of the database seed data.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message delivery relies on external communication services when enabled,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large institutional rollouts would need stronger role management.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current scope is appropriate for a mini project rather than a full enterprise deployment,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7.5 MAINTENANCE CONSIDERATIONS</w:t>
      </w:r>
    </w:p>
    <w:p>
      <w:pPr>
        <w:spacing w:before="0" w:after="120" w:line="360" w:lineRule="auto"/>
        <w:jc w:val="both"/>
      </w:pPr>
      <w:r>
        <w:rPr>
          <w:rFonts w:ascii="Times New Roman" w:hAnsi="Times New Roman" w:eastAsia="Times New Roman"/>
          <w:b w:val="0"/>
          <w:i w:val="0"/>
          <w:color w:val="000000"/>
          <w:sz w:val="24"/>
        </w:rPr>
        <w:t>7.5 MAINTENANCE CONSIDERATIONS is framed around schema changes should be coordinated with the API and UI layers.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attendance logic needs careful review before each academic term,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backup routines are important because attendance data is operationally sensitive.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administrators should keep a documented process for adding new teachers and sections,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7.6 FUTURE ENHANCEMENT AREAS</w:t>
      </w:r>
    </w:p>
    <w:p>
      <w:pPr>
        <w:spacing w:before="0" w:after="120" w:line="360" w:lineRule="auto"/>
        <w:jc w:val="both"/>
      </w:pPr>
      <w:r>
        <w:rPr>
          <w:rFonts w:ascii="Times New Roman" w:hAnsi="Times New Roman" w:eastAsia="Times New Roman"/>
          <w:b w:val="0"/>
          <w:i w:val="0"/>
          <w:color w:val="000000"/>
          <w:sz w:val="24"/>
        </w:rPr>
        <w:t>7.6 FUTURE ENHANCEMENT AREAS is framed around bulk import from spreadsheets can reduce setup effort.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better analytics can identify repeated absentee patterns,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mobile notifications and richer dashboards can extend user reach.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role-based workflows could support coordinators and heads of department more cleanly, which helps justify the reporting and analysis shown later in the document.</w:t>
      </w:r>
    </w:p>
    <w:p>
      <w:pPr>
        <w:pStyle w:val="Heading2"/>
        <w:spacing w:before="160" w:after="80" w:line="360" w:lineRule="auto"/>
        <w:jc w:val="left"/>
      </w:pPr>
      <w:r>
        <w:rPr>
          <w:rFonts w:ascii="Times New Roman" w:hAnsi="Times New Roman" w:eastAsia="Times New Roman"/>
          <w:b w:val="0"/>
          <w:i w:val="0"/>
          <w:color w:val="000000"/>
          <w:sz w:val="28"/>
        </w:rPr>
        <w:t>7.1 SELECTED REFERENCES</w:t>
      </w:r>
    </w:p>
    <w:p>
      <w:pPr>
        <w:spacing w:before="0" w:after="60" w:line="360" w:lineRule="auto"/>
        <w:jc w:val="left"/>
      </w:pPr>
      <w:r>
        <w:rPr>
          <w:rFonts w:ascii="Times New Roman" w:hAnsi="Times New Roman" w:eastAsia="Times New Roman"/>
          <w:b w:val="0"/>
          <w:i w:val="0"/>
          <w:color w:val="000000"/>
          <w:sz w:val="24"/>
        </w:rPr>
        <w:t>1. Electron Documentation, desktop application framework reference for the UI shell.</w:t>
      </w:r>
    </w:p>
    <w:p>
      <w:pPr>
        <w:spacing w:before="0" w:after="60" w:line="360" w:lineRule="auto"/>
        <w:jc w:val="left"/>
      </w:pPr>
      <w:r>
        <w:rPr>
          <w:rFonts w:ascii="Times New Roman" w:hAnsi="Times New Roman" w:eastAsia="Times New Roman"/>
          <w:b w:val="0"/>
          <w:i w:val="0"/>
          <w:color w:val="000000"/>
          <w:sz w:val="24"/>
        </w:rPr>
        <w:t>2. Express Documentation, routing and middleware reference for the API layer.</w:t>
      </w:r>
    </w:p>
    <w:p>
      <w:pPr>
        <w:spacing w:before="0" w:after="60" w:line="360" w:lineRule="auto"/>
        <w:jc w:val="left"/>
      </w:pPr>
      <w:r>
        <w:rPr>
          <w:rFonts w:ascii="Times New Roman" w:hAnsi="Times New Roman" w:eastAsia="Times New Roman"/>
          <w:b w:val="0"/>
          <w:i w:val="0"/>
          <w:color w:val="000000"/>
          <w:sz w:val="24"/>
        </w:rPr>
        <w:t>3. PostgreSQL Documentation, relational storage reference used by the project database.</w:t>
      </w:r>
    </w:p>
    <w:p>
      <w:pPr>
        <w:spacing w:before="0" w:after="60" w:line="360" w:lineRule="auto"/>
        <w:jc w:val="left"/>
      </w:pPr>
      <w:r>
        <w:rPr>
          <w:rFonts w:ascii="Times New Roman" w:hAnsi="Times New Roman" w:eastAsia="Times New Roman"/>
          <w:b w:val="0"/>
          <w:i w:val="0"/>
          <w:color w:val="000000"/>
          <w:sz w:val="24"/>
        </w:rPr>
        <w:t>4. Twilio Documentation, messaging guidance used for absentee communication support.</w:t>
      </w:r>
    </w:p>
    <w:p>
      <w:pPr>
        <w:spacing w:before="0" w:after="60" w:line="360" w:lineRule="auto"/>
        <w:jc w:val="left"/>
      </w:pPr>
      <w:r>
        <w:rPr>
          <w:rFonts w:ascii="Times New Roman" w:hAnsi="Times New Roman" w:eastAsia="Times New Roman"/>
          <w:b w:val="0"/>
          <w:i w:val="0"/>
          <w:color w:val="000000"/>
          <w:sz w:val="24"/>
        </w:rPr>
        <w:t>5. OWASP Cheat Sheet Series, general input validation and session handling guidance.</w:t>
      </w:r>
    </w:p>
    <w:p>
      <w:pPr>
        <w:spacing w:before="0" w:after="60" w:line="360" w:lineRule="auto"/>
        <w:jc w:val="left"/>
      </w:pPr>
      <w:r>
        <w:rPr>
          <w:rFonts w:ascii="Times New Roman" w:hAnsi="Times New Roman" w:eastAsia="Times New Roman"/>
          <w:b w:val="0"/>
          <w:i w:val="0"/>
          <w:color w:val="000000"/>
          <w:sz w:val="24"/>
        </w:rPr>
        <w:t>6. SNPSU Teacher Desktop source files: main.js, renderer.js, server.js, db.js, and offline-store.js.</w:t>
      </w:r>
    </w:p>
    <w:p>
      <w:pPr>
        <w:pStyle w:val="Heading2"/>
        <w:spacing w:before="120" w:after="80" w:line="360" w:lineRule="auto"/>
        <w:jc w:val="left"/>
      </w:pPr>
      <w:r>
        <w:rPr>
          <w:rFonts w:ascii="Times New Roman" w:hAnsi="Times New Roman" w:eastAsia="Times New Roman"/>
          <w:b w:val="0"/>
          <w:i w:val="0"/>
          <w:color w:val="000000"/>
          <w:sz w:val="28"/>
        </w:rPr>
        <w:t>7.2 DISCUSSION OF REFERENCES</w:t>
      </w:r>
    </w:p>
    <w:p>
      <w:pPr>
        <w:spacing w:before="0" w:after="120" w:line="360" w:lineRule="auto"/>
        <w:jc w:val="both"/>
      </w:pPr>
      <w:r>
        <w:rPr>
          <w:rFonts w:ascii="Times New Roman" w:hAnsi="Times New Roman" w:eastAsia="Times New Roman"/>
          <w:b w:val="0"/>
          <w:i w:val="0"/>
          <w:color w:val="000000"/>
          <w:sz w:val="24"/>
        </w:rPr>
        <w:t>The references are deliberately practical rather than exhaustive. They support the stack used by the project and give the reader a direct trail from the application behavior to the technologies that enable it. Because the report is a mini project rather than a full thesis, this level of referencing is enough to document the implementation choices without pulling the narrative away from the actual system under discussion.</w:t>
      </w:r>
    </w:p>
    <w:p>
      <w:r>
        <w:br w:type="page"/>
      </w:r>
    </w:p>
    <w:p>
      <w:pPr>
        <w:spacing w:before="0" w:after="120" w:line="360" w:lineRule="auto"/>
        <w:jc w:val="left"/>
      </w:pPr>
      <w:r>
        <w:rPr>
          <w:rFonts w:ascii="Times New Roman" w:hAnsi="Times New Roman" w:eastAsia="Times New Roman"/>
          <w:b w:val="0"/>
          <w:i w:val="0"/>
          <w:color w:val="000000"/>
          <w:sz w:val="32"/>
        </w:rPr>
        <w:t>CHAPTER 8</w:t>
      </w:r>
    </w:p>
    <w:p>
      <w:pPr>
        <w:spacing w:before="0" w:after="200" w:line="360" w:lineRule="auto"/>
        <w:jc w:val="left"/>
      </w:pPr>
      <w:r>
        <w:rPr>
          <w:rFonts w:ascii="Times New Roman" w:hAnsi="Times New Roman" w:eastAsia="Times New Roman"/>
          <w:b/>
          <w:i w:val="0"/>
          <w:color w:val="000000"/>
          <w:sz w:val="32"/>
        </w:rPr>
        <w:t>APPENDIX / ANNEXURE (IF ANY)</w:t>
      </w:r>
    </w:p>
    <w:p>
      <w:pPr>
        <w:pStyle w:val="Heading2"/>
        <w:spacing w:before="120" w:after="60" w:line="360" w:lineRule="auto"/>
        <w:jc w:val="left"/>
      </w:pPr>
      <w:r>
        <w:rPr>
          <w:rFonts w:ascii="Times New Roman" w:hAnsi="Times New Roman" w:eastAsia="Times New Roman"/>
          <w:b w:val="0"/>
          <w:i w:val="0"/>
          <w:color w:val="000000"/>
          <w:sz w:val="28"/>
        </w:rPr>
        <w:t>8.1 SUMMARY OF WORK</w:t>
      </w:r>
    </w:p>
    <w:p>
      <w:pPr>
        <w:spacing w:before="0" w:after="120" w:line="360" w:lineRule="auto"/>
        <w:jc w:val="both"/>
      </w:pPr>
      <w:r>
        <w:rPr>
          <w:rFonts w:ascii="Times New Roman" w:hAnsi="Times New Roman" w:eastAsia="Times New Roman"/>
          <w:b w:val="0"/>
          <w:i w:val="0"/>
          <w:color w:val="000000"/>
          <w:sz w:val="24"/>
        </w:rPr>
        <w:t>8.1 SUMMARY OF WORK is framed around the project combines attendance capture, reporting, and offline resilience.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the result is a single desktop solution for faculty workflow,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front end, service layer, and database collaborate in a simple stack.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report demonstrates that the mini project satisfies the stated academic goals,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8.2 FUTURE SCOPE</w:t>
      </w:r>
    </w:p>
    <w:p>
      <w:pPr>
        <w:spacing w:before="0" w:after="120" w:line="360" w:lineRule="auto"/>
        <w:jc w:val="both"/>
      </w:pPr>
      <w:r>
        <w:rPr>
          <w:rFonts w:ascii="Times New Roman" w:hAnsi="Times New Roman" w:eastAsia="Times New Roman"/>
          <w:b w:val="0"/>
          <w:i w:val="0"/>
          <w:color w:val="000000"/>
          <w:sz w:val="24"/>
        </w:rPr>
        <w:t>8.2 FUTURE SCOPE is framed around greater automation can be added without changing the core attendance model.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dashboards can expose trend analysis for mentors and department leads,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bulk administration tools can reduce setup overhead for new batches.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same foundation can be reused for related classroom management tasks, which helps justify the reporting and analysis shown later in the document.</w:t>
      </w:r>
    </w:p>
    <w:p>
      <w:pPr>
        <w:pStyle w:val="Heading2"/>
        <w:spacing w:before="80" w:after="60" w:line="360" w:lineRule="auto"/>
        <w:jc w:val="left"/>
      </w:pPr>
      <w:r>
        <w:rPr>
          <w:rFonts w:ascii="Times New Roman" w:hAnsi="Times New Roman" w:eastAsia="Times New Roman"/>
          <w:b w:val="0"/>
          <w:i w:val="0"/>
          <w:color w:val="000000"/>
          <w:sz w:val="28"/>
        </w:rPr>
        <w:t>8.3 CONCLUDING REMARKS</w:t>
      </w:r>
    </w:p>
    <w:p>
      <w:pPr>
        <w:spacing w:before="0" w:after="120" w:line="360" w:lineRule="auto"/>
        <w:jc w:val="both"/>
      </w:pPr>
      <w:r>
        <w:rPr>
          <w:rFonts w:ascii="Times New Roman" w:hAnsi="Times New Roman" w:eastAsia="Times New Roman"/>
          <w:b w:val="0"/>
          <w:i w:val="0"/>
          <w:color w:val="000000"/>
          <w:sz w:val="24"/>
        </w:rPr>
        <w:t>8.3 CONCLUDING REMARKS is framed around the project is intentionally practical rather than decorative. In the SNPSU Teacher Desktop project, the same idea is implemented by linking teacher login, section mapping, and date-wise attendance into a single workflow. This keeps the faculty experience direct and avoids the repeated paper-based steps that normally create delay during busy class hours. The design also respects its design focuses on accuracy, ease of use, and a realistic academic workflow, which is why the interface allows the user to move from one step to the next without losing context.</w:t>
      </w:r>
    </w:p>
    <w:p>
      <w:pPr>
        <w:spacing w:before="0" w:after="120" w:line="360" w:lineRule="auto"/>
        <w:jc w:val="both"/>
      </w:pPr>
      <w:r>
        <w:rPr>
          <w:rFonts w:ascii="Times New Roman" w:hAnsi="Times New Roman" w:eastAsia="Times New Roman"/>
          <w:b w:val="0"/>
          <w:i w:val="0"/>
          <w:color w:val="000000"/>
          <w:sz w:val="24"/>
        </w:rPr>
        <w:t>From a technical perspective, the section also supports the mini project can therefore stand as a useful prototype for further development. That requirement influenced the API layout, the database schema, and the offline queue used when connectivity is not stable. Together, these choices make the report more than a description of screens; they show how the same problem is solved through a small but coherent system. A further observation is that the final result is a coherent solution that matches the needs of the teacher desktop use case, which helps justify the reporting and analysis shown later in the document.</w:t>
      </w:r>
    </w:p>
    <w:p>
      <w:pPr>
        <w:pStyle w:val="Heading2"/>
        <w:spacing w:before="160" w:after="80" w:line="360" w:lineRule="auto"/>
        <w:jc w:val="left"/>
      </w:pPr>
      <w:r>
        <w:rPr>
          <w:rFonts w:ascii="Times New Roman" w:hAnsi="Times New Roman" w:eastAsia="Times New Roman"/>
          <w:b w:val="0"/>
          <w:i w:val="0"/>
          <w:color w:val="000000"/>
          <w:sz w:val="28"/>
        </w:rPr>
        <w:t>8.1 APPENDIX MATERIAL</w:t>
      </w:r>
    </w:p>
    <w:tbl>
      <w:tblPr>
        <w:tblStyle w:val="TableGrid"/>
        <w:tblW w:type="auto" w:w="0"/>
        <w:tblLayout w:type="fixed"/>
        <w:tblLook w:firstColumn="1" w:firstRow="1" w:lastColumn="0" w:lastRow="0" w:noHBand="0" w:noVBand="1" w:val="04A0"/>
      </w:tblPr>
      <w:tblGrid>
        <w:gridCol w:w="3009"/>
        <w:gridCol w:w="3009"/>
        <w:gridCol w:w="3009"/>
      </w:tblGrid>
      <w:tr>
        <w:tc>
          <w:tcPr>
            <w:tcW w:type="dxa" w:w="1584"/>
            <w:shd w:fill="E8EEF5"/>
          </w:tcPr>
          <w:p>
            <w:r>
              <w:t>Item</w:t>
            </w:r>
          </w:p>
        </w:tc>
        <w:tc>
          <w:tcPr>
            <w:tcW w:type="dxa" w:w="3888"/>
            <w:shd w:fill="E8EEF5"/>
          </w:tcPr>
          <w:p>
            <w:r>
              <w:t>Purpose</w:t>
            </w:r>
          </w:p>
        </w:tc>
        <w:tc>
          <w:tcPr>
            <w:tcW w:type="dxa" w:w="3888"/>
            <w:shd w:fill="E8EEF5"/>
          </w:tcPr>
          <w:p>
            <w:r>
              <w:t>Notes</w:t>
            </w:r>
          </w:p>
        </w:tc>
      </w:tr>
      <w:tr>
        <w:tc>
          <w:tcPr>
            <w:tcW w:type="dxa" w:w="1584"/>
          </w:tcPr>
          <w:p>
            <w:pPr>
              <w:spacing w:before="0" w:after="0" w:line="276" w:lineRule="auto"/>
              <w:jc w:val="left"/>
            </w:pPr>
            <w:r>
              <w:rPr>
                <w:rFonts w:ascii="Times New Roman" w:hAnsi="Times New Roman" w:eastAsia="Times New Roman"/>
                <w:b w:val="0"/>
                <w:i w:val="0"/>
                <w:color w:val="000000"/>
                <w:sz w:val="22"/>
              </w:rPr>
              <w:t>A1</w:t>
            </w:r>
          </w:p>
        </w:tc>
        <w:tc>
          <w:tcPr>
            <w:tcW w:type="dxa" w:w="3888"/>
          </w:tcPr>
          <w:p>
            <w:pPr>
              <w:spacing w:before="0" w:after="0" w:line="276" w:lineRule="auto"/>
              <w:jc w:val="left"/>
            </w:pPr>
            <w:r>
              <w:rPr>
                <w:rFonts w:ascii="Times New Roman" w:hAnsi="Times New Roman" w:eastAsia="Times New Roman"/>
                <w:b w:val="0"/>
                <w:i w:val="0"/>
                <w:color w:val="000000"/>
                <w:sz w:val="22"/>
              </w:rPr>
              <w:t>Teacher login</w:t>
            </w:r>
          </w:p>
        </w:tc>
        <w:tc>
          <w:tcPr>
            <w:tcW w:type="dxa" w:w="3888"/>
          </w:tcPr>
          <w:p>
            <w:pPr>
              <w:spacing w:before="0" w:after="0" w:line="276" w:lineRule="auto"/>
              <w:jc w:val="left"/>
            </w:pPr>
            <w:r>
              <w:rPr>
                <w:rFonts w:ascii="Times New Roman" w:hAnsi="Times New Roman" w:eastAsia="Times New Roman"/>
                <w:b w:val="0"/>
                <w:i w:val="0"/>
                <w:color w:val="000000"/>
                <w:sz w:val="22"/>
              </w:rPr>
              <w:t>Loads section assignments and session context.</w:t>
            </w:r>
          </w:p>
        </w:tc>
      </w:tr>
      <w:tr>
        <w:tc>
          <w:tcPr>
            <w:tcW w:type="dxa" w:w="1584"/>
          </w:tcPr>
          <w:p>
            <w:pPr>
              <w:spacing w:before="0" w:after="0" w:line="276" w:lineRule="auto"/>
              <w:jc w:val="left"/>
            </w:pPr>
            <w:r>
              <w:rPr>
                <w:rFonts w:ascii="Times New Roman" w:hAnsi="Times New Roman" w:eastAsia="Times New Roman"/>
                <w:b w:val="0"/>
                <w:i w:val="0"/>
                <w:color w:val="000000"/>
                <w:sz w:val="22"/>
              </w:rPr>
              <w:t>A2</w:t>
            </w:r>
          </w:p>
        </w:tc>
        <w:tc>
          <w:tcPr>
            <w:tcW w:type="dxa" w:w="3888"/>
          </w:tcPr>
          <w:p>
            <w:pPr>
              <w:spacing w:before="0" w:after="0" w:line="276" w:lineRule="auto"/>
              <w:jc w:val="left"/>
            </w:pPr>
            <w:r>
              <w:rPr>
                <w:rFonts w:ascii="Times New Roman" w:hAnsi="Times New Roman" w:eastAsia="Times New Roman"/>
                <w:b w:val="0"/>
                <w:i w:val="0"/>
                <w:color w:val="000000"/>
                <w:sz w:val="22"/>
              </w:rPr>
              <w:t>Attendance grid</w:t>
            </w:r>
          </w:p>
        </w:tc>
        <w:tc>
          <w:tcPr>
            <w:tcW w:type="dxa" w:w="3888"/>
          </w:tcPr>
          <w:p>
            <w:pPr>
              <w:spacing w:before="0" w:after="0" w:line="276" w:lineRule="auto"/>
              <w:jc w:val="left"/>
            </w:pPr>
            <w:r>
              <w:rPr>
                <w:rFonts w:ascii="Times New Roman" w:hAnsi="Times New Roman" w:eastAsia="Times New Roman"/>
                <w:b w:val="0"/>
                <w:i w:val="0"/>
                <w:color w:val="000000"/>
                <w:sz w:val="22"/>
              </w:rPr>
              <w:t>Shows students with date-wise present and absent toggles.</w:t>
            </w:r>
          </w:p>
        </w:tc>
      </w:tr>
      <w:tr>
        <w:tc>
          <w:tcPr>
            <w:tcW w:type="dxa" w:w="1584"/>
          </w:tcPr>
          <w:p>
            <w:pPr>
              <w:spacing w:before="0" w:after="0" w:line="276" w:lineRule="auto"/>
              <w:jc w:val="left"/>
            </w:pPr>
            <w:r>
              <w:rPr>
                <w:rFonts w:ascii="Times New Roman" w:hAnsi="Times New Roman" w:eastAsia="Times New Roman"/>
                <w:b w:val="0"/>
                <w:i w:val="0"/>
                <w:color w:val="000000"/>
                <w:sz w:val="22"/>
              </w:rPr>
              <w:t>A3</w:t>
            </w:r>
          </w:p>
        </w:tc>
        <w:tc>
          <w:tcPr>
            <w:tcW w:type="dxa" w:w="3888"/>
          </w:tcPr>
          <w:p>
            <w:pPr>
              <w:spacing w:before="0" w:after="0" w:line="276" w:lineRule="auto"/>
              <w:jc w:val="left"/>
            </w:pPr>
            <w:r>
              <w:rPr>
                <w:rFonts w:ascii="Times New Roman" w:hAnsi="Times New Roman" w:eastAsia="Times New Roman"/>
                <w:b w:val="0"/>
                <w:i w:val="0"/>
                <w:color w:val="000000"/>
                <w:sz w:val="22"/>
              </w:rPr>
              <w:t>Offline queue</w:t>
            </w:r>
          </w:p>
        </w:tc>
        <w:tc>
          <w:tcPr>
            <w:tcW w:type="dxa" w:w="3888"/>
          </w:tcPr>
          <w:p>
            <w:pPr>
              <w:spacing w:before="0" w:after="0" w:line="276" w:lineRule="auto"/>
              <w:jc w:val="left"/>
            </w:pPr>
            <w:r>
              <w:rPr>
                <w:rFonts w:ascii="Times New Roman" w:hAnsi="Times New Roman" w:eastAsia="Times New Roman"/>
                <w:b w:val="0"/>
                <w:i w:val="0"/>
                <w:color w:val="000000"/>
                <w:sz w:val="22"/>
              </w:rPr>
              <w:t>Stores work locally until the network returns.</w:t>
            </w:r>
          </w:p>
        </w:tc>
      </w:tr>
      <w:tr>
        <w:tc>
          <w:tcPr>
            <w:tcW w:type="dxa" w:w="1584"/>
          </w:tcPr>
          <w:p>
            <w:pPr>
              <w:spacing w:before="0" w:after="0" w:line="276" w:lineRule="auto"/>
              <w:jc w:val="left"/>
            </w:pPr>
            <w:r>
              <w:rPr>
                <w:rFonts w:ascii="Times New Roman" w:hAnsi="Times New Roman" w:eastAsia="Times New Roman"/>
                <w:b w:val="0"/>
                <w:i w:val="0"/>
                <w:color w:val="000000"/>
                <w:sz w:val="22"/>
              </w:rPr>
              <w:t>A4</w:t>
            </w:r>
          </w:p>
        </w:tc>
        <w:tc>
          <w:tcPr>
            <w:tcW w:type="dxa" w:w="3888"/>
          </w:tcPr>
          <w:p>
            <w:pPr>
              <w:spacing w:before="0" w:after="0" w:line="276" w:lineRule="auto"/>
              <w:jc w:val="left"/>
            </w:pPr>
            <w:r>
              <w:rPr>
                <w:rFonts w:ascii="Times New Roman" w:hAnsi="Times New Roman" w:eastAsia="Times New Roman"/>
                <w:b w:val="0"/>
                <w:i w:val="0"/>
                <w:color w:val="000000"/>
                <w:sz w:val="22"/>
              </w:rPr>
              <w:t>Absentee modal</w:t>
            </w:r>
          </w:p>
        </w:tc>
        <w:tc>
          <w:tcPr>
            <w:tcW w:type="dxa" w:w="3888"/>
          </w:tcPr>
          <w:p>
            <w:pPr>
              <w:spacing w:before="0" w:after="0" w:line="276" w:lineRule="auto"/>
              <w:jc w:val="left"/>
            </w:pPr>
            <w:r>
              <w:rPr>
                <w:rFonts w:ascii="Times New Roman" w:hAnsi="Times New Roman" w:eastAsia="Times New Roman"/>
                <w:b w:val="0"/>
                <w:i w:val="0"/>
                <w:color w:val="000000"/>
                <w:sz w:val="22"/>
              </w:rPr>
              <w:t>Summarizes missing students and optional SMS support.</w:t>
            </w:r>
          </w:p>
        </w:tc>
      </w:tr>
      <w:tr>
        <w:tc>
          <w:tcPr>
            <w:tcW w:type="dxa" w:w="1584"/>
          </w:tcPr>
          <w:p>
            <w:pPr>
              <w:spacing w:before="0" w:after="0" w:line="276" w:lineRule="auto"/>
              <w:jc w:val="left"/>
            </w:pPr>
            <w:r>
              <w:rPr>
                <w:rFonts w:ascii="Times New Roman" w:hAnsi="Times New Roman" w:eastAsia="Times New Roman"/>
                <w:b w:val="0"/>
                <w:i w:val="0"/>
                <w:color w:val="000000"/>
                <w:sz w:val="22"/>
              </w:rPr>
              <w:t>A5</w:t>
            </w:r>
          </w:p>
        </w:tc>
        <w:tc>
          <w:tcPr>
            <w:tcW w:type="dxa" w:w="3888"/>
          </w:tcPr>
          <w:p>
            <w:pPr>
              <w:spacing w:before="0" w:after="0" w:line="276" w:lineRule="auto"/>
              <w:jc w:val="left"/>
            </w:pPr>
            <w:r>
              <w:rPr>
                <w:rFonts w:ascii="Times New Roman" w:hAnsi="Times New Roman" w:eastAsia="Times New Roman"/>
                <w:b w:val="0"/>
                <w:i w:val="0"/>
                <w:color w:val="000000"/>
                <w:sz w:val="22"/>
              </w:rPr>
              <w:t>Admin report</w:t>
            </w:r>
          </w:p>
        </w:tc>
        <w:tc>
          <w:tcPr>
            <w:tcW w:type="dxa" w:w="3888"/>
          </w:tcPr>
          <w:p>
            <w:pPr>
              <w:spacing w:before="0" w:after="0" w:line="276" w:lineRule="auto"/>
              <w:jc w:val="left"/>
            </w:pPr>
            <w:r>
              <w:rPr>
                <w:rFonts w:ascii="Times New Roman" w:hAnsi="Times New Roman" w:eastAsia="Times New Roman"/>
                <w:b w:val="0"/>
                <w:i w:val="0"/>
                <w:color w:val="000000"/>
                <w:sz w:val="22"/>
              </w:rPr>
              <w:t>Supports review, export, and section-level summaries.</w:t>
            </w:r>
          </w:p>
        </w:tc>
      </w:tr>
    </w:tbl>
    <w:p/>
    <w:p>
      <w:pPr>
        <w:spacing w:before="0" w:after="120" w:line="360" w:lineRule="auto"/>
        <w:jc w:val="both"/>
      </w:pPr>
      <w:r>
        <w:rPr>
          <w:rFonts w:ascii="Times New Roman" w:hAnsi="Times New Roman" w:eastAsia="Times New Roman"/>
          <w:b w:val="0"/>
          <w:i w:val="0"/>
          <w:color w:val="000000"/>
          <w:sz w:val="24"/>
        </w:rPr>
        <w:t>The appendix is intentionally compact and focuses on user-facing items that support a viva discussion. It gives the reviewer a quick map of the most important screens and confirms that the report content corresponds to the implemented modules. If more material is required later, sample database entries, additional screenshots, and exported reports can be appended without changing the core structure of the document.</w:t>
      </w:r>
    </w:p>
    <w:sectPr w:rsidR="002879AB" w:rsidRPr="002879AB" w:rsidSect="004A28E0">
      <w:footerReference w:type="default" r:id="rId9"/>
      <w:pgSz w:w="11906" w:h="16838" w:code="9"/>
      <w:pgMar w:top="1440" w:right="1440" w:bottom="1440" w:left="1440" w:header="720" w:footer="720" w:gutter="0"/>
      <w:pgBorders w:offsetFrom="page">
        <w:top w:val="thinThickSmallGap" w:sz="24" w:space="31" w:color="auto"/>
        <w:left w:val="thinThickSmallGap" w:sz="24" w:space="31" w:color="auto"/>
        <w:bottom w:val="thickThinSmallGap" w:sz="24" w:space="31" w:color="auto"/>
        <w:right w:val="thickThinSmallGap" w:sz="24" w:space="31"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3656" w:rsidRDefault="00583656">
      <w:pPr>
        <w:spacing w:after="0" w:line="240" w:lineRule="auto"/>
      </w:pPr>
      <w:r>
        <w:separator/>
      </w:r>
    </w:p>
  </w:endnote>
  <w:endnote w:type="continuationSeparator" w:id="1">
    <w:p w:rsidR="00583656" w:rsidRDefault="005836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7E81" w:rsidRDefault="009C7E81">
    <w:pPr>
      <w:pStyle w:val="Footer"/>
      <w:jc w:val="right"/>
    </w:pPr>
  </w:p>
  <w:p w:rsidR="00270074" w:rsidRDefault="00270074">
    <w:pPr>
      <w:pStyle w:val="Footer"/>
      <w:jc w:val="right"/>
    </w:pPr>
  </w:p>
  <w:p w:rsidR="009C7E81" w:rsidRDefault="009C7E81">
    <w:pPr>
      <w:spacing w:after="0" w:line="259" w:lineRule="auto"/>
      <w:ind w:left="-1800" w:right="10539"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3656" w:rsidRDefault="00583656">
      <w:pPr>
        <w:spacing w:after="0" w:line="240" w:lineRule="auto"/>
      </w:pPr>
      <w:r>
        <w:separator/>
      </w:r>
    </w:p>
  </w:footnote>
  <w:footnote w:type="continuationSeparator" w:id="1">
    <w:p w:rsidR="00583656" w:rsidRDefault="005836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E318E"/>
    <w:multiLevelType w:val="hybridMultilevel"/>
    <w:tmpl w:val="86A85A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754DA8"/>
    <w:multiLevelType w:val="hybridMultilevel"/>
    <w:tmpl w:val="F9584B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1134395"/>
    <w:multiLevelType w:val="hybridMultilevel"/>
    <w:tmpl w:val="CC8C97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2A324B2"/>
    <w:multiLevelType w:val="hybridMultilevel"/>
    <w:tmpl w:val="D3E0E95E"/>
    <w:lvl w:ilvl="0" w:tplc="8F24F3D6">
      <w:start w:val="1"/>
      <w:numFmt w:val="decimal"/>
      <w:lvlText w:val="%1."/>
      <w:lvlJc w:val="right"/>
      <w:pPr>
        <w:ind w:left="1095" w:hanging="360"/>
      </w:pPr>
      <w:rPr>
        <w:rFonts w:hint="default"/>
      </w:rPr>
    </w:lvl>
    <w:lvl w:ilvl="1" w:tplc="40090019" w:tentative="1">
      <w:start w:val="1"/>
      <w:numFmt w:val="lowerLetter"/>
      <w:lvlText w:val="%2."/>
      <w:lvlJc w:val="left"/>
      <w:pPr>
        <w:ind w:left="1815" w:hanging="360"/>
      </w:pPr>
    </w:lvl>
    <w:lvl w:ilvl="2" w:tplc="4009001B" w:tentative="1">
      <w:start w:val="1"/>
      <w:numFmt w:val="lowerRoman"/>
      <w:lvlText w:val="%3."/>
      <w:lvlJc w:val="right"/>
      <w:pPr>
        <w:ind w:left="2535" w:hanging="180"/>
      </w:pPr>
    </w:lvl>
    <w:lvl w:ilvl="3" w:tplc="4009000F" w:tentative="1">
      <w:start w:val="1"/>
      <w:numFmt w:val="decimal"/>
      <w:lvlText w:val="%4."/>
      <w:lvlJc w:val="left"/>
      <w:pPr>
        <w:ind w:left="3255" w:hanging="360"/>
      </w:pPr>
    </w:lvl>
    <w:lvl w:ilvl="4" w:tplc="40090019" w:tentative="1">
      <w:start w:val="1"/>
      <w:numFmt w:val="lowerLetter"/>
      <w:lvlText w:val="%5."/>
      <w:lvlJc w:val="left"/>
      <w:pPr>
        <w:ind w:left="3975" w:hanging="360"/>
      </w:pPr>
    </w:lvl>
    <w:lvl w:ilvl="5" w:tplc="4009001B" w:tentative="1">
      <w:start w:val="1"/>
      <w:numFmt w:val="lowerRoman"/>
      <w:lvlText w:val="%6."/>
      <w:lvlJc w:val="right"/>
      <w:pPr>
        <w:ind w:left="4695" w:hanging="180"/>
      </w:pPr>
    </w:lvl>
    <w:lvl w:ilvl="6" w:tplc="4009000F" w:tentative="1">
      <w:start w:val="1"/>
      <w:numFmt w:val="decimal"/>
      <w:lvlText w:val="%7."/>
      <w:lvlJc w:val="left"/>
      <w:pPr>
        <w:ind w:left="5415" w:hanging="360"/>
      </w:pPr>
    </w:lvl>
    <w:lvl w:ilvl="7" w:tplc="40090019" w:tentative="1">
      <w:start w:val="1"/>
      <w:numFmt w:val="lowerLetter"/>
      <w:lvlText w:val="%8."/>
      <w:lvlJc w:val="left"/>
      <w:pPr>
        <w:ind w:left="6135" w:hanging="360"/>
      </w:pPr>
    </w:lvl>
    <w:lvl w:ilvl="8" w:tplc="4009001B" w:tentative="1">
      <w:start w:val="1"/>
      <w:numFmt w:val="lowerRoman"/>
      <w:lvlText w:val="%9."/>
      <w:lvlJc w:val="right"/>
      <w:pPr>
        <w:ind w:left="6855" w:hanging="180"/>
      </w:pPr>
    </w:lvl>
  </w:abstractNum>
  <w:abstractNum w:abstractNumId="4">
    <w:nsid w:val="17C0578D"/>
    <w:multiLevelType w:val="hybridMultilevel"/>
    <w:tmpl w:val="0728F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19DC4B95"/>
    <w:multiLevelType w:val="hybridMultilevel"/>
    <w:tmpl w:val="9CB67450"/>
    <w:lvl w:ilvl="0" w:tplc="7DB895C2">
      <w:start w:val="1"/>
      <w:numFmt w:val="bullet"/>
      <w:lvlText w:val="•"/>
      <w:lvlJc w:val="left"/>
      <w:pPr>
        <w:tabs>
          <w:tab w:val="num" w:pos="720"/>
        </w:tabs>
        <w:ind w:left="720" w:hanging="360"/>
      </w:pPr>
      <w:rPr>
        <w:rFonts w:ascii="Arial" w:hAnsi="Arial" w:hint="default"/>
      </w:rPr>
    </w:lvl>
    <w:lvl w:ilvl="1" w:tplc="B2E2163E" w:tentative="1">
      <w:start w:val="1"/>
      <w:numFmt w:val="bullet"/>
      <w:lvlText w:val="•"/>
      <w:lvlJc w:val="left"/>
      <w:pPr>
        <w:tabs>
          <w:tab w:val="num" w:pos="1440"/>
        </w:tabs>
        <w:ind w:left="1440" w:hanging="360"/>
      </w:pPr>
      <w:rPr>
        <w:rFonts w:ascii="Arial" w:hAnsi="Arial" w:hint="default"/>
      </w:rPr>
    </w:lvl>
    <w:lvl w:ilvl="2" w:tplc="B7A4AB66" w:tentative="1">
      <w:start w:val="1"/>
      <w:numFmt w:val="bullet"/>
      <w:lvlText w:val="•"/>
      <w:lvlJc w:val="left"/>
      <w:pPr>
        <w:tabs>
          <w:tab w:val="num" w:pos="2160"/>
        </w:tabs>
        <w:ind w:left="2160" w:hanging="360"/>
      </w:pPr>
      <w:rPr>
        <w:rFonts w:ascii="Arial" w:hAnsi="Arial" w:hint="default"/>
      </w:rPr>
    </w:lvl>
    <w:lvl w:ilvl="3" w:tplc="E0607E36" w:tentative="1">
      <w:start w:val="1"/>
      <w:numFmt w:val="bullet"/>
      <w:lvlText w:val="•"/>
      <w:lvlJc w:val="left"/>
      <w:pPr>
        <w:tabs>
          <w:tab w:val="num" w:pos="2880"/>
        </w:tabs>
        <w:ind w:left="2880" w:hanging="360"/>
      </w:pPr>
      <w:rPr>
        <w:rFonts w:ascii="Arial" w:hAnsi="Arial" w:hint="default"/>
      </w:rPr>
    </w:lvl>
    <w:lvl w:ilvl="4" w:tplc="49C0CF5E" w:tentative="1">
      <w:start w:val="1"/>
      <w:numFmt w:val="bullet"/>
      <w:lvlText w:val="•"/>
      <w:lvlJc w:val="left"/>
      <w:pPr>
        <w:tabs>
          <w:tab w:val="num" w:pos="3600"/>
        </w:tabs>
        <w:ind w:left="3600" w:hanging="360"/>
      </w:pPr>
      <w:rPr>
        <w:rFonts w:ascii="Arial" w:hAnsi="Arial" w:hint="default"/>
      </w:rPr>
    </w:lvl>
    <w:lvl w:ilvl="5" w:tplc="D4A0990E" w:tentative="1">
      <w:start w:val="1"/>
      <w:numFmt w:val="bullet"/>
      <w:lvlText w:val="•"/>
      <w:lvlJc w:val="left"/>
      <w:pPr>
        <w:tabs>
          <w:tab w:val="num" w:pos="4320"/>
        </w:tabs>
        <w:ind w:left="4320" w:hanging="360"/>
      </w:pPr>
      <w:rPr>
        <w:rFonts w:ascii="Arial" w:hAnsi="Arial" w:hint="default"/>
      </w:rPr>
    </w:lvl>
    <w:lvl w:ilvl="6" w:tplc="176CDE3A" w:tentative="1">
      <w:start w:val="1"/>
      <w:numFmt w:val="bullet"/>
      <w:lvlText w:val="•"/>
      <w:lvlJc w:val="left"/>
      <w:pPr>
        <w:tabs>
          <w:tab w:val="num" w:pos="5040"/>
        </w:tabs>
        <w:ind w:left="5040" w:hanging="360"/>
      </w:pPr>
      <w:rPr>
        <w:rFonts w:ascii="Arial" w:hAnsi="Arial" w:hint="default"/>
      </w:rPr>
    </w:lvl>
    <w:lvl w:ilvl="7" w:tplc="08ECA5B6" w:tentative="1">
      <w:start w:val="1"/>
      <w:numFmt w:val="bullet"/>
      <w:lvlText w:val="•"/>
      <w:lvlJc w:val="left"/>
      <w:pPr>
        <w:tabs>
          <w:tab w:val="num" w:pos="5760"/>
        </w:tabs>
        <w:ind w:left="5760" w:hanging="360"/>
      </w:pPr>
      <w:rPr>
        <w:rFonts w:ascii="Arial" w:hAnsi="Arial" w:hint="default"/>
      </w:rPr>
    </w:lvl>
    <w:lvl w:ilvl="8" w:tplc="D90632B4" w:tentative="1">
      <w:start w:val="1"/>
      <w:numFmt w:val="bullet"/>
      <w:lvlText w:val="•"/>
      <w:lvlJc w:val="left"/>
      <w:pPr>
        <w:tabs>
          <w:tab w:val="num" w:pos="6480"/>
        </w:tabs>
        <w:ind w:left="6480" w:hanging="360"/>
      </w:pPr>
      <w:rPr>
        <w:rFonts w:ascii="Arial" w:hAnsi="Arial" w:hint="default"/>
      </w:rPr>
    </w:lvl>
  </w:abstractNum>
  <w:abstractNum w:abstractNumId="6">
    <w:nsid w:val="229D14EB"/>
    <w:multiLevelType w:val="hybridMultilevel"/>
    <w:tmpl w:val="655E3B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9526A3F"/>
    <w:multiLevelType w:val="hybridMultilevel"/>
    <w:tmpl w:val="868AFA44"/>
    <w:lvl w:ilvl="0" w:tplc="7D580B4E">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A495F7D"/>
    <w:multiLevelType w:val="hybridMultilevel"/>
    <w:tmpl w:val="22522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940F3E"/>
    <w:multiLevelType w:val="hybridMultilevel"/>
    <w:tmpl w:val="49F21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134E6B"/>
    <w:multiLevelType w:val="hybridMultilevel"/>
    <w:tmpl w:val="3F063B5C"/>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353C00DC"/>
    <w:multiLevelType w:val="hybridMultilevel"/>
    <w:tmpl w:val="4A0660EE"/>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35B50DF7"/>
    <w:multiLevelType w:val="hybridMultilevel"/>
    <w:tmpl w:val="D1AE91D6"/>
    <w:lvl w:ilvl="0" w:tplc="8F24F3D6">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7156F6A"/>
    <w:multiLevelType w:val="hybridMultilevel"/>
    <w:tmpl w:val="2F6A6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DC155E2"/>
    <w:multiLevelType w:val="hybridMultilevel"/>
    <w:tmpl w:val="E698D112"/>
    <w:lvl w:ilvl="0" w:tplc="1560789A">
      <w:start w:val="1"/>
      <w:numFmt w:val="bullet"/>
      <w:lvlText w:val="•"/>
      <w:lvlJc w:val="left"/>
      <w:pPr>
        <w:tabs>
          <w:tab w:val="num" w:pos="720"/>
        </w:tabs>
        <w:ind w:left="720" w:hanging="360"/>
      </w:pPr>
      <w:rPr>
        <w:rFonts w:ascii="Arial" w:hAnsi="Arial" w:hint="default"/>
      </w:rPr>
    </w:lvl>
    <w:lvl w:ilvl="1" w:tplc="139CBAB6" w:tentative="1">
      <w:start w:val="1"/>
      <w:numFmt w:val="bullet"/>
      <w:lvlText w:val="•"/>
      <w:lvlJc w:val="left"/>
      <w:pPr>
        <w:tabs>
          <w:tab w:val="num" w:pos="1440"/>
        </w:tabs>
        <w:ind w:left="1440" w:hanging="360"/>
      </w:pPr>
      <w:rPr>
        <w:rFonts w:ascii="Arial" w:hAnsi="Arial" w:hint="default"/>
      </w:rPr>
    </w:lvl>
    <w:lvl w:ilvl="2" w:tplc="836AEFE4" w:tentative="1">
      <w:start w:val="1"/>
      <w:numFmt w:val="bullet"/>
      <w:lvlText w:val="•"/>
      <w:lvlJc w:val="left"/>
      <w:pPr>
        <w:tabs>
          <w:tab w:val="num" w:pos="2160"/>
        </w:tabs>
        <w:ind w:left="2160" w:hanging="360"/>
      </w:pPr>
      <w:rPr>
        <w:rFonts w:ascii="Arial" w:hAnsi="Arial" w:hint="default"/>
      </w:rPr>
    </w:lvl>
    <w:lvl w:ilvl="3" w:tplc="94AAD94A" w:tentative="1">
      <w:start w:val="1"/>
      <w:numFmt w:val="bullet"/>
      <w:lvlText w:val="•"/>
      <w:lvlJc w:val="left"/>
      <w:pPr>
        <w:tabs>
          <w:tab w:val="num" w:pos="2880"/>
        </w:tabs>
        <w:ind w:left="2880" w:hanging="360"/>
      </w:pPr>
      <w:rPr>
        <w:rFonts w:ascii="Arial" w:hAnsi="Arial" w:hint="default"/>
      </w:rPr>
    </w:lvl>
    <w:lvl w:ilvl="4" w:tplc="99749320" w:tentative="1">
      <w:start w:val="1"/>
      <w:numFmt w:val="bullet"/>
      <w:lvlText w:val="•"/>
      <w:lvlJc w:val="left"/>
      <w:pPr>
        <w:tabs>
          <w:tab w:val="num" w:pos="3600"/>
        </w:tabs>
        <w:ind w:left="3600" w:hanging="360"/>
      </w:pPr>
      <w:rPr>
        <w:rFonts w:ascii="Arial" w:hAnsi="Arial" w:hint="default"/>
      </w:rPr>
    </w:lvl>
    <w:lvl w:ilvl="5" w:tplc="B770F762" w:tentative="1">
      <w:start w:val="1"/>
      <w:numFmt w:val="bullet"/>
      <w:lvlText w:val="•"/>
      <w:lvlJc w:val="left"/>
      <w:pPr>
        <w:tabs>
          <w:tab w:val="num" w:pos="4320"/>
        </w:tabs>
        <w:ind w:left="4320" w:hanging="360"/>
      </w:pPr>
      <w:rPr>
        <w:rFonts w:ascii="Arial" w:hAnsi="Arial" w:hint="default"/>
      </w:rPr>
    </w:lvl>
    <w:lvl w:ilvl="6" w:tplc="14869ACC" w:tentative="1">
      <w:start w:val="1"/>
      <w:numFmt w:val="bullet"/>
      <w:lvlText w:val="•"/>
      <w:lvlJc w:val="left"/>
      <w:pPr>
        <w:tabs>
          <w:tab w:val="num" w:pos="5040"/>
        </w:tabs>
        <w:ind w:left="5040" w:hanging="360"/>
      </w:pPr>
      <w:rPr>
        <w:rFonts w:ascii="Arial" w:hAnsi="Arial" w:hint="default"/>
      </w:rPr>
    </w:lvl>
    <w:lvl w:ilvl="7" w:tplc="20C6B9A2" w:tentative="1">
      <w:start w:val="1"/>
      <w:numFmt w:val="bullet"/>
      <w:lvlText w:val="•"/>
      <w:lvlJc w:val="left"/>
      <w:pPr>
        <w:tabs>
          <w:tab w:val="num" w:pos="5760"/>
        </w:tabs>
        <w:ind w:left="5760" w:hanging="360"/>
      </w:pPr>
      <w:rPr>
        <w:rFonts w:ascii="Arial" w:hAnsi="Arial" w:hint="default"/>
      </w:rPr>
    </w:lvl>
    <w:lvl w:ilvl="8" w:tplc="07EAFA06" w:tentative="1">
      <w:start w:val="1"/>
      <w:numFmt w:val="bullet"/>
      <w:lvlText w:val="•"/>
      <w:lvlJc w:val="left"/>
      <w:pPr>
        <w:tabs>
          <w:tab w:val="num" w:pos="6480"/>
        </w:tabs>
        <w:ind w:left="6480" w:hanging="360"/>
      </w:pPr>
      <w:rPr>
        <w:rFonts w:ascii="Arial" w:hAnsi="Arial" w:hint="default"/>
      </w:rPr>
    </w:lvl>
  </w:abstractNum>
  <w:abstractNum w:abstractNumId="15">
    <w:nsid w:val="3F957BE4"/>
    <w:multiLevelType w:val="hybridMultilevel"/>
    <w:tmpl w:val="7B3625FA"/>
    <w:lvl w:ilvl="0" w:tplc="7D580B4E">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22F5547"/>
    <w:multiLevelType w:val="hybridMultilevel"/>
    <w:tmpl w:val="BB80B05E"/>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7">
    <w:nsid w:val="49847E5A"/>
    <w:multiLevelType w:val="hybridMultilevel"/>
    <w:tmpl w:val="2B026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B802BDE"/>
    <w:multiLevelType w:val="multilevel"/>
    <w:tmpl w:val="49D83512"/>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B9B3199"/>
    <w:multiLevelType w:val="hybridMultilevel"/>
    <w:tmpl w:val="CB1A365A"/>
    <w:lvl w:ilvl="0" w:tplc="7D580B4E">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1D140D"/>
    <w:multiLevelType w:val="hybridMultilevel"/>
    <w:tmpl w:val="CF4AF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18946C4"/>
    <w:multiLevelType w:val="hybridMultilevel"/>
    <w:tmpl w:val="24066A80"/>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2">
    <w:nsid w:val="52153434"/>
    <w:multiLevelType w:val="hybridMultilevel"/>
    <w:tmpl w:val="B4F47A6C"/>
    <w:lvl w:ilvl="0" w:tplc="7D580B4E">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50E48D1"/>
    <w:multiLevelType w:val="hybridMultilevel"/>
    <w:tmpl w:val="9F6C5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5E90BD5"/>
    <w:multiLevelType w:val="hybridMultilevel"/>
    <w:tmpl w:val="133C4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73C602E"/>
    <w:multiLevelType w:val="multilevel"/>
    <w:tmpl w:val="3D4E5CB4"/>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375" w:hanging="37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6">
    <w:nsid w:val="5AD03302"/>
    <w:multiLevelType w:val="hybridMultilevel"/>
    <w:tmpl w:val="99ACF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4490512"/>
    <w:multiLevelType w:val="hybridMultilevel"/>
    <w:tmpl w:val="4B266988"/>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6709106C"/>
    <w:multiLevelType w:val="hybridMultilevel"/>
    <w:tmpl w:val="7C9624AC"/>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685E28A9"/>
    <w:multiLevelType w:val="hybridMultilevel"/>
    <w:tmpl w:val="3BD0E368"/>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69EB2533"/>
    <w:multiLevelType w:val="hybridMultilevel"/>
    <w:tmpl w:val="7D06C5D8"/>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6E4D43A9"/>
    <w:multiLevelType w:val="hybridMultilevel"/>
    <w:tmpl w:val="EAC66E3C"/>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32">
    <w:nsid w:val="6EE92BBF"/>
    <w:multiLevelType w:val="hybridMultilevel"/>
    <w:tmpl w:val="35E04A5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7187234A"/>
    <w:multiLevelType w:val="hybridMultilevel"/>
    <w:tmpl w:val="01EAAFA8"/>
    <w:lvl w:ilvl="0" w:tplc="7D580B4E">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735A2265"/>
    <w:multiLevelType w:val="hybridMultilevel"/>
    <w:tmpl w:val="80B4DF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nsid w:val="76B4390A"/>
    <w:multiLevelType w:val="hybridMultilevel"/>
    <w:tmpl w:val="EEA85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B357D91"/>
    <w:multiLevelType w:val="hybridMultilevel"/>
    <w:tmpl w:val="F0161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B523F5F"/>
    <w:multiLevelType w:val="multilevel"/>
    <w:tmpl w:val="A5A89980"/>
    <w:lvl w:ilvl="0">
      <w:start w:val="4"/>
      <w:numFmt w:val="decimal"/>
      <w:lvlText w:val="%1"/>
      <w:lvlJc w:val="left"/>
      <w:pPr>
        <w:ind w:left="375" w:hanging="375"/>
      </w:pPr>
      <w:rPr>
        <w:rFonts w:hint="default"/>
      </w:rPr>
    </w:lvl>
    <w:lvl w:ilvl="1">
      <w:start w:val="2"/>
      <w:numFmt w:val="decimal"/>
      <w:lvlText w:val="%1.%2"/>
      <w:lvlJc w:val="left"/>
      <w:pPr>
        <w:ind w:left="365" w:hanging="375"/>
      </w:pPr>
      <w:rPr>
        <w:rFonts w:hint="default"/>
      </w:rPr>
    </w:lvl>
    <w:lvl w:ilvl="2">
      <w:start w:val="1"/>
      <w:numFmt w:val="decimal"/>
      <w:lvlText w:val="%1.%2.%3"/>
      <w:lvlJc w:val="left"/>
      <w:pPr>
        <w:ind w:left="355" w:hanging="375"/>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680" w:hanging="72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020" w:hanging="1080"/>
      </w:pPr>
      <w:rPr>
        <w:rFonts w:hint="default"/>
      </w:rPr>
    </w:lvl>
    <w:lvl w:ilvl="7">
      <w:start w:val="1"/>
      <w:numFmt w:val="decimal"/>
      <w:lvlText w:val="%1.%2.%3.%4.%5.%6.%7.%8"/>
      <w:lvlJc w:val="left"/>
      <w:pPr>
        <w:ind w:left="1010" w:hanging="1080"/>
      </w:pPr>
      <w:rPr>
        <w:rFonts w:hint="default"/>
      </w:rPr>
    </w:lvl>
    <w:lvl w:ilvl="8">
      <w:start w:val="1"/>
      <w:numFmt w:val="decimal"/>
      <w:lvlText w:val="%1.%2.%3.%4.%5.%6.%7.%8.%9"/>
      <w:lvlJc w:val="left"/>
      <w:pPr>
        <w:ind w:left="1360" w:hanging="1440"/>
      </w:pPr>
      <w:rPr>
        <w:rFonts w:hint="default"/>
      </w:rPr>
    </w:lvl>
  </w:abstractNum>
  <w:abstractNum w:abstractNumId="38">
    <w:nsid w:val="7BCA36CF"/>
    <w:multiLevelType w:val="hybridMultilevel"/>
    <w:tmpl w:val="A9300244"/>
    <w:lvl w:ilvl="0" w:tplc="8F24F3D6">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4"/>
  </w:num>
  <w:num w:numId="3">
    <w:abstractNumId w:val="1"/>
  </w:num>
  <w:num w:numId="4">
    <w:abstractNumId w:val="31"/>
  </w:num>
  <w:num w:numId="5">
    <w:abstractNumId w:val="38"/>
  </w:num>
  <w:num w:numId="6">
    <w:abstractNumId w:val="16"/>
  </w:num>
  <w:num w:numId="7">
    <w:abstractNumId w:val="12"/>
  </w:num>
  <w:num w:numId="8">
    <w:abstractNumId w:val="18"/>
  </w:num>
  <w:num w:numId="9">
    <w:abstractNumId w:val="3"/>
  </w:num>
  <w:num w:numId="10">
    <w:abstractNumId w:val="25"/>
  </w:num>
  <w:num w:numId="11">
    <w:abstractNumId w:val="37"/>
  </w:num>
  <w:num w:numId="12">
    <w:abstractNumId w:val="17"/>
  </w:num>
  <w:num w:numId="13">
    <w:abstractNumId w:val="0"/>
  </w:num>
  <w:num w:numId="14">
    <w:abstractNumId w:val="14"/>
  </w:num>
  <w:num w:numId="15">
    <w:abstractNumId w:val="5"/>
  </w:num>
  <w:num w:numId="16">
    <w:abstractNumId w:val="20"/>
  </w:num>
  <w:num w:numId="17">
    <w:abstractNumId w:val="22"/>
  </w:num>
  <w:num w:numId="18">
    <w:abstractNumId w:val="26"/>
  </w:num>
  <w:num w:numId="19">
    <w:abstractNumId w:val="27"/>
  </w:num>
  <w:num w:numId="20">
    <w:abstractNumId w:val="29"/>
  </w:num>
  <w:num w:numId="21">
    <w:abstractNumId w:val="11"/>
  </w:num>
  <w:num w:numId="22">
    <w:abstractNumId w:val="30"/>
  </w:num>
  <w:num w:numId="23">
    <w:abstractNumId w:val="28"/>
  </w:num>
  <w:num w:numId="24">
    <w:abstractNumId w:val="33"/>
  </w:num>
  <w:num w:numId="25">
    <w:abstractNumId w:val="10"/>
  </w:num>
  <w:num w:numId="26">
    <w:abstractNumId w:val="19"/>
  </w:num>
  <w:num w:numId="27">
    <w:abstractNumId w:val="7"/>
  </w:num>
  <w:num w:numId="28">
    <w:abstractNumId w:val="32"/>
  </w:num>
  <w:num w:numId="29">
    <w:abstractNumId w:val="15"/>
  </w:num>
  <w:num w:numId="30">
    <w:abstractNumId w:val="6"/>
  </w:num>
  <w:num w:numId="31">
    <w:abstractNumId w:val="35"/>
  </w:num>
  <w:num w:numId="32">
    <w:abstractNumId w:val="34"/>
  </w:num>
  <w:num w:numId="33">
    <w:abstractNumId w:val="23"/>
  </w:num>
  <w:num w:numId="34">
    <w:abstractNumId w:val="13"/>
  </w:num>
  <w:num w:numId="35">
    <w:abstractNumId w:val="8"/>
  </w:num>
  <w:num w:numId="36">
    <w:abstractNumId w:val="24"/>
  </w:num>
  <w:num w:numId="37">
    <w:abstractNumId w:val="9"/>
  </w:num>
  <w:num w:numId="38">
    <w:abstractNumId w:val="21"/>
  </w:num>
  <w:num w:numId="39">
    <w:abstractNumId w:val="36"/>
  </w:num>
  <w:num w:numId="4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5A78F0"/>
    <w:rsid w:val="00001249"/>
    <w:rsid w:val="000023F6"/>
    <w:rsid w:val="00004905"/>
    <w:rsid w:val="00007CE8"/>
    <w:rsid w:val="00011734"/>
    <w:rsid w:val="000148FF"/>
    <w:rsid w:val="00014F5D"/>
    <w:rsid w:val="0001617A"/>
    <w:rsid w:val="000163C0"/>
    <w:rsid w:val="00021CAC"/>
    <w:rsid w:val="00025EE6"/>
    <w:rsid w:val="000269F0"/>
    <w:rsid w:val="000275DD"/>
    <w:rsid w:val="00033966"/>
    <w:rsid w:val="000343A0"/>
    <w:rsid w:val="00035537"/>
    <w:rsid w:val="0003591E"/>
    <w:rsid w:val="00041C0E"/>
    <w:rsid w:val="000462C2"/>
    <w:rsid w:val="00054412"/>
    <w:rsid w:val="0005614F"/>
    <w:rsid w:val="000579B9"/>
    <w:rsid w:val="00071E27"/>
    <w:rsid w:val="00072408"/>
    <w:rsid w:val="0007323B"/>
    <w:rsid w:val="00075CCC"/>
    <w:rsid w:val="000823AC"/>
    <w:rsid w:val="00082BF7"/>
    <w:rsid w:val="00083593"/>
    <w:rsid w:val="00091E6D"/>
    <w:rsid w:val="00091FC5"/>
    <w:rsid w:val="00092F33"/>
    <w:rsid w:val="00094E9E"/>
    <w:rsid w:val="00097E67"/>
    <w:rsid w:val="000A45A8"/>
    <w:rsid w:val="000B6260"/>
    <w:rsid w:val="000C0F98"/>
    <w:rsid w:val="000C157E"/>
    <w:rsid w:val="000C1B48"/>
    <w:rsid w:val="000C33AD"/>
    <w:rsid w:val="000C4555"/>
    <w:rsid w:val="000C6F5B"/>
    <w:rsid w:val="000D595D"/>
    <w:rsid w:val="000D70FD"/>
    <w:rsid w:val="000E1CC8"/>
    <w:rsid w:val="000F180C"/>
    <w:rsid w:val="000F3210"/>
    <w:rsid w:val="000F710D"/>
    <w:rsid w:val="000F7EFB"/>
    <w:rsid w:val="00111E34"/>
    <w:rsid w:val="00112E5B"/>
    <w:rsid w:val="00113B03"/>
    <w:rsid w:val="001171BB"/>
    <w:rsid w:val="00124FD2"/>
    <w:rsid w:val="001259C0"/>
    <w:rsid w:val="00130CBF"/>
    <w:rsid w:val="00134259"/>
    <w:rsid w:val="00137EE8"/>
    <w:rsid w:val="0015113A"/>
    <w:rsid w:val="00155BC8"/>
    <w:rsid w:val="001578EB"/>
    <w:rsid w:val="001618AD"/>
    <w:rsid w:val="0016283D"/>
    <w:rsid w:val="0016615C"/>
    <w:rsid w:val="00175AB4"/>
    <w:rsid w:val="001830A8"/>
    <w:rsid w:val="00184D23"/>
    <w:rsid w:val="00186F85"/>
    <w:rsid w:val="00192EB4"/>
    <w:rsid w:val="001A65F6"/>
    <w:rsid w:val="001B1D0E"/>
    <w:rsid w:val="001B4A92"/>
    <w:rsid w:val="001B52CB"/>
    <w:rsid w:val="001B5A18"/>
    <w:rsid w:val="001B73C2"/>
    <w:rsid w:val="001D3A79"/>
    <w:rsid w:val="001E6316"/>
    <w:rsid w:val="001E78C4"/>
    <w:rsid w:val="001E7BB4"/>
    <w:rsid w:val="001F06D7"/>
    <w:rsid w:val="001F48AD"/>
    <w:rsid w:val="00202D03"/>
    <w:rsid w:val="00212C97"/>
    <w:rsid w:val="00214F1A"/>
    <w:rsid w:val="0022036C"/>
    <w:rsid w:val="00221DBF"/>
    <w:rsid w:val="00226FE3"/>
    <w:rsid w:val="00227E85"/>
    <w:rsid w:val="00231540"/>
    <w:rsid w:val="002326E0"/>
    <w:rsid w:val="00232DB0"/>
    <w:rsid w:val="00233F87"/>
    <w:rsid w:val="002352F8"/>
    <w:rsid w:val="00242369"/>
    <w:rsid w:val="0024346C"/>
    <w:rsid w:val="00244156"/>
    <w:rsid w:val="002542BD"/>
    <w:rsid w:val="00254675"/>
    <w:rsid w:val="00256B36"/>
    <w:rsid w:val="0025718E"/>
    <w:rsid w:val="00257252"/>
    <w:rsid w:val="0025747F"/>
    <w:rsid w:val="00264B9E"/>
    <w:rsid w:val="00267985"/>
    <w:rsid w:val="00270074"/>
    <w:rsid w:val="002756D6"/>
    <w:rsid w:val="002879AB"/>
    <w:rsid w:val="002973C9"/>
    <w:rsid w:val="002977C1"/>
    <w:rsid w:val="00297842"/>
    <w:rsid w:val="002A35A0"/>
    <w:rsid w:val="002A411D"/>
    <w:rsid w:val="002A4AAD"/>
    <w:rsid w:val="002C4132"/>
    <w:rsid w:val="002C7967"/>
    <w:rsid w:val="002D4E88"/>
    <w:rsid w:val="002D6EE9"/>
    <w:rsid w:val="002E0463"/>
    <w:rsid w:val="002E379E"/>
    <w:rsid w:val="002E42D8"/>
    <w:rsid w:val="002E51EF"/>
    <w:rsid w:val="002E6183"/>
    <w:rsid w:val="002E6C47"/>
    <w:rsid w:val="002F6D61"/>
    <w:rsid w:val="002F7357"/>
    <w:rsid w:val="00301322"/>
    <w:rsid w:val="00305441"/>
    <w:rsid w:val="00307EF7"/>
    <w:rsid w:val="003157FE"/>
    <w:rsid w:val="00326959"/>
    <w:rsid w:val="003279CB"/>
    <w:rsid w:val="00330445"/>
    <w:rsid w:val="00330C57"/>
    <w:rsid w:val="0033355D"/>
    <w:rsid w:val="00335A44"/>
    <w:rsid w:val="00335CB8"/>
    <w:rsid w:val="00344798"/>
    <w:rsid w:val="003459BC"/>
    <w:rsid w:val="0035223D"/>
    <w:rsid w:val="003553CD"/>
    <w:rsid w:val="0035633D"/>
    <w:rsid w:val="00356576"/>
    <w:rsid w:val="00357E91"/>
    <w:rsid w:val="003609A9"/>
    <w:rsid w:val="003759BE"/>
    <w:rsid w:val="0038339E"/>
    <w:rsid w:val="00383AA8"/>
    <w:rsid w:val="00390D8A"/>
    <w:rsid w:val="003938B8"/>
    <w:rsid w:val="0039602F"/>
    <w:rsid w:val="003A1204"/>
    <w:rsid w:val="003A5FB6"/>
    <w:rsid w:val="003A62D9"/>
    <w:rsid w:val="003B4ABB"/>
    <w:rsid w:val="003B4B9F"/>
    <w:rsid w:val="003B5F25"/>
    <w:rsid w:val="003B62A7"/>
    <w:rsid w:val="003D018B"/>
    <w:rsid w:val="003D0A61"/>
    <w:rsid w:val="003D10EF"/>
    <w:rsid w:val="003D1495"/>
    <w:rsid w:val="003D244F"/>
    <w:rsid w:val="003E2065"/>
    <w:rsid w:val="003E36A7"/>
    <w:rsid w:val="003E526D"/>
    <w:rsid w:val="003F452D"/>
    <w:rsid w:val="003F4F8A"/>
    <w:rsid w:val="003F5F53"/>
    <w:rsid w:val="00403002"/>
    <w:rsid w:val="0040333B"/>
    <w:rsid w:val="00411151"/>
    <w:rsid w:val="00411F94"/>
    <w:rsid w:val="004146D3"/>
    <w:rsid w:val="004152CD"/>
    <w:rsid w:val="00424A1E"/>
    <w:rsid w:val="00432528"/>
    <w:rsid w:val="00434A26"/>
    <w:rsid w:val="00441F60"/>
    <w:rsid w:val="0044304F"/>
    <w:rsid w:val="004437B1"/>
    <w:rsid w:val="00443BB7"/>
    <w:rsid w:val="004460C5"/>
    <w:rsid w:val="004518F6"/>
    <w:rsid w:val="004648C9"/>
    <w:rsid w:val="004671C5"/>
    <w:rsid w:val="00467A35"/>
    <w:rsid w:val="00470A46"/>
    <w:rsid w:val="00474CAA"/>
    <w:rsid w:val="004758B8"/>
    <w:rsid w:val="00480293"/>
    <w:rsid w:val="00480BCD"/>
    <w:rsid w:val="00483EC8"/>
    <w:rsid w:val="00487F43"/>
    <w:rsid w:val="004901C5"/>
    <w:rsid w:val="00490368"/>
    <w:rsid w:val="00492032"/>
    <w:rsid w:val="0049715B"/>
    <w:rsid w:val="004A28E0"/>
    <w:rsid w:val="004A32D9"/>
    <w:rsid w:val="004A5CFE"/>
    <w:rsid w:val="004B18EE"/>
    <w:rsid w:val="004B2EED"/>
    <w:rsid w:val="004B31CD"/>
    <w:rsid w:val="004C4F49"/>
    <w:rsid w:val="004D1B1A"/>
    <w:rsid w:val="004D3896"/>
    <w:rsid w:val="004D3B6D"/>
    <w:rsid w:val="004D673C"/>
    <w:rsid w:val="004F5163"/>
    <w:rsid w:val="004F7CFF"/>
    <w:rsid w:val="00502534"/>
    <w:rsid w:val="005041E8"/>
    <w:rsid w:val="005056AD"/>
    <w:rsid w:val="005072E3"/>
    <w:rsid w:val="00507D75"/>
    <w:rsid w:val="0051118E"/>
    <w:rsid w:val="00512C1B"/>
    <w:rsid w:val="00514208"/>
    <w:rsid w:val="00514F27"/>
    <w:rsid w:val="00515037"/>
    <w:rsid w:val="00517D1E"/>
    <w:rsid w:val="00522D94"/>
    <w:rsid w:val="005236A1"/>
    <w:rsid w:val="00524D8B"/>
    <w:rsid w:val="005253A4"/>
    <w:rsid w:val="0052552C"/>
    <w:rsid w:val="00530AC0"/>
    <w:rsid w:val="00531E3D"/>
    <w:rsid w:val="00540AEF"/>
    <w:rsid w:val="00541EF8"/>
    <w:rsid w:val="0054492C"/>
    <w:rsid w:val="00562597"/>
    <w:rsid w:val="00563780"/>
    <w:rsid w:val="0056583A"/>
    <w:rsid w:val="00566979"/>
    <w:rsid w:val="00567B04"/>
    <w:rsid w:val="00572A45"/>
    <w:rsid w:val="00572F43"/>
    <w:rsid w:val="00576B8F"/>
    <w:rsid w:val="00583048"/>
    <w:rsid w:val="00583656"/>
    <w:rsid w:val="00595A57"/>
    <w:rsid w:val="00595AF7"/>
    <w:rsid w:val="005A553A"/>
    <w:rsid w:val="005A78F0"/>
    <w:rsid w:val="005B3801"/>
    <w:rsid w:val="005C0D4E"/>
    <w:rsid w:val="005C1E84"/>
    <w:rsid w:val="005C4AD7"/>
    <w:rsid w:val="005C740B"/>
    <w:rsid w:val="005E1C10"/>
    <w:rsid w:val="005E3783"/>
    <w:rsid w:val="005E6844"/>
    <w:rsid w:val="005F014F"/>
    <w:rsid w:val="00602CBA"/>
    <w:rsid w:val="006056AC"/>
    <w:rsid w:val="0061185B"/>
    <w:rsid w:val="006142FA"/>
    <w:rsid w:val="00615B79"/>
    <w:rsid w:val="00617A4F"/>
    <w:rsid w:val="006200B8"/>
    <w:rsid w:val="006206CA"/>
    <w:rsid w:val="00627B67"/>
    <w:rsid w:val="00630702"/>
    <w:rsid w:val="00633EF4"/>
    <w:rsid w:val="00651B51"/>
    <w:rsid w:val="00652CFB"/>
    <w:rsid w:val="006568A4"/>
    <w:rsid w:val="006621B1"/>
    <w:rsid w:val="0066256C"/>
    <w:rsid w:val="00663A7E"/>
    <w:rsid w:val="0067204C"/>
    <w:rsid w:val="00682E48"/>
    <w:rsid w:val="006913DD"/>
    <w:rsid w:val="00693E71"/>
    <w:rsid w:val="00693F36"/>
    <w:rsid w:val="00695573"/>
    <w:rsid w:val="00695672"/>
    <w:rsid w:val="006959D6"/>
    <w:rsid w:val="00696834"/>
    <w:rsid w:val="006968E5"/>
    <w:rsid w:val="006A1463"/>
    <w:rsid w:val="006A1DCD"/>
    <w:rsid w:val="006A2A3A"/>
    <w:rsid w:val="006A2CFC"/>
    <w:rsid w:val="006A7D93"/>
    <w:rsid w:val="006B0211"/>
    <w:rsid w:val="006B5643"/>
    <w:rsid w:val="006C14FB"/>
    <w:rsid w:val="006C2A6B"/>
    <w:rsid w:val="006D2FFA"/>
    <w:rsid w:val="006D575E"/>
    <w:rsid w:val="006F1272"/>
    <w:rsid w:val="006F19FE"/>
    <w:rsid w:val="006F269E"/>
    <w:rsid w:val="006F7AF8"/>
    <w:rsid w:val="007032B0"/>
    <w:rsid w:val="007067BE"/>
    <w:rsid w:val="00706E7F"/>
    <w:rsid w:val="00713609"/>
    <w:rsid w:val="0071406F"/>
    <w:rsid w:val="007207DC"/>
    <w:rsid w:val="00722926"/>
    <w:rsid w:val="00724E9C"/>
    <w:rsid w:val="00732230"/>
    <w:rsid w:val="00732EBB"/>
    <w:rsid w:val="0074697B"/>
    <w:rsid w:val="00750B0E"/>
    <w:rsid w:val="00751AA5"/>
    <w:rsid w:val="00761B4A"/>
    <w:rsid w:val="007667C0"/>
    <w:rsid w:val="00767450"/>
    <w:rsid w:val="00771574"/>
    <w:rsid w:val="007728BC"/>
    <w:rsid w:val="00776B28"/>
    <w:rsid w:val="0077792E"/>
    <w:rsid w:val="00797216"/>
    <w:rsid w:val="007A1713"/>
    <w:rsid w:val="007A206D"/>
    <w:rsid w:val="007A7BD3"/>
    <w:rsid w:val="007B0A9E"/>
    <w:rsid w:val="007B1031"/>
    <w:rsid w:val="007B540C"/>
    <w:rsid w:val="007C0BD5"/>
    <w:rsid w:val="007C36D1"/>
    <w:rsid w:val="007C5158"/>
    <w:rsid w:val="007D0217"/>
    <w:rsid w:val="007D0801"/>
    <w:rsid w:val="007D3196"/>
    <w:rsid w:val="007D3BE8"/>
    <w:rsid w:val="007D47B3"/>
    <w:rsid w:val="007D56C8"/>
    <w:rsid w:val="007D5B4E"/>
    <w:rsid w:val="007D7284"/>
    <w:rsid w:val="007E2BCD"/>
    <w:rsid w:val="007E5DBB"/>
    <w:rsid w:val="007F6E81"/>
    <w:rsid w:val="007F7355"/>
    <w:rsid w:val="00800638"/>
    <w:rsid w:val="00802E37"/>
    <w:rsid w:val="00807801"/>
    <w:rsid w:val="00810FFA"/>
    <w:rsid w:val="00820D31"/>
    <w:rsid w:val="00825B36"/>
    <w:rsid w:val="00833A4D"/>
    <w:rsid w:val="008368C7"/>
    <w:rsid w:val="0084038B"/>
    <w:rsid w:val="0084212F"/>
    <w:rsid w:val="00853442"/>
    <w:rsid w:val="0085748B"/>
    <w:rsid w:val="00865E44"/>
    <w:rsid w:val="00866080"/>
    <w:rsid w:val="00866E6C"/>
    <w:rsid w:val="008677FF"/>
    <w:rsid w:val="00867BCD"/>
    <w:rsid w:val="008708A6"/>
    <w:rsid w:val="00877703"/>
    <w:rsid w:val="008778E5"/>
    <w:rsid w:val="00881DB4"/>
    <w:rsid w:val="008839AD"/>
    <w:rsid w:val="008861F4"/>
    <w:rsid w:val="00887FD8"/>
    <w:rsid w:val="008915E6"/>
    <w:rsid w:val="008969BF"/>
    <w:rsid w:val="00897672"/>
    <w:rsid w:val="008A1048"/>
    <w:rsid w:val="008A2BBA"/>
    <w:rsid w:val="008A756D"/>
    <w:rsid w:val="008B2DF9"/>
    <w:rsid w:val="008B3ABF"/>
    <w:rsid w:val="008B7EC7"/>
    <w:rsid w:val="008C6A6F"/>
    <w:rsid w:val="008C6CC9"/>
    <w:rsid w:val="008E1834"/>
    <w:rsid w:val="008F2C4B"/>
    <w:rsid w:val="008F3473"/>
    <w:rsid w:val="0090708A"/>
    <w:rsid w:val="00917204"/>
    <w:rsid w:val="00917D21"/>
    <w:rsid w:val="009208A1"/>
    <w:rsid w:val="009210A4"/>
    <w:rsid w:val="0092269C"/>
    <w:rsid w:val="0093004C"/>
    <w:rsid w:val="00931469"/>
    <w:rsid w:val="00933FA4"/>
    <w:rsid w:val="00936B17"/>
    <w:rsid w:val="00936DA6"/>
    <w:rsid w:val="009411BD"/>
    <w:rsid w:val="009439AE"/>
    <w:rsid w:val="0095016E"/>
    <w:rsid w:val="00951C91"/>
    <w:rsid w:val="00954BD9"/>
    <w:rsid w:val="00956D77"/>
    <w:rsid w:val="009626D3"/>
    <w:rsid w:val="00967048"/>
    <w:rsid w:val="0097438B"/>
    <w:rsid w:val="00974434"/>
    <w:rsid w:val="009751EF"/>
    <w:rsid w:val="0097606D"/>
    <w:rsid w:val="00984683"/>
    <w:rsid w:val="00987296"/>
    <w:rsid w:val="00991FD6"/>
    <w:rsid w:val="00996408"/>
    <w:rsid w:val="00997EED"/>
    <w:rsid w:val="009A35AB"/>
    <w:rsid w:val="009A5975"/>
    <w:rsid w:val="009A6406"/>
    <w:rsid w:val="009A7C72"/>
    <w:rsid w:val="009B24AB"/>
    <w:rsid w:val="009B30EA"/>
    <w:rsid w:val="009B3E3F"/>
    <w:rsid w:val="009C56AB"/>
    <w:rsid w:val="009C6F00"/>
    <w:rsid w:val="009C7E81"/>
    <w:rsid w:val="009D2C13"/>
    <w:rsid w:val="009D5736"/>
    <w:rsid w:val="009D7000"/>
    <w:rsid w:val="009E07D9"/>
    <w:rsid w:val="009E0F6F"/>
    <w:rsid w:val="009E37F4"/>
    <w:rsid w:val="009E5817"/>
    <w:rsid w:val="009E5F3B"/>
    <w:rsid w:val="009F2842"/>
    <w:rsid w:val="009F7FA6"/>
    <w:rsid w:val="00A004B6"/>
    <w:rsid w:val="00A0280B"/>
    <w:rsid w:val="00A04562"/>
    <w:rsid w:val="00A053BF"/>
    <w:rsid w:val="00A05E1C"/>
    <w:rsid w:val="00A05EB4"/>
    <w:rsid w:val="00A0629F"/>
    <w:rsid w:val="00A07483"/>
    <w:rsid w:val="00A07EE3"/>
    <w:rsid w:val="00A10D1C"/>
    <w:rsid w:val="00A121A4"/>
    <w:rsid w:val="00A149CF"/>
    <w:rsid w:val="00A236DE"/>
    <w:rsid w:val="00A25B0F"/>
    <w:rsid w:val="00A32AFE"/>
    <w:rsid w:val="00A37D91"/>
    <w:rsid w:val="00A43C9E"/>
    <w:rsid w:val="00A46480"/>
    <w:rsid w:val="00A512B4"/>
    <w:rsid w:val="00A52B6F"/>
    <w:rsid w:val="00A60BC9"/>
    <w:rsid w:val="00A6573E"/>
    <w:rsid w:val="00A716C3"/>
    <w:rsid w:val="00A718F1"/>
    <w:rsid w:val="00A7504E"/>
    <w:rsid w:val="00A75119"/>
    <w:rsid w:val="00A75960"/>
    <w:rsid w:val="00A7687D"/>
    <w:rsid w:val="00A85740"/>
    <w:rsid w:val="00A9112C"/>
    <w:rsid w:val="00AA376B"/>
    <w:rsid w:val="00AB3B69"/>
    <w:rsid w:val="00AB4F95"/>
    <w:rsid w:val="00AC256A"/>
    <w:rsid w:val="00AC298D"/>
    <w:rsid w:val="00AD19AD"/>
    <w:rsid w:val="00AD20CC"/>
    <w:rsid w:val="00AD2E1B"/>
    <w:rsid w:val="00AE2698"/>
    <w:rsid w:val="00AE3C97"/>
    <w:rsid w:val="00AF1749"/>
    <w:rsid w:val="00AF1D4B"/>
    <w:rsid w:val="00AF1E24"/>
    <w:rsid w:val="00AF76D3"/>
    <w:rsid w:val="00B00BDD"/>
    <w:rsid w:val="00B0133E"/>
    <w:rsid w:val="00B05AC4"/>
    <w:rsid w:val="00B06C56"/>
    <w:rsid w:val="00B11781"/>
    <w:rsid w:val="00B179BA"/>
    <w:rsid w:val="00B36624"/>
    <w:rsid w:val="00B36EAB"/>
    <w:rsid w:val="00B40374"/>
    <w:rsid w:val="00B41C95"/>
    <w:rsid w:val="00B45C40"/>
    <w:rsid w:val="00B50C49"/>
    <w:rsid w:val="00B521EB"/>
    <w:rsid w:val="00B53532"/>
    <w:rsid w:val="00B61A09"/>
    <w:rsid w:val="00B854F1"/>
    <w:rsid w:val="00B86295"/>
    <w:rsid w:val="00B87F44"/>
    <w:rsid w:val="00B91062"/>
    <w:rsid w:val="00B9348D"/>
    <w:rsid w:val="00B9358F"/>
    <w:rsid w:val="00B94C3E"/>
    <w:rsid w:val="00B97CD3"/>
    <w:rsid w:val="00BA4088"/>
    <w:rsid w:val="00BA4747"/>
    <w:rsid w:val="00BA516D"/>
    <w:rsid w:val="00BD00CB"/>
    <w:rsid w:val="00BD1A55"/>
    <w:rsid w:val="00BE25CA"/>
    <w:rsid w:val="00BE4D2A"/>
    <w:rsid w:val="00BE5B51"/>
    <w:rsid w:val="00BE5FDA"/>
    <w:rsid w:val="00BF184C"/>
    <w:rsid w:val="00BF48AC"/>
    <w:rsid w:val="00BF5951"/>
    <w:rsid w:val="00C04D11"/>
    <w:rsid w:val="00C0644D"/>
    <w:rsid w:val="00C075C8"/>
    <w:rsid w:val="00C15F55"/>
    <w:rsid w:val="00C1629A"/>
    <w:rsid w:val="00C2128C"/>
    <w:rsid w:val="00C27CBE"/>
    <w:rsid w:val="00C30990"/>
    <w:rsid w:val="00C320A3"/>
    <w:rsid w:val="00C325AA"/>
    <w:rsid w:val="00C33A34"/>
    <w:rsid w:val="00C42CBB"/>
    <w:rsid w:val="00C44942"/>
    <w:rsid w:val="00C504E6"/>
    <w:rsid w:val="00C5278A"/>
    <w:rsid w:val="00C57B11"/>
    <w:rsid w:val="00C60A3F"/>
    <w:rsid w:val="00C62DBE"/>
    <w:rsid w:val="00C633A3"/>
    <w:rsid w:val="00C724BC"/>
    <w:rsid w:val="00C836CD"/>
    <w:rsid w:val="00C83BC9"/>
    <w:rsid w:val="00C853AF"/>
    <w:rsid w:val="00CA4BFD"/>
    <w:rsid w:val="00CA5E13"/>
    <w:rsid w:val="00CA6AFD"/>
    <w:rsid w:val="00CA7057"/>
    <w:rsid w:val="00CB07C9"/>
    <w:rsid w:val="00CB10E0"/>
    <w:rsid w:val="00CB4414"/>
    <w:rsid w:val="00CB549A"/>
    <w:rsid w:val="00CB6338"/>
    <w:rsid w:val="00CC11EC"/>
    <w:rsid w:val="00CC653F"/>
    <w:rsid w:val="00CD12FB"/>
    <w:rsid w:val="00CD6A56"/>
    <w:rsid w:val="00CE1F01"/>
    <w:rsid w:val="00CE2354"/>
    <w:rsid w:val="00CF01E1"/>
    <w:rsid w:val="00CF1BA4"/>
    <w:rsid w:val="00CF7008"/>
    <w:rsid w:val="00D00EF0"/>
    <w:rsid w:val="00D0584A"/>
    <w:rsid w:val="00D117BF"/>
    <w:rsid w:val="00D15A55"/>
    <w:rsid w:val="00D25D15"/>
    <w:rsid w:val="00D2630C"/>
    <w:rsid w:val="00D31897"/>
    <w:rsid w:val="00D340B7"/>
    <w:rsid w:val="00D37447"/>
    <w:rsid w:val="00D423E4"/>
    <w:rsid w:val="00D5478B"/>
    <w:rsid w:val="00D55530"/>
    <w:rsid w:val="00D64CCB"/>
    <w:rsid w:val="00D661B8"/>
    <w:rsid w:val="00D66F6A"/>
    <w:rsid w:val="00D740E3"/>
    <w:rsid w:val="00D81674"/>
    <w:rsid w:val="00D8322E"/>
    <w:rsid w:val="00D972C9"/>
    <w:rsid w:val="00DA1FB7"/>
    <w:rsid w:val="00DA2FC4"/>
    <w:rsid w:val="00DB50EE"/>
    <w:rsid w:val="00DB77C0"/>
    <w:rsid w:val="00DB7FCD"/>
    <w:rsid w:val="00DC414D"/>
    <w:rsid w:val="00DC4F09"/>
    <w:rsid w:val="00DC7401"/>
    <w:rsid w:val="00DD56DA"/>
    <w:rsid w:val="00DD6CA0"/>
    <w:rsid w:val="00DE0CD0"/>
    <w:rsid w:val="00DE1DEA"/>
    <w:rsid w:val="00DE38CE"/>
    <w:rsid w:val="00DF6048"/>
    <w:rsid w:val="00DF6DFC"/>
    <w:rsid w:val="00DF7F92"/>
    <w:rsid w:val="00E05F19"/>
    <w:rsid w:val="00E10F0C"/>
    <w:rsid w:val="00E12230"/>
    <w:rsid w:val="00E1652C"/>
    <w:rsid w:val="00E24C45"/>
    <w:rsid w:val="00E26834"/>
    <w:rsid w:val="00E31DFB"/>
    <w:rsid w:val="00E434C2"/>
    <w:rsid w:val="00E452C0"/>
    <w:rsid w:val="00E455BC"/>
    <w:rsid w:val="00E45D13"/>
    <w:rsid w:val="00E461FB"/>
    <w:rsid w:val="00E46367"/>
    <w:rsid w:val="00E50DFB"/>
    <w:rsid w:val="00E54A1C"/>
    <w:rsid w:val="00E625C8"/>
    <w:rsid w:val="00E72DFA"/>
    <w:rsid w:val="00E74196"/>
    <w:rsid w:val="00E8025B"/>
    <w:rsid w:val="00E82576"/>
    <w:rsid w:val="00E83CF5"/>
    <w:rsid w:val="00E90683"/>
    <w:rsid w:val="00E9162D"/>
    <w:rsid w:val="00E9795E"/>
    <w:rsid w:val="00E97B64"/>
    <w:rsid w:val="00EA58F4"/>
    <w:rsid w:val="00EA639E"/>
    <w:rsid w:val="00EB0922"/>
    <w:rsid w:val="00EB1345"/>
    <w:rsid w:val="00EB2AFF"/>
    <w:rsid w:val="00EC078F"/>
    <w:rsid w:val="00EC0B1A"/>
    <w:rsid w:val="00EC0D1B"/>
    <w:rsid w:val="00EC7EF7"/>
    <w:rsid w:val="00ED0C54"/>
    <w:rsid w:val="00ED2F2D"/>
    <w:rsid w:val="00ED313C"/>
    <w:rsid w:val="00ED7DBA"/>
    <w:rsid w:val="00EE5E57"/>
    <w:rsid w:val="00EE7689"/>
    <w:rsid w:val="00F00B6F"/>
    <w:rsid w:val="00F068F0"/>
    <w:rsid w:val="00F13D69"/>
    <w:rsid w:val="00F24490"/>
    <w:rsid w:val="00F303C7"/>
    <w:rsid w:val="00F37EFD"/>
    <w:rsid w:val="00F40A5C"/>
    <w:rsid w:val="00F51A52"/>
    <w:rsid w:val="00F563B2"/>
    <w:rsid w:val="00F603C9"/>
    <w:rsid w:val="00F647C7"/>
    <w:rsid w:val="00F64900"/>
    <w:rsid w:val="00F6494A"/>
    <w:rsid w:val="00F6546D"/>
    <w:rsid w:val="00F66FC5"/>
    <w:rsid w:val="00F73B55"/>
    <w:rsid w:val="00F868EB"/>
    <w:rsid w:val="00F93EA4"/>
    <w:rsid w:val="00F94294"/>
    <w:rsid w:val="00F949EE"/>
    <w:rsid w:val="00F96356"/>
    <w:rsid w:val="00FA0EA7"/>
    <w:rsid w:val="00FA1854"/>
    <w:rsid w:val="00FA2B3D"/>
    <w:rsid w:val="00FA6271"/>
    <w:rsid w:val="00FA6DD2"/>
    <w:rsid w:val="00FB040D"/>
    <w:rsid w:val="00FB57C6"/>
    <w:rsid w:val="00FC3FEB"/>
    <w:rsid w:val="00FC4AB1"/>
    <w:rsid w:val="00FC528B"/>
    <w:rsid w:val="00FC572F"/>
    <w:rsid w:val="00FC714F"/>
    <w:rsid w:val="00FD04D9"/>
    <w:rsid w:val="00FD1395"/>
    <w:rsid w:val="00FD6F8C"/>
    <w:rsid w:val="00FE0FD7"/>
    <w:rsid w:val="00FE5ACF"/>
    <w:rsid w:val="00FE7383"/>
    <w:rsid w:val="00FE742A"/>
    <w:rsid w:val="00FE7F8C"/>
    <w:rsid w:val="00FF3C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ACF"/>
    <w:pPr>
      <w:spacing w:after="120" w:line="360" w:lineRule="auto" w:before="0"/>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877703"/>
    <w:pPr>
      <w:keepNext/>
      <w:keepLines/>
      <w:spacing w:after="120" w:before="240" w:line="360" w:lineRule="auto"/>
      <w:ind w:right="73"/>
      <w:jc w:val="center"/>
      <w:outlineLvl w:val="0"/>
    </w:pPr>
    <w:rPr>
      <w:rFonts w:ascii="Times New Roman" w:eastAsia="Times New Roman" w:hAnsi="Times New Roman" w:cs="Times New Roman"/>
      <w:b w:val="0"/>
      <w:color w:val="000000"/>
      <w:sz w:val="32"/>
    </w:rPr>
  </w:style>
  <w:style w:type="paragraph" w:styleId="Heading2">
    <w:name w:val="heading 2"/>
    <w:next w:val="Normal"/>
    <w:link w:val="Heading2Char"/>
    <w:uiPriority w:val="9"/>
    <w:unhideWhenUsed/>
    <w:qFormat/>
    <w:rsid w:val="00877703"/>
    <w:pPr>
      <w:keepNext/>
      <w:keepLines/>
      <w:spacing w:after="120" w:before="120" w:line="360" w:lineRule="auto"/>
      <w:ind w:left="10" w:right="76" w:hanging="10"/>
      <w:jc w:val="center"/>
      <w:outlineLvl w:val="1"/>
    </w:pPr>
    <w:rPr>
      <w:rFonts w:ascii="Times New Roman" w:eastAsia="Times New Roman" w:hAnsi="Times New Roman" w:cs="Times New Roman"/>
      <w:b w:val="0"/>
      <w:color w:val="000000"/>
      <w:sz w:val="28"/>
      <w:u w:val="single" w:color="000000"/>
    </w:rPr>
  </w:style>
  <w:style w:type="paragraph" w:styleId="Heading3">
    <w:name w:val="heading 3"/>
    <w:next w:val="Normal"/>
    <w:link w:val="Heading3Char"/>
    <w:uiPriority w:val="9"/>
    <w:unhideWhenUsed/>
    <w:qFormat/>
    <w:rsid w:val="00877703"/>
    <w:pPr>
      <w:keepNext/>
      <w:keepLines/>
      <w:spacing w:after="120" w:before="120" w:line="360" w:lineRule="auto"/>
      <w:ind w:left="10" w:hanging="10"/>
      <w:outlineLvl w:val="2"/>
    </w:pPr>
    <w:rPr>
      <w:rFonts w:ascii="Times New Roman" w:eastAsia="Times New Roman" w:hAnsi="Times New Roman" w:cs="Times New Roman"/>
      <w:b w:val="0"/>
      <w:color w:val="000000"/>
      <w:sz w:val="24"/>
    </w:rPr>
  </w:style>
  <w:style w:type="paragraph" w:styleId="Heading4">
    <w:name w:val="heading 4"/>
    <w:next w:val="Normal"/>
    <w:link w:val="Heading4Char"/>
    <w:uiPriority w:val="9"/>
    <w:unhideWhenUsed/>
    <w:qFormat/>
    <w:rsid w:val="00877703"/>
    <w:pPr>
      <w:keepNext/>
      <w:keepLines/>
      <w:spacing w:after="0"/>
      <w:ind w:left="10" w:right="73"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877703"/>
    <w:rPr>
      <w:rFonts w:ascii="Times New Roman" w:eastAsia="Times New Roman" w:hAnsi="Times New Roman" w:cs="Times New Roman"/>
      <w:b/>
      <w:color w:val="000000"/>
      <w:sz w:val="28"/>
    </w:rPr>
  </w:style>
  <w:style w:type="character" w:customStyle="1" w:styleId="Heading3Char">
    <w:name w:val="Heading 3 Char"/>
    <w:link w:val="Heading3"/>
    <w:rsid w:val="00877703"/>
    <w:rPr>
      <w:rFonts w:ascii="Times New Roman" w:eastAsia="Times New Roman" w:hAnsi="Times New Roman" w:cs="Times New Roman"/>
      <w:b/>
      <w:color w:val="000000"/>
      <w:sz w:val="32"/>
    </w:rPr>
  </w:style>
  <w:style w:type="character" w:customStyle="1" w:styleId="Heading2Char">
    <w:name w:val="Heading 2 Char"/>
    <w:link w:val="Heading2"/>
    <w:uiPriority w:val="9"/>
    <w:rsid w:val="00877703"/>
    <w:rPr>
      <w:rFonts w:ascii="Times New Roman" w:eastAsia="Times New Roman" w:hAnsi="Times New Roman" w:cs="Times New Roman"/>
      <w:b/>
      <w:color w:val="000000"/>
      <w:sz w:val="32"/>
      <w:u w:val="single" w:color="000000"/>
    </w:rPr>
  </w:style>
  <w:style w:type="character" w:customStyle="1" w:styleId="Heading1Char">
    <w:name w:val="Heading 1 Char"/>
    <w:link w:val="Heading1"/>
    <w:rsid w:val="00877703"/>
    <w:rPr>
      <w:rFonts w:ascii="Times New Roman" w:eastAsia="Times New Roman" w:hAnsi="Times New Roman" w:cs="Times New Roman"/>
      <w:b/>
      <w:color w:val="000000"/>
      <w:sz w:val="36"/>
    </w:rPr>
  </w:style>
  <w:style w:type="paragraph" w:styleId="ListParagraph">
    <w:name w:val="List Paragraph"/>
    <w:basedOn w:val="Normal"/>
    <w:uiPriority w:val="34"/>
    <w:qFormat/>
    <w:rsid w:val="00531E3D"/>
    <w:pPr>
      <w:spacing w:after="160" w:line="256" w:lineRule="auto"/>
      <w:ind w:left="720" w:firstLine="0"/>
      <w:contextualSpacing/>
      <w:jc w:val="left"/>
    </w:pPr>
    <w:rPr>
      <w:rFonts w:asciiTheme="minorHAnsi" w:eastAsiaTheme="minorHAnsi" w:hAnsiTheme="minorHAnsi" w:cstheme="minorBidi"/>
      <w:color w:val="auto"/>
      <w:sz w:val="22"/>
      <w:lang w:eastAsia="en-US"/>
    </w:rPr>
  </w:style>
  <w:style w:type="character" w:styleId="PlaceholderText">
    <w:name w:val="Placeholder Text"/>
    <w:basedOn w:val="DefaultParagraphFont"/>
    <w:uiPriority w:val="99"/>
    <w:semiHidden/>
    <w:rsid w:val="000B6260"/>
    <w:rPr>
      <w:color w:val="808080"/>
    </w:rPr>
  </w:style>
  <w:style w:type="paragraph" w:styleId="NormalWeb">
    <w:name w:val="Normal (Web)"/>
    <w:basedOn w:val="Normal"/>
    <w:uiPriority w:val="99"/>
    <w:semiHidden/>
    <w:unhideWhenUsed/>
    <w:rsid w:val="00DB7FCD"/>
    <w:rPr>
      <w:szCs w:val="24"/>
    </w:rPr>
  </w:style>
  <w:style w:type="table" w:styleId="TableGrid">
    <w:name w:val="Table Grid"/>
    <w:basedOn w:val="TableNormal"/>
    <w:uiPriority w:val="39"/>
    <w:rsid w:val="006720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40AEF"/>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540AEF"/>
    <w:rPr>
      <w:rFonts w:cs="Times New Roman"/>
      <w:lang w:val="en-US" w:eastAsia="en-US"/>
    </w:rPr>
  </w:style>
  <w:style w:type="paragraph" w:styleId="Header">
    <w:name w:val="header"/>
    <w:basedOn w:val="Normal"/>
    <w:link w:val="HeaderChar"/>
    <w:uiPriority w:val="99"/>
    <w:unhideWhenUsed/>
    <w:rsid w:val="00602C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BA"/>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F603C9"/>
    <w:rPr>
      <w:color w:val="0563C1" w:themeColor="hyperlink"/>
      <w:u w:val="single"/>
    </w:rPr>
  </w:style>
  <w:style w:type="character" w:customStyle="1" w:styleId="UnresolvedMention1">
    <w:name w:val="Unresolved Mention1"/>
    <w:basedOn w:val="DefaultParagraphFont"/>
    <w:uiPriority w:val="99"/>
    <w:semiHidden/>
    <w:unhideWhenUsed/>
    <w:rsid w:val="00F603C9"/>
    <w:rPr>
      <w:color w:val="808080"/>
      <w:shd w:val="clear" w:color="auto" w:fill="E6E6E6"/>
    </w:rPr>
  </w:style>
  <w:style w:type="paragraph" w:styleId="BalloonText">
    <w:name w:val="Balloon Text"/>
    <w:basedOn w:val="Normal"/>
    <w:link w:val="BalloonTextChar"/>
    <w:uiPriority w:val="99"/>
    <w:semiHidden/>
    <w:unhideWhenUsed/>
    <w:rsid w:val="008A2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BBA"/>
    <w:rPr>
      <w:rFonts w:ascii="Tahoma" w:eastAsia="Times New Roman" w:hAnsi="Tahoma" w:cs="Tahoma"/>
      <w:color w:val="000000"/>
      <w:sz w:val="16"/>
      <w:szCs w:val="16"/>
    </w:rPr>
  </w:style>
  <w:style w:type="character" w:styleId="Strong">
    <w:name w:val="Strong"/>
    <w:basedOn w:val="DefaultParagraphFont"/>
    <w:uiPriority w:val="22"/>
    <w:qFormat/>
    <w:rsid w:val="00B53532"/>
    <w:rPr>
      <w:b/>
      <w:bCs/>
    </w:rPr>
  </w:style>
</w:styles>
</file>

<file path=word/webSettings.xml><?xml version="1.0" encoding="utf-8"?>
<w:webSettings xmlns:r="http://schemas.openxmlformats.org/officeDocument/2006/relationships" xmlns:w="http://schemas.openxmlformats.org/wordprocessingml/2006/main">
  <w:divs>
    <w:div w:id="864472">
      <w:bodyDiv w:val="1"/>
      <w:marLeft w:val="0"/>
      <w:marRight w:val="0"/>
      <w:marTop w:val="0"/>
      <w:marBottom w:val="0"/>
      <w:divBdr>
        <w:top w:val="none" w:sz="0" w:space="0" w:color="auto"/>
        <w:left w:val="none" w:sz="0" w:space="0" w:color="auto"/>
        <w:bottom w:val="none" w:sz="0" w:space="0" w:color="auto"/>
        <w:right w:val="none" w:sz="0" w:space="0" w:color="auto"/>
      </w:divBdr>
    </w:div>
    <w:div w:id="8026242">
      <w:bodyDiv w:val="1"/>
      <w:marLeft w:val="0"/>
      <w:marRight w:val="0"/>
      <w:marTop w:val="0"/>
      <w:marBottom w:val="0"/>
      <w:divBdr>
        <w:top w:val="none" w:sz="0" w:space="0" w:color="auto"/>
        <w:left w:val="none" w:sz="0" w:space="0" w:color="auto"/>
        <w:bottom w:val="none" w:sz="0" w:space="0" w:color="auto"/>
        <w:right w:val="none" w:sz="0" w:space="0" w:color="auto"/>
      </w:divBdr>
    </w:div>
    <w:div w:id="126898184">
      <w:bodyDiv w:val="1"/>
      <w:marLeft w:val="0"/>
      <w:marRight w:val="0"/>
      <w:marTop w:val="0"/>
      <w:marBottom w:val="0"/>
      <w:divBdr>
        <w:top w:val="none" w:sz="0" w:space="0" w:color="auto"/>
        <w:left w:val="none" w:sz="0" w:space="0" w:color="auto"/>
        <w:bottom w:val="none" w:sz="0" w:space="0" w:color="auto"/>
        <w:right w:val="none" w:sz="0" w:space="0" w:color="auto"/>
      </w:divBdr>
      <w:divsChild>
        <w:div w:id="386416723">
          <w:marLeft w:val="446"/>
          <w:marRight w:val="0"/>
          <w:marTop w:val="0"/>
          <w:marBottom w:val="0"/>
          <w:divBdr>
            <w:top w:val="none" w:sz="0" w:space="0" w:color="auto"/>
            <w:left w:val="none" w:sz="0" w:space="0" w:color="auto"/>
            <w:bottom w:val="none" w:sz="0" w:space="0" w:color="auto"/>
            <w:right w:val="none" w:sz="0" w:space="0" w:color="auto"/>
          </w:divBdr>
        </w:div>
        <w:div w:id="734668432">
          <w:marLeft w:val="446"/>
          <w:marRight w:val="0"/>
          <w:marTop w:val="0"/>
          <w:marBottom w:val="0"/>
          <w:divBdr>
            <w:top w:val="none" w:sz="0" w:space="0" w:color="auto"/>
            <w:left w:val="none" w:sz="0" w:space="0" w:color="auto"/>
            <w:bottom w:val="none" w:sz="0" w:space="0" w:color="auto"/>
            <w:right w:val="none" w:sz="0" w:space="0" w:color="auto"/>
          </w:divBdr>
        </w:div>
        <w:div w:id="1729986090">
          <w:marLeft w:val="446"/>
          <w:marRight w:val="0"/>
          <w:marTop w:val="0"/>
          <w:marBottom w:val="0"/>
          <w:divBdr>
            <w:top w:val="none" w:sz="0" w:space="0" w:color="auto"/>
            <w:left w:val="none" w:sz="0" w:space="0" w:color="auto"/>
            <w:bottom w:val="none" w:sz="0" w:space="0" w:color="auto"/>
            <w:right w:val="none" w:sz="0" w:space="0" w:color="auto"/>
          </w:divBdr>
        </w:div>
        <w:div w:id="689332224">
          <w:marLeft w:val="446"/>
          <w:marRight w:val="0"/>
          <w:marTop w:val="0"/>
          <w:marBottom w:val="0"/>
          <w:divBdr>
            <w:top w:val="none" w:sz="0" w:space="0" w:color="auto"/>
            <w:left w:val="none" w:sz="0" w:space="0" w:color="auto"/>
            <w:bottom w:val="none" w:sz="0" w:space="0" w:color="auto"/>
            <w:right w:val="none" w:sz="0" w:space="0" w:color="auto"/>
          </w:divBdr>
        </w:div>
      </w:divsChild>
    </w:div>
    <w:div w:id="189222621">
      <w:bodyDiv w:val="1"/>
      <w:marLeft w:val="0"/>
      <w:marRight w:val="0"/>
      <w:marTop w:val="0"/>
      <w:marBottom w:val="0"/>
      <w:divBdr>
        <w:top w:val="none" w:sz="0" w:space="0" w:color="auto"/>
        <w:left w:val="none" w:sz="0" w:space="0" w:color="auto"/>
        <w:bottom w:val="none" w:sz="0" w:space="0" w:color="auto"/>
        <w:right w:val="none" w:sz="0" w:space="0" w:color="auto"/>
      </w:divBdr>
    </w:div>
    <w:div w:id="409735062">
      <w:bodyDiv w:val="1"/>
      <w:marLeft w:val="0"/>
      <w:marRight w:val="0"/>
      <w:marTop w:val="0"/>
      <w:marBottom w:val="0"/>
      <w:divBdr>
        <w:top w:val="none" w:sz="0" w:space="0" w:color="auto"/>
        <w:left w:val="none" w:sz="0" w:space="0" w:color="auto"/>
        <w:bottom w:val="none" w:sz="0" w:space="0" w:color="auto"/>
        <w:right w:val="none" w:sz="0" w:space="0" w:color="auto"/>
      </w:divBdr>
    </w:div>
    <w:div w:id="418717991">
      <w:bodyDiv w:val="1"/>
      <w:marLeft w:val="0"/>
      <w:marRight w:val="0"/>
      <w:marTop w:val="0"/>
      <w:marBottom w:val="0"/>
      <w:divBdr>
        <w:top w:val="none" w:sz="0" w:space="0" w:color="auto"/>
        <w:left w:val="none" w:sz="0" w:space="0" w:color="auto"/>
        <w:bottom w:val="none" w:sz="0" w:space="0" w:color="auto"/>
        <w:right w:val="none" w:sz="0" w:space="0" w:color="auto"/>
      </w:divBdr>
    </w:div>
    <w:div w:id="483082527">
      <w:bodyDiv w:val="1"/>
      <w:marLeft w:val="0"/>
      <w:marRight w:val="0"/>
      <w:marTop w:val="0"/>
      <w:marBottom w:val="0"/>
      <w:divBdr>
        <w:top w:val="none" w:sz="0" w:space="0" w:color="auto"/>
        <w:left w:val="none" w:sz="0" w:space="0" w:color="auto"/>
        <w:bottom w:val="none" w:sz="0" w:space="0" w:color="auto"/>
        <w:right w:val="none" w:sz="0" w:space="0" w:color="auto"/>
      </w:divBdr>
    </w:div>
    <w:div w:id="506554376">
      <w:bodyDiv w:val="1"/>
      <w:marLeft w:val="0"/>
      <w:marRight w:val="0"/>
      <w:marTop w:val="0"/>
      <w:marBottom w:val="0"/>
      <w:divBdr>
        <w:top w:val="none" w:sz="0" w:space="0" w:color="auto"/>
        <w:left w:val="none" w:sz="0" w:space="0" w:color="auto"/>
        <w:bottom w:val="none" w:sz="0" w:space="0" w:color="auto"/>
        <w:right w:val="none" w:sz="0" w:space="0" w:color="auto"/>
      </w:divBdr>
    </w:div>
    <w:div w:id="517735332">
      <w:bodyDiv w:val="1"/>
      <w:marLeft w:val="0"/>
      <w:marRight w:val="0"/>
      <w:marTop w:val="0"/>
      <w:marBottom w:val="0"/>
      <w:divBdr>
        <w:top w:val="none" w:sz="0" w:space="0" w:color="auto"/>
        <w:left w:val="none" w:sz="0" w:space="0" w:color="auto"/>
        <w:bottom w:val="none" w:sz="0" w:space="0" w:color="auto"/>
        <w:right w:val="none" w:sz="0" w:space="0" w:color="auto"/>
      </w:divBdr>
    </w:div>
    <w:div w:id="532421656">
      <w:bodyDiv w:val="1"/>
      <w:marLeft w:val="0"/>
      <w:marRight w:val="0"/>
      <w:marTop w:val="0"/>
      <w:marBottom w:val="0"/>
      <w:divBdr>
        <w:top w:val="none" w:sz="0" w:space="0" w:color="auto"/>
        <w:left w:val="none" w:sz="0" w:space="0" w:color="auto"/>
        <w:bottom w:val="none" w:sz="0" w:space="0" w:color="auto"/>
        <w:right w:val="none" w:sz="0" w:space="0" w:color="auto"/>
      </w:divBdr>
    </w:div>
    <w:div w:id="570506238">
      <w:bodyDiv w:val="1"/>
      <w:marLeft w:val="0"/>
      <w:marRight w:val="0"/>
      <w:marTop w:val="0"/>
      <w:marBottom w:val="0"/>
      <w:divBdr>
        <w:top w:val="none" w:sz="0" w:space="0" w:color="auto"/>
        <w:left w:val="none" w:sz="0" w:space="0" w:color="auto"/>
        <w:bottom w:val="none" w:sz="0" w:space="0" w:color="auto"/>
        <w:right w:val="none" w:sz="0" w:space="0" w:color="auto"/>
      </w:divBdr>
    </w:div>
    <w:div w:id="639769650">
      <w:bodyDiv w:val="1"/>
      <w:marLeft w:val="0"/>
      <w:marRight w:val="0"/>
      <w:marTop w:val="0"/>
      <w:marBottom w:val="0"/>
      <w:divBdr>
        <w:top w:val="none" w:sz="0" w:space="0" w:color="auto"/>
        <w:left w:val="none" w:sz="0" w:space="0" w:color="auto"/>
        <w:bottom w:val="none" w:sz="0" w:space="0" w:color="auto"/>
        <w:right w:val="none" w:sz="0" w:space="0" w:color="auto"/>
      </w:divBdr>
    </w:div>
    <w:div w:id="648705054">
      <w:bodyDiv w:val="1"/>
      <w:marLeft w:val="0"/>
      <w:marRight w:val="0"/>
      <w:marTop w:val="0"/>
      <w:marBottom w:val="0"/>
      <w:divBdr>
        <w:top w:val="none" w:sz="0" w:space="0" w:color="auto"/>
        <w:left w:val="none" w:sz="0" w:space="0" w:color="auto"/>
        <w:bottom w:val="none" w:sz="0" w:space="0" w:color="auto"/>
        <w:right w:val="none" w:sz="0" w:space="0" w:color="auto"/>
      </w:divBdr>
    </w:div>
    <w:div w:id="726950817">
      <w:bodyDiv w:val="1"/>
      <w:marLeft w:val="0"/>
      <w:marRight w:val="0"/>
      <w:marTop w:val="0"/>
      <w:marBottom w:val="0"/>
      <w:divBdr>
        <w:top w:val="none" w:sz="0" w:space="0" w:color="auto"/>
        <w:left w:val="none" w:sz="0" w:space="0" w:color="auto"/>
        <w:bottom w:val="none" w:sz="0" w:space="0" w:color="auto"/>
        <w:right w:val="none" w:sz="0" w:space="0" w:color="auto"/>
      </w:divBdr>
    </w:div>
    <w:div w:id="786584405">
      <w:bodyDiv w:val="1"/>
      <w:marLeft w:val="0"/>
      <w:marRight w:val="0"/>
      <w:marTop w:val="0"/>
      <w:marBottom w:val="0"/>
      <w:divBdr>
        <w:top w:val="none" w:sz="0" w:space="0" w:color="auto"/>
        <w:left w:val="none" w:sz="0" w:space="0" w:color="auto"/>
        <w:bottom w:val="none" w:sz="0" w:space="0" w:color="auto"/>
        <w:right w:val="none" w:sz="0" w:space="0" w:color="auto"/>
      </w:divBdr>
    </w:div>
    <w:div w:id="858160043">
      <w:bodyDiv w:val="1"/>
      <w:marLeft w:val="0"/>
      <w:marRight w:val="0"/>
      <w:marTop w:val="0"/>
      <w:marBottom w:val="0"/>
      <w:divBdr>
        <w:top w:val="none" w:sz="0" w:space="0" w:color="auto"/>
        <w:left w:val="none" w:sz="0" w:space="0" w:color="auto"/>
        <w:bottom w:val="none" w:sz="0" w:space="0" w:color="auto"/>
        <w:right w:val="none" w:sz="0" w:space="0" w:color="auto"/>
      </w:divBdr>
    </w:div>
    <w:div w:id="1007173608">
      <w:bodyDiv w:val="1"/>
      <w:marLeft w:val="0"/>
      <w:marRight w:val="0"/>
      <w:marTop w:val="0"/>
      <w:marBottom w:val="0"/>
      <w:divBdr>
        <w:top w:val="none" w:sz="0" w:space="0" w:color="auto"/>
        <w:left w:val="none" w:sz="0" w:space="0" w:color="auto"/>
        <w:bottom w:val="none" w:sz="0" w:space="0" w:color="auto"/>
        <w:right w:val="none" w:sz="0" w:space="0" w:color="auto"/>
      </w:divBdr>
    </w:div>
    <w:div w:id="1052732854">
      <w:bodyDiv w:val="1"/>
      <w:marLeft w:val="0"/>
      <w:marRight w:val="0"/>
      <w:marTop w:val="0"/>
      <w:marBottom w:val="0"/>
      <w:divBdr>
        <w:top w:val="none" w:sz="0" w:space="0" w:color="auto"/>
        <w:left w:val="none" w:sz="0" w:space="0" w:color="auto"/>
        <w:bottom w:val="none" w:sz="0" w:space="0" w:color="auto"/>
        <w:right w:val="none" w:sz="0" w:space="0" w:color="auto"/>
      </w:divBdr>
      <w:divsChild>
        <w:div w:id="1758867768">
          <w:marLeft w:val="0"/>
          <w:marRight w:val="0"/>
          <w:marTop w:val="180"/>
          <w:marBottom w:val="270"/>
          <w:divBdr>
            <w:top w:val="single" w:sz="6" w:space="0" w:color="E3E3E3"/>
            <w:left w:val="single" w:sz="6" w:space="0" w:color="E3E3E3"/>
            <w:bottom w:val="single" w:sz="6" w:space="0" w:color="E3E3E3"/>
            <w:right w:val="single" w:sz="6" w:space="0" w:color="E3E3E3"/>
          </w:divBdr>
          <w:divsChild>
            <w:div w:id="1314022827">
              <w:marLeft w:val="0"/>
              <w:marRight w:val="0"/>
              <w:marTop w:val="0"/>
              <w:marBottom w:val="0"/>
              <w:divBdr>
                <w:top w:val="none" w:sz="0" w:space="0" w:color="auto"/>
                <w:left w:val="none" w:sz="0" w:space="0" w:color="auto"/>
                <w:bottom w:val="none" w:sz="0" w:space="0" w:color="auto"/>
                <w:right w:val="none" w:sz="0" w:space="0" w:color="auto"/>
              </w:divBdr>
              <w:divsChild>
                <w:div w:id="900287869">
                  <w:marLeft w:val="0"/>
                  <w:marRight w:val="0"/>
                  <w:marTop w:val="0"/>
                  <w:marBottom w:val="0"/>
                  <w:divBdr>
                    <w:top w:val="none" w:sz="0" w:space="0" w:color="auto"/>
                    <w:left w:val="none" w:sz="0" w:space="0" w:color="auto"/>
                    <w:bottom w:val="none" w:sz="0" w:space="0" w:color="auto"/>
                    <w:right w:val="none" w:sz="0" w:space="0" w:color="auto"/>
                  </w:divBdr>
                </w:div>
                <w:div w:id="16059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3569">
      <w:bodyDiv w:val="1"/>
      <w:marLeft w:val="0"/>
      <w:marRight w:val="0"/>
      <w:marTop w:val="0"/>
      <w:marBottom w:val="0"/>
      <w:divBdr>
        <w:top w:val="none" w:sz="0" w:space="0" w:color="auto"/>
        <w:left w:val="none" w:sz="0" w:space="0" w:color="auto"/>
        <w:bottom w:val="none" w:sz="0" w:space="0" w:color="auto"/>
        <w:right w:val="none" w:sz="0" w:space="0" w:color="auto"/>
      </w:divBdr>
      <w:divsChild>
        <w:div w:id="60686983">
          <w:marLeft w:val="547"/>
          <w:marRight w:val="0"/>
          <w:marTop w:val="0"/>
          <w:marBottom w:val="0"/>
          <w:divBdr>
            <w:top w:val="none" w:sz="0" w:space="0" w:color="auto"/>
            <w:left w:val="none" w:sz="0" w:space="0" w:color="auto"/>
            <w:bottom w:val="none" w:sz="0" w:space="0" w:color="auto"/>
            <w:right w:val="none" w:sz="0" w:space="0" w:color="auto"/>
          </w:divBdr>
        </w:div>
        <w:div w:id="529151831">
          <w:marLeft w:val="446"/>
          <w:marRight w:val="0"/>
          <w:marTop w:val="0"/>
          <w:marBottom w:val="0"/>
          <w:divBdr>
            <w:top w:val="none" w:sz="0" w:space="0" w:color="auto"/>
            <w:left w:val="none" w:sz="0" w:space="0" w:color="auto"/>
            <w:bottom w:val="none" w:sz="0" w:space="0" w:color="auto"/>
            <w:right w:val="none" w:sz="0" w:space="0" w:color="auto"/>
          </w:divBdr>
        </w:div>
        <w:div w:id="1384789922">
          <w:marLeft w:val="446"/>
          <w:marRight w:val="0"/>
          <w:marTop w:val="0"/>
          <w:marBottom w:val="0"/>
          <w:divBdr>
            <w:top w:val="none" w:sz="0" w:space="0" w:color="auto"/>
            <w:left w:val="none" w:sz="0" w:space="0" w:color="auto"/>
            <w:bottom w:val="none" w:sz="0" w:space="0" w:color="auto"/>
            <w:right w:val="none" w:sz="0" w:space="0" w:color="auto"/>
          </w:divBdr>
        </w:div>
      </w:divsChild>
    </w:div>
    <w:div w:id="1096945828">
      <w:bodyDiv w:val="1"/>
      <w:marLeft w:val="0"/>
      <w:marRight w:val="0"/>
      <w:marTop w:val="0"/>
      <w:marBottom w:val="0"/>
      <w:divBdr>
        <w:top w:val="none" w:sz="0" w:space="0" w:color="auto"/>
        <w:left w:val="none" w:sz="0" w:space="0" w:color="auto"/>
        <w:bottom w:val="none" w:sz="0" w:space="0" w:color="auto"/>
        <w:right w:val="none" w:sz="0" w:space="0" w:color="auto"/>
      </w:divBdr>
    </w:div>
    <w:div w:id="1119951730">
      <w:bodyDiv w:val="1"/>
      <w:marLeft w:val="0"/>
      <w:marRight w:val="0"/>
      <w:marTop w:val="0"/>
      <w:marBottom w:val="0"/>
      <w:divBdr>
        <w:top w:val="none" w:sz="0" w:space="0" w:color="auto"/>
        <w:left w:val="none" w:sz="0" w:space="0" w:color="auto"/>
        <w:bottom w:val="none" w:sz="0" w:space="0" w:color="auto"/>
        <w:right w:val="none" w:sz="0" w:space="0" w:color="auto"/>
      </w:divBdr>
    </w:div>
    <w:div w:id="1135290346">
      <w:bodyDiv w:val="1"/>
      <w:marLeft w:val="0"/>
      <w:marRight w:val="0"/>
      <w:marTop w:val="0"/>
      <w:marBottom w:val="0"/>
      <w:divBdr>
        <w:top w:val="none" w:sz="0" w:space="0" w:color="auto"/>
        <w:left w:val="none" w:sz="0" w:space="0" w:color="auto"/>
        <w:bottom w:val="none" w:sz="0" w:space="0" w:color="auto"/>
        <w:right w:val="none" w:sz="0" w:space="0" w:color="auto"/>
      </w:divBdr>
    </w:div>
    <w:div w:id="1137722845">
      <w:bodyDiv w:val="1"/>
      <w:marLeft w:val="0"/>
      <w:marRight w:val="0"/>
      <w:marTop w:val="0"/>
      <w:marBottom w:val="0"/>
      <w:divBdr>
        <w:top w:val="none" w:sz="0" w:space="0" w:color="auto"/>
        <w:left w:val="none" w:sz="0" w:space="0" w:color="auto"/>
        <w:bottom w:val="none" w:sz="0" w:space="0" w:color="auto"/>
        <w:right w:val="none" w:sz="0" w:space="0" w:color="auto"/>
      </w:divBdr>
    </w:div>
    <w:div w:id="1137993988">
      <w:bodyDiv w:val="1"/>
      <w:marLeft w:val="0"/>
      <w:marRight w:val="0"/>
      <w:marTop w:val="0"/>
      <w:marBottom w:val="0"/>
      <w:divBdr>
        <w:top w:val="none" w:sz="0" w:space="0" w:color="auto"/>
        <w:left w:val="none" w:sz="0" w:space="0" w:color="auto"/>
        <w:bottom w:val="none" w:sz="0" w:space="0" w:color="auto"/>
        <w:right w:val="none" w:sz="0" w:space="0" w:color="auto"/>
      </w:divBdr>
    </w:div>
    <w:div w:id="1166439901">
      <w:bodyDiv w:val="1"/>
      <w:marLeft w:val="0"/>
      <w:marRight w:val="0"/>
      <w:marTop w:val="0"/>
      <w:marBottom w:val="0"/>
      <w:divBdr>
        <w:top w:val="none" w:sz="0" w:space="0" w:color="auto"/>
        <w:left w:val="none" w:sz="0" w:space="0" w:color="auto"/>
        <w:bottom w:val="none" w:sz="0" w:space="0" w:color="auto"/>
        <w:right w:val="none" w:sz="0" w:space="0" w:color="auto"/>
      </w:divBdr>
    </w:div>
    <w:div w:id="1307466567">
      <w:bodyDiv w:val="1"/>
      <w:marLeft w:val="0"/>
      <w:marRight w:val="0"/>
      <w:marTop w:val="0"/>
      <w:marBottom w:val="0"/>
      <w:divBdr>
        <w:top w:val="none" w:sz="0" w:space="0" w:color="auto"/>
        <w:left w:val="none" w:sz="0" w:space="0" w:color="auto"/>
        <w:bottom w:val="none" w:sz="0" w:space="0" w:color="auto"/>
        <w:right w:val="none" w:sz="0" w:space="0" w:color="auto"/>
      </w:divBdr>
    </w:div>
    <w:div w:id="1311516692">
      <w:bodyDiv w:val="1"/>
      <w:marLeft w:val="0"/>
      <w:marRight w:val="0"/>
      <w:marTop w:val="0"/>
      <w:marBottom w:val="0"/>
      <w:divBdr>
        <w:top w:val="none" w:sz="0" w:space="0" w:color="auto"/>
        <w:left w:val="none" w:sz="0" w:space="0" w:color="auto"/>
        <w:bottom w:val="none" w:sz="0" w:space="0" w:color="auto"/>
        <w:right w:val="none" w:sz="0" w:space="0" w:color="auto"/>
      </w:divBdr>
    </w:div>
    <w:div w:id="1378045238">
      <w:bodyDiv w:val="1"/>
      <w:marLeft w:val="0"/>
      <w:marRight w:val="0"/>
      <w:marTop w:val="0"/>
      <w:marBottom w:val="0"/>
      <w:divBdr>
        <w:top w:val="none" w:sz="0" w:space="0" w:color="auto"/>
        <w:left w:val="none" w:sz="0" w:space="0" w:color="auto"/>
        <w:bottom w:val="none" w:sz="0" w:space="0" w:color="auto"/>
        <w:right w:val="none" w:sz="0" w:space="0" w:color="auto"/>
      </w:divBdr>
    </w:div>
    <w:div w:id="1389763837">
      <w:bodyDiv w:val="1"/>
      <w:marLeft w:val="0"/>
      <w:marRight w:val="0"/>
      <w:marTop w:val="0"/>
      <w:marBottom w:val="0"/>
      <w:divBdr>
        <w:top w:val="none" w:sz="0" w:space="0" w:color="auto"/>
        <w:left w:val="none" w:sz="0" w:space="0" w:color="auto"/>
        <w:bottom w:val="none" w:sz="0" w:space="0" w:color="auto"/>
        <w:right w:val="none" w:sz="0" w:space="0" w:color="auto"/>
      </w:divBdr>
    </w:div>
    <w:div w:id="1407454957">
      <w:bodyDiv w:val="1"/>
      <w:marLeft w:val="0"/>
      <w:marRight w:val="0"/>
      <w:marTop w:val="0"/>
      <w:marBottom w:val="0"/>
      <w:divBdr>
        <w:top w:val="none" w:sz="0" w:space="0" w:color="auto"/>
        <w:left w:val="none" w:sz="0" w:space="0" w:color="auto"/>
        <w:bottom w:val="none" w:sz="0" w:space="0" w:color="auto"/>
        <w:right w:val="none" w:sz="0" w:space="0" w:color="auto"/>
      </w:divBdr>
    </w:div>
    <w:div w:id="1412505708">
      <w:bodyDiv w:val="1"/>
      <w:marLeft w:val="0"/>
      <w:marRight w:val="0"/>
      <w:marTop w:val="0"/>
      <w:marBottom w:val="0"/>
      <w:divBdr>
        <w:top w:val="none" w:sz="0" w:space="0" w:color="auto"/>
        <w:left w:val="none" w:sz="0" w:space="0" w:color="auto"/>
        <w:bottom w:val="none" w:sz="0" w:space="0" w:color="auto"/>
        <w:right w:val="none" w:sz="0" w:space="0" w:color="auto"/>
      </w:divBdr>
    </w:div>
    <w:div w:id="1497068729">
      <w:bodyDiv w:val="1"/>
      <w:marLeft w:val="0"/>
      <w:marRight w:val="0"/>
      <w:marTop w:val="0"/>
      <w:marBottom w:val="0"/>
      <w:divBdr>
        <w:top w:val="none" w:sz="0" w:space="0" w:color="auto"/>
        <w:left w:val="none" w:sz="0" w:space="0" w:color="auto"/>
        <w:bottom w:val="none" w:sz="0" w:space="0" w:color="auto"/>
        <w:right w:val="none" w:sz="0" w:space="0" w:color="auto"/>
      </w:divBdr>
    </w:div>
    <w:div w:id="1566643911">
      <w:bodyDiv w:val="1"/>
      <w:marLeft w:val="0"/>
      <w:marRight w:val="0"/>
      <w:marTop w:val="0"/>
      <w:marBottom w:val="0"/>
      <w:divBdr>
        <w:top w:val="none" w:sz="0" w:space="0" w:color="auto"/>
        <w:left w:val="none" w:sz="0" w:space="0" w:color="auto"/>
        <w:bottom w:val="none" w:sz="0" w:space="0" w:color="auto"/>
        <w:right w:val="none" w:sz="0" w:space="0" w:color="auto"/>
      </w:divBdr>
    </w:div>
    <w:div w:id="1585529323">
      <w:bodyDiv w:val="1"/>
      <w:marLeft w:val="0"/>
      <w:marRight w:val="0"/>
      <w:marTop w:val="0"/>
      <w:marBottom w:val="0"/>
      <w:divBdr>
        <w:top w:val="none" w:sz="0" w:space="0" w:color="auto"/>
        <w:left w:val="none" w:sz="0" w:space="0" w:color="auto"/>
        <w:bottom w:val="none" w:sz="0" w:space="0" w:color="auto"/>
        <w:right w:val="none" w:sz="0" w:space="0" w:color="auto"/>
      </w:divBdr>
    </w:div>
    <w:div w:id="1599026454">
      <w:bodyDiv w:val="1"/>
      <w:marLeft w:val="0"/>
      <w:marRight w:val="0"/>
      <w:marTop w:val="0"/>
      <w:marBottom w:val="0"/>
      <w:divBdr>
        <w:top w:val="none" w:sz="0" w:space="0" w:color="auto"/>
        <w:left w:val="none" w:sz="0" w:space="0" w:color="auto"/>
        <w:bottom w:val="none" w:sz="0" w:space="0" w:color="auto"/>
        <w:right w:val="none" w:sz="0" w:space="0" w:color="auto"/>
      </w:divBdr>
    </w:div>
    <w:div w:id="1647735515">
      <w:bodyDiv w:val="1"/>
      <w:marLeft w:val="0"/>
      <w:marRight w:val="0"/>
      <w:marTop w:val="0"/>
      <w:marBottom w:val="0"/>
      <w:divBdr>
        <w:top w:val="none" w:sz="0" w:space="0" w:color="auto"/>
        <w:left w:val="none" w:sz="0" w:space="0" w:color="auto"/>
        <w:bottom w:val="none" w:sz="0" w:space="0" w:color="auto"/>
        <w:right w:val="none" w:sz="0" w:space="0" w:color="auto"/>
      </w:divBdr>
    </w:div>
    <w:div w:id="1724790545">
      <w:bodyDiv w:val="1"/>
      <w:marLeft w:val="0"/>
      <w:marRight w:val="0"/>
      <w:marTop w:val="0"/>
      <w:marBottom w:val="0"/>
      <w:divBdr>
        <w:top w:val="none" w:sz="0" w:space="0" w:color="auto"/>
        <w:left w:val="none" w:sz="0" w:space="0" w:color="auto"/>
        <w:bottom w:val="none" w:sz="0" w:space="0" w:color="auto"/>
        <w:right w:val="none" w:sz="0" w:space="0" w:color="auto"/>
      </w:divBdr>
    </w:div>
    <w:div w:id="1806268690">
      <w:bodyDiv w:val="1"/>
      <w:marLeft w:val="0"/>
      <w:marRight w:val="0"/>
      <w:marTop w:val="0"/>
      <w:marBottom w:val="0"/>
      <w:divBdr>
        <w:top w:val="none" w:sz="0" w:space="0" w:color="auto"/>
        <w:left w:val="none" w:sz="0" w:space="0" w:color="auto"/>
        <w:bottom w:val="none" w:sz="0" w:space="0" w:color="auto"/>
        <w:right w:val="none" w:sz="0" w:space="0" w:color="auto"/>
      </w:divBdr>
    </w:div>
    <w:div w:id="180888754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65289992">
      <w:bodyDiv w:val="1"/>
      <w:marLeft w:val="0"/>
      <w:marRight w:val="0"/>
      <w:marTop w:val="0"/>
      <w:marBottom w:val="0"/>
      <w:divBdr>
        <w:top w:val="none" w:sz="0" w:space="0" w:color="auto"/>
        <w:left w:val="none" w:sz="0" w:space="0" w:color="auto"/>
        <w:bottom w:val="none" w:sz="0" w:space="0" w:color="auto"/>
        <w:right w:val="none" w:sz="0" w:space="0" w:color="auto"/>
      </w:divBdr>
    </w:div>
    <w:div w:id="1981184699">
      <w:bodyDiv w:val="1"/>
      <w:marLeft w:val="0"/>
      <w:marRight w:val="0"/>
      <w:marTop w:val="0"/>
      <w:marBottom w:val="0"/>
      <w:divBdr>
        <w:top w:val="none" w:sz="0" w:space="0" w:color="auto"/>
        <w:left w:val="none" w:sz="0" w:space="0" w:color="auto"/>
        <w:bottom w:val="none" w:sz="0" w:space="0" w:color="auto"/>
        <w:right w:val="none" w:sz="0" w:space="0" w:color="auto"/>
      </w:divBdr>
    </w:div>
    <w:div w:id="1984115564">
      <w:bodyDiv w:val="1"/>
      <w:marLeft w:val="0"/>
      <w:marRight w:val="0"/>
      <w:marTop w:val="0"/>
      <w:marBottom w:val="0"/>
      <w:divBdr>
        <w:top w:val="none" w:sz="0" w:space="0" w:color="auto"/>
        <w:left w:val="none" w:sz="0" w:space="0" w:color="auto"/>
        <w:bottom w:val="none" w:sz="0" w:space="0" w:color="auto"/>
        <w:right w:val="none" w:sz="0" w:space="0" w:color="auto"/>
      </w:divBdr>
    </w:div>
    <w:div w:id="2084598445">
      <w:bodyDiv w:val="1"/>
      <w:marLeft w:val="0"/>
      <w:marRight w:val="0"/>
      <w:marTop w:val="0"/>
      <w:marBottom w:val="0"/>
      <w:divBdr>
        <w:top w:val="none" w:sz="0" w:space="0" w:color="auto"/>
        <w:left w:val="none" w:sz="0" w:space="0" w:color="auto"/>
        <w:bottom w:val="none" w:sz="0" w:space="0" w:color="auto"/>
        <w:right w:val="none" w:sz="0" w:space="0" w:color="auto"/>
      </w:divBdr>
    </w:div>
    <w:div w:id="2120250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Custom 1">
      <a:dk1>
        <a:srgbClr val="FFFFFF"/>
      </a:dk1>
      <a:lt1>
        <a:sysClr val="window" lastClr="FFFFFF"/>
      </a:lt1>
      <a:dk2>
        <a:srgbClr val="FFFFFF"/>
      </a:dk2>
      <a:lt2>
        <a:srgbClr val="E7E6E6"/>
      </a:lt2>
      <a:accent1>
        <a:srgbClr val="F2F2F2"/>
      </a:accent1>
      <a:accent2>
        <a:srgbClr val="F2F2F2"/>
      </a:accent2>
      <a:accent3>
        <a:srgbClr val="D8D8D8"/>
      </a:accent3>
      <a:accent4>
        <a:srgbClr val="BFBFBF"/>
      </a:accent4>
      <a:accent5>
        <a:srgbClr val="A5A5A5"/>
      </a:accent5>
      <a:accent6>
        <a:srgbClr val="7F7F7F"/>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56BF9-3DC1-4FD1-93F7-570316375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VAISHAK CHANDRAN</dc:creator>
  <cp:lastModifiedBy>naga</cp:lastModifiedBy>
  <cp:revision>5</cp:revision>
  <dcterms:created xsi:type="dcterms:W3CDTF">2025-11-25T04:34:00Z</dcterms:created>
  <dcterms:modified xsi:type="dcterms:W3CDTF">2026-04-27T09:39:00Z</dcterms:modified>
</cp:coreProperties>
</file>