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&lt;title&gt;Advanced Interactive Message Console&lt;/title&gt;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font-family: 'Segoe UI',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background: #f5f9ff;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flex-direction: column;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min-height: 100vh;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h1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color: #2c3e50;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margin-top: 40px;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.console-box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background: white;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padding: 30px 40px;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margin-top: 30px;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border-radius: 10px;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box-shadow: 0 4px 12px rgba(0, 0, 0, 0.1);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width: 90%;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max-width: 500px;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.form-group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flex-direction: column;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margin-bottom: 20px;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text-align: left;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label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margin-bottom: 6px;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color: #34495e;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select, input[type="range"]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border-radius: 6px;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font-size: 16px;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#levelValue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color: #2c3e50;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margin-left: 10px;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button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padding: 12px;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background-color: #27ae60;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font-size: 18px;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border-radius: 6px;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transition: background-color 0.3s;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button:hover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background-color: #219150;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#output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margin-top: 30px;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font-size: 18px;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color: #2c3e50;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/* Modal styles 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#confirmModal, #overlay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display: none;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position: fixed;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z-index: 999;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#overlay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top: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left: 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height: 100%;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background-color: rgba(0,0,0,0.5);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#confirmModal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top: 50%;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left: 50%;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transform: translate(-50%, -50%);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background: white;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padding: 25px 30px;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border-radius: 10px;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width: 90%;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max-width: 400px;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#confirmModal p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margin-bottom: 20px;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font-size: 18px;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.modal-btn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padding: 10px 20px;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margin: 0 10px;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font-size: 16px;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.yes-btn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background-color: #27ae60;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.no-btn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background-color: #ccc;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&lt;h1&gt;Advanced Interactive Message Console&lt;/h1&gt;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&lt;div class="console-box"&gt;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&lt;label for="topicSelect"&gt;Select a topic:&lt;/label&gt;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&lt;select id="topicSelect"&gt;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&lt;option value="System Configuration Tutorial"&gt;System Configuration Tutorial&lt;/option&gt;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&lt;option value="Interactive Scripting Basics"&gt;Interactive Scripting Basics&lt;/option&gt;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&lt;option value="Advanced Debug Console Training"&gt;Advanced Debug Console Training&lt;/option&gt;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&lt;/select&gt;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&lt;label for="difficulty"&gt;Choose difficulty level: &lt;span id="levelValue"&gt;3&lt;/span&gt;&lt;/label&gt;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&lt;input type="range" id="difficulty" min="1" max="5" value="3" oninput="document.getElementById('levelValue').textContent = this.value" /&gt;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&lt;button onclick="submitInteraction()"&gt;Start&lt;/button&gt;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&lt;div id="output"&gt;&lt;/div&gt;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&lt;!-- Confirmation Modal --&gt;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&lt;div id="overlay"&gt;&lt;/div&gt;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&lt;div id="confirmModal"&gt;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&lt;p id="modalMessage"&gt;&lt;/p&gt;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&lt;button class="modal-btn yes-btn" onclick="handleConfirm(true)"&gt;Yes&lt;/button&gt;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&lt;button class="modal-btn no-btn" onclick="handleConfirm(false)"&gt;No&lt;/button&gt;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function submitInteraction()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const topic = document.getElementById('topicSelect').value;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const level = document.getElementById('difficulty').value;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const msg = `Confirm starting:\n"${topic}" at difficulty level ${level}?`;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document.getElementById('modalMessage').textContent = msg;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document.getElementById('overlay').style.display = 'block';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document.getElementById('confirmModal').style.display = 'block';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// store in window for use on confirm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window.selectedTopic = topic;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window.selectedLevel = level;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function handleConfirm(confirmed)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document.getElementById('confirmModal').style.display = 'none';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document.getElementById('overlay').style.display = 'none';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if (confirmed)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document.getElementById('output').innerHTML =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`&lt;strong&gt;✔️ Interaction started:&lt;/strong&gt;&lt;br&gt;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Topic: &lt;em&gt;${window.selectedTopic}&lt;/em&gt;&lt;br&gt;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Level: &lt;strong&gt;${window.selectedLevel}&lt;/strong&gt;`;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alert("Interaction started successfully!");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document.getElementById('output').textContent = "❌ Interaction cancelled.";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