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5A9" w:rsidRDefault="00CD55A9" w:rsidP="00CD55A9">
      <w:pPr>
        <w:spacing w:after="0"/>
      </w:pPr>
      <w:r>
        <w:t>За имплементациски дел:</w:t>
      </w:r>
    </w:p>
    <w:p w:rsidR="00CD55A9" w:rsidRDefault="00883844" w:rsidP="00CD55A9">
      <w:pPr>
        <w:spacing w:after="0"/>
      </w:pPr>
      <w:r>
        <w:t>Кога клиентот ќ</w:t>
      </w:r>
      <w:r w:rsidR="00CD55A9">
        <w:t>е испрати барање тоа стигнува до серверот, од тука го преземаат апликациските компоненти и тие управуваат со барањето, ги наоѓаат сите потребни компоненти и информации со цел да се врати соодветниот одговор.</w:t>
      </w:r>
    </w:p>
    <w:p w:rsidR="00CD55A9" w:rsidRDefault="00CD55A9" w:rsidP="00CD55A9">
      <w:pPr>
        <w:spacing w:after="0"/>
      </w:pPr>
      <w:r>
        <w:t xml:space="preserve">Тие имаат пристап до базата каде што ни се складирани податоците за сите ресторани и нивните рејтинзи и до </w:t>
      </w:r>
      <w:r>
        <w:rPr>
          <w:lang w:val="en-US"/>
        </w:rPr>
        <w:t>template</w:t>
      </w:r>
      <w:r>
        <w:t xml:space="preserve"> –ите од каде што може да го изберат соодветното </w:t>
      </w:r>
      <w:r>
        <w:rPr>
          <w:lang w:val="en-US"/>
        </w:rPr>
        <w:t>view</w:t>
      </w:r>
      <w:r>
        <w:t xml:space="preserve"> кое шт</w:t>
      </w:r>
      <w:r w:rsidR="00883844">
        <w:t>о</w:t>
      </w:r>
      <w:r>
        <w:t xml:space="preserve"> треба да му се прикаже на клиентот.</w:t>
      </w:r>
    </w:p>
    <w:p w:rsidR="002E1848" w:rsidRDefault="002E1848"/>
    <w:sectPr w:rsidR="002E1848" w:rsidSect="004B1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D55A9"/>
    <w:rsid w:val="002E1848"/>
    <w:rsid w:val="004B185D"/>
    <w:rsid w:val="00883844"/>
    <w:rsid w:val="00CD5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mk-MK" w:eastAsia="mk-M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2020-12-06T17:14:00Z</dcterms:created>
  <dcterms:modified xsi:type="dcterms:W3CDTF">2020-12-06T17:15:00Z</dcterms:modified>
</cp:coreProperties>
</file>