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cs="Calibri" w:asciiTheme="minorAscii" w:hAnsiTheme="minorAscii"/>
          <w:b/>
          <w:bCs/>
          <w:sz w:val="28"/>
          <w:szCs w:val="28"/>
          <w:lang w:val="en-IN"/>
        </w:rPr>
      </w:pPr>
      <w:r>
        <w:rPr>
          <w:rFonts w:hint="default" w:cs="Calibri" w:asciiTheme="minorAscii" w:hAnsiTheme="minorAscii"/>
          <w:b/>
          <w:bCs/>
          <w:sz w:val="28"/>
          <w:szCs w:val="28"/>
          <w:lang w:val="en-IN"/>
        </w:rPr>
        <w:t xml:space="preserve">Task #5 </w:t>
      </w:r>
    </w:p>
    <w:p>
      <w:pPr>
        <w:rPr>
          <w:rFonts w:hint="default" w:cs="Calibri" w:asciiTheme="minorAscii" w:hAnsiTheme="minorAscii"/>
          <w:b/>
          <w:bCs/>
          <w:sz w:val="21"/>
          <w:szCs w:val="21"/>
          <w:lang w:val="en-IN"/>
        </w:rPr>
      </w:pPr>
    </w:p>
    <w:p>
      <w:pPr>
        <w:pStyle w:val="3"/>
        <w:keepNext w:val="0"/>
        <w:keepLines w:val="0"/>
        <w:widowControl/>
        <w:suppressLineNumbers w:val="0"/>
        <w:spacing w:before="200" w:beforeAutospacing="0" w:after="100" w:afterAutospacing="0" w:line="11" w:lineRule="atLeast"/>
        <w:ind w:left="0" w:right="0"/>
        <w:rPr>
          <w:rFonts w:hint="default" w:eastAsia="TTNorms-Regular" w:cs="Calibri" w:asciiTheme="minorAscii" w:hAnsiTheme="minorAscii"/>
          <w:b/>
          <w:bCs/>
          <w:i w:val="0"/>
          <w:iCs w:val="0"/>
          <w:sz w:val="28"/>
          <w:szCs w:val="28"/>
        </w:rPr>
      </w:pPr>
      <w:r>
        <w:rPr>
          <w:rStyle w:val="10"/>
          <w:rFonts w:hint="default" w:eastAsia="Inter" w:cs="Calibri" w:asciiTheme="minorAscii" w:hAnsiTheme="minorAscii"/>
          <w:b/>
          <w:bCs/>
          <w:i w:val="0"/>
          <w:iCs w:val="0"/>
          <w:caps w:val="0"/>
          <w:color w:val="616D7F"/>
          <w:spacing w:val="0"/>
          <w:sz w:val="28"/>
          <w:szCs w:val="28"/>
          <w:shd w:val="clear" w:fill="FFFFFF"/>
        </w:rPr>
        <w:t>What is Behavior Driven Testing?</w:t>
      </w:r>
    </w:p>
    <w:p>
      <w:pPr>
        <w:bidi w:val="0"/>
        <w:rPr>
          <w:rFonts w:hint="default" w:eastAsia="TTNorms-Regular" w:cs="Calibri" w:asciiTheme="minorAscii" w:hAnsiTheme="minorAscii"/>
          <w:i w:val="0"/>
          <w:iCs w:val="0"/>
          <w:caps w:val="0"/>
          <w:color w:val="616D7F"/>
          <w:spacing w:val="0"/>
          <w:sz w:val="21"/>
          <w:szCs w:val="21"/>
        </w:rPr>
      </w:pPr>
      <w:r>
        <w:rPr>
          <w:rFonts w:hint="default" w:eastAsia="TTNorms-Regular" w:cs="Calibri" w:asciiTheme="minorAscii" w:hAnsiTheme="minorAscii"/>
          <w:i w:val="0"/>
          <w:iCs w:val="0"/>
          <w:caps w:val="0"/>
          <w:color w:val="616D7F"/>
          <w:spacing w:val="0"/>
          <w:kern w:val="0"/>
          <w:sz w:val="21"/>
          <w:szCs w:val="21"/>
          <w:shd w:val="clear" w:fill="FFFFFF"/>
          <w:lang w:val="en-US" w:eastAsia="zh-CN" w:bidi="ar"/>
        </w:rPr>
        <w:t>Behavior Driven Testing (BDT) is an uncommon term in software testing/ development compared to Behavior Driven Development (BDD). Tests in Behavior driven testing are most often focused on the behavior of users rather than the technical functions of the software. BDT is the best choice when you want to show your business point of view and the requirements of the product. To spread out the product ideas, BTD uses very easily understandable language to make sure everyone in the team does not miss anything, even they are non-technical guys. Hence people who are in charge for business analysis and product management could join actively the testing process. Behavior Driven Testing is gaining momentum as lots of organizations are looking at it as a solution to their automation and collaboration challenges. BDT framework has been successfully implemented by various QA teams in various domains. Furthermore, it is the premise for implementing </w:t>
      </w:r>
      <w:r>
        <w:rPr>
          <w:rFonts w:hint="default" w:eastAsia="TTNorms-Regular" w:cs="Calibri" w:asciiTheme="minorAscii" w:hAnsiTheme="minorAscii"/>
          <w:i w:val="0"/>
          <w:iCs w:val="0"/>
          <w:caps w:val="0"/>
          <w:color w:val="318AE5"/>
          <w:spacing w:val="0"/>
          <w:kern w:val="0"/>
          <w:sz w:val="21"/>
          <w:szCs w:val="21"/>
          <w:u w:val="none"/>
          <w:shd w:val="clear" w:fill="FFFFFF"/>
          <w:lang w:val="en-US" w:eastAsia="zh-CN" w:bidi="ar"/>
        </w:rPr>
        <w:fldChar w:fldCharType="begin"/>
      </w:r>
      <w:r>
        <w:rPr>
          <w:rFonts w:hint="default" w:eastAsia="TTNorms-Regular" w:cs="Calibri" w:asciiTheme="minorAscii" w:hAnsiTheme="minorAscii"/>
          <w:i w:val="0"/>
          <w:iCs w:val="0"/>
          <w:caps w:val="0"/>
          <w:color w:val="318AE5"/>
          <w:spacing w:val="0"/>
          <w:kern w:val="0"/>
          <w:sz w:val="21"/>
          <w:szCs w:val="21"/>
          <w:u w:val="none"/>
          <w:shd w:val="clear" w:fill="FFFFFF"/>
          <w:lang w:val="en-US" w:eastAsia="zh-CN" w:bidi="ar"/>
        </w:rPr>
        <w:instrText xml:space="preserve"> HYPERLINK "https://docs.katalon.com/katalon-studio/docs/test-case-variables.html" \t "https://katalon.com/sa/behavior-driven-testing/_blank" </w:instrText>
      </w:r>
      <w:r>
        <w:rPr>
          <w:rFonts w:hint="default" w:eastAsia="TTNorms-Regular" w:cs="Calibri" w:asciiTheme="minorAscii" w:hAnsiTheme="minorAscii"/>
          <w:i w:val="0"/>
          <w:iCs w:val="0"/>
          <w:caps w:val="0"/>
          <w:color w:val="318AE5"/>
          <w:spacing w:val="0"/>
          <w:kern w:val="0"/>
          <w:sz w:val="21"/>
          <w:szCs w:val="21"/>
          <w:u w:val="none"/>
          <w:shd w:val="clear" w:fill="FFFFFF"/>
          <w:lang w:val="en-US" w:eastAsia="zh-CN" w:bidi="ar"/>
        </w:rPr>
        <w:fldChar w:fldCharType="separate"/>
      </w:r>
      <w:r>
        <w:rPr>
          <w:rStyle w:val="8"/>
          <w:rFonts w:hint="default" w:eastAsia="TTNorms-Regular" w:cs="Calibri" w:asciiTheme="minorAscii" w:hAnsiTheme="minorAscii"/>
          <w:i w:val="0"/>
          <w:iCs w:val="0"/>
          <w:caps w:val="0"/>
          <w:color w:val="318AE5"/>
          <w:spacing w:val="0"/>
          <w:sz w:val="21"/>
          <w:szCs w:val="21"/>
          <w:u w:val="none"/>
          <w:shd w:val="clear" w:fill="FFFFFF"/>
        </w:rPr>
        <w:t>Data-driven testing</w:t>
      </w:r>
      <w:r>
        <w:rPr>
          <w:rFonts w:hint="default" w:eastAsia="TTNorms-Regular" w:cs="Calibri" w:asciiTheme="minorAscii" w:hAnsiTheme="minorAscii"/>
          <w:i w:val="0"/>
          <w:iCs w:val="0"/>
          <w:caps w:val="0"/>
          <w:color w:val="318AE5"/>
          <w:spacing w:val="0"/>
          <w:kern w:val="0"/>
          <w:sz w:val="21"/>
          <w:szCs w:val="21"/>
          <w:u w:val="none"/>
          <w:shd w:val="clear" w:fill="FFFFFF"/>
          <w:lang w:val="en-US" w:eastAsia="zh-CN" w:bidi="ar"/>
        </w:rPr>
        <w:fldChar w:fldCharType="end"/>
      </w:r>
      <w:r>
        <w:rPr>
          <w:rFonts w:hint="default" w:eastAsia="TTNorms-Regular" w:cs="Calibri" w:asciiTheme="minorAscii" w:hAnsiTheme="minorAscii"/>
          <w:i w:val="0"/>
          <w:iCs w:val="0"/>
          <w:caps w:val="0"/>
          <w:color w:val="616D7F"/>
          <w:spacing w:val="0"/>
          <w:kern w:val="0"/>
          <w:sz w:val="21"/>
          <w:szCs w:val="21"/>
          <w:shd w:val="clear" w:fill="FFFFFF"/>
          <w:lang w:val="en-US" w:eastAsia="zh-CN" w:bidi="ar"/>
        </w:rPr>
        <w:t> much more successfully and easily.</w:t>
      </w:r>
    </w:p>
    <w:p>
      <w:pPr>
        <w:pStyle w:val="3"/>
        <w:keepNext w:val="0"/>
        <w:keepLines w:val="0"/>
        <w:widowControl/>
        <w:suppressLineNumbers w:val="0"/>
        <w:spacing w:before="200" w:beforeAutospacing="0" w:after="100" w:afterAutospacing="0" w:line="11" w:lineRule="atLeast"/>
        <w:ind w:left="0" w:right="0"/>
        <w:rPr>
          <w:rFonts w:hint="default" w:eastAsia="TTNorms-Regular" w:cs="Calibri" w:asciiTheme="minorAscii" w:hAnsiTheme="minorAscii"/>
          <w:i w:val="0"/>
          <w:iCs w:val="0"/>
          <w:sz w:val="28"/>
          <w:szCs w:val="28"/>
        </w:rPr>
      </w:pPr>
      <w:r>
        <w:rPr>
          <w:rStyle w:val="10"/>
          <w:rFonts w:hint="default" w:eastAsia="Inter" w:cs="Calibri" w:asciiTheme="minorAscii" w:hAnsiTheme="minorAscii"/>
          <w:b/>
          <w:bCs/>
          <w:i w:val="0"/>
          <w:iCs w:val="0"/>
          <w:caps w:val="0"/>
          <w:color w:val="616D7F"/>
          <w:spacing w:val="0"/>
          <w:sz w:val="28"/>
          <w:szCs w:val="28"/>
          <w:shd w:val="clear" w:fill="FFFFFF"/>
        </w:rPr>
        <w:t>Why Behavior Driven Testing originated?</w:t>
      </w:r>
    </w:p>
    <w:p>
      <w:pPr>
        <w:keepNext w:val="0"/>
        <w:keepLines w:val="0"/>
        <w:widowControl/>
        <w:suppressLineNumbers w:val="0"/>
        <w:ind w:left="0" w:right="0"/>
        <w:jc w:val="left"/>
        <w:rPr>
          <w:rFonts w:hint="default" w:cs="Calibri" w:asciiTheme="minorAscii" w:hAnsiTheme="minorAscii"/>
          <w:sz w:val="21"/>
          <w:szCs w:val="21"/>
        </w:rPr>
      </w:pPr>
      <w:r>
        <w:rPr>
          <w:rFonts w:hint="default" w:eastAsia="TTNorms-Regular" w:cs="Calibri" w:asciiTheme="minorAscii" w:hAnsiTheme="minorAscii"/>
          <w:i w:val="0"/>
          <w:iCs w:val="0"/>
          <w:caps w:val="0"/>
          <w:color w:val="616D7F"/>
          <w:spacing w:val="0"/>
          <w:kern w:val="0"/>
          <w:sz w:val="21"/>
          <w:szCs w:val="21"/>
          <w:shd w:val="clear" w:fill="FFFFFF"/>
          <w:lang w:val="en-US" w:eastAsia="zh-CN" w:bidi="ar"/>
        </w:rPr>
        <w:t>Since the time test automation started, it has evolved tremendously with new concepts, framework design, and tools. The low usability, rigidity and high maintenance cost has been the reason of evolution of automation frameworks. Evolution of Test frameworks: </w:t>
      </w:r>
      <w:r>
        <w:rPr>
          <w:rStyle w:val="10"/>
          <w:rFonts w:hint="default" w:eastAsia="Inter" w:cs="Calibri" w:asciiTheme="minorAscii" w:hAnsiTheme="minorAscii"/>
          <w:i w:val="0"/>
          <w:iCs w:val="0"/>
          <w:caps w:val="0"/>
          <w:color w:val="616D7F"/>
          <w:spacing w:val="0"/>
          <w:kern w:val="0"/>
          <w:sz w:val="21"/>
          <w:szCs w:val="21"/>
          <w:shd w:val="clear" w:fill="FFFFFF"/>
          <w:lang w:val="en-US" w:eastAsia="zh-CN" w:bidi="ar"/>
        </w:rPr>
        <w:t>Core frameworks</w:t>
      </w:r>
      <w:r>
        <w:rPr>
          <w:rFonts w:hint="default" w:eastAsia="TTNorms-Regular" w:cs="Calibri" w:asciiTheme="minorAscii" w:hAnsiTheme="minorAscii"/>
          <w:i w:val="0"/>
          <w:iCs w:val="0"/>
          <w:caps w:val="0"/>
          <w:color w:val="616D7F"/>
          <w:spacing w:val="0"/>
          <w:kern w:val="0"/>
          <w:sz w:val="21"/>
          <w:szCs w:val="21"/>
          <w:shd w:val="clear" w:fill="FFFFFF"/>
          <w:lang w:val="en-US" w:eastAsia="zh-CN" w:bidi="ar"/>
        </w:rPr>
        <w:t> &gt; </w:t>
      </w:r>
      <w:r>
        <w:rPr>
          <w:rStyle w:val="10"/>
          <w:rFonts w:hint="default" w:eastAsia="Inter" w:cs="Calibri" w:asciiTheme="minorAscii" w:hAnsiTheme="minorAscii"/>
          <w:i w:val="0"/>
          <w:iCs w:val="0"/>
          <w:caps w:val="0"/>
          <w:color w:val="616D7F"/>
          <w:spacing w:val="0"/>
          <w:kern w:val="0"/>
          <w:sz w:val="21"/>
          <w:szCs w:val="21"/>
          <w:shd w:val="clear" w:fill="FFFFFF"/>
          <w:lang w:val="en-US" w:eastAsia="zh-CN" w:bidi="ar"/>
        </w:rPr>
        <w:t>Record and Playback</w:t>
      </w:r>
      <w:r>
        <w:rPr>
          <w:rFonts w:hint="default" w:eastAsia="TTNorms-Regular" w:cs="Calibri" w:asciiTheme="minorAscii" w:hAnsiTheme="minorAscii"/>
          <w:i w:val="0"/>
          <w:iCs w:val="0"/>
          <w:caps w:val="0"/>
          <w:color w:val="616D7F"/>
          <w:spacing w:val="0"/>
          <w:kern w:val="0"/>
          <w:sz w:val="21"/>
          <w:szCs w:val="21"/>
          <w:shd w:val="clear" w:fill="FFFFFF"/>
          <w:lang w:val="en-US" w:eastAsia="zh-CN" w:bidi="ar"/>
        </w:rPr>
        <w:t> &gt; </w:t>
      </w:r>
      <w:r>
        <w:rPr>
          <w:rStyle w:val="10"/>
          <w:rFonts w:hint="default" w:eastAsia="Inter" w:cs="Calibri" w:asciiTheme="minorAscii" w:hAnsiTheme="minorAscii"/>
          <w:i w:val="0"/>
          <w:iCs w:val="0"/>
          <w:caps w:val="0"/>
          <w:color w:val="616D7F"/>
          <w:spacing w:val="0"/>
          <w:kern w:val="0"/>
          <w:sz w:val="21"/>
          <w:szCs w:val="21"/>
          <w:shd w:val="clear" w:fill="FFFFFF"/>
          <w:lang w:val="en-US" w:eastAsia="zh-CN" w:bidi="ar"/>
        </w:rPr>
        <w:t>Data-driven</w:t>
      </w:r>
      <w:r>
        <w:rPr>
          <w:rFonts w:hint="default" w:eastAsia="TTNorms-Regular" w:cs="Calibri" w:asciiTheme="minorAscii" w:hAnsiTheme="minorAscii"/>
          <w:i w:val="0"/>
          <w:iCs w:val="0"/>
          <w:caps w:val="0"/>
          <w:color w:val="616D7F"/>
          <w:spacing w:val="0"/>
          <w:kern w:val="0"/>
          <w:sz w:val="21"/>
          <w:szCs w:val="21"/>
          <w:shd w:val="clear" w:fill="FFFFFF"/>
          <w:lang w:val="en-US" w:eastAsia="zh-CN" w:bidi="ar"/>
        </w:rPr>
        <w:t> &gt; </w:t>
      </w:r>
      <w:r>
        <w:rPr>
          <w:rStyle w:val="10"/>
          <w:rFonts w:hint="default" w:eastAsia="Inter" w:cs="Calibri" w:asciiTheme="minorAscii" w:hAnsiTheme="minorAscii"/>
          <w:i w:val="0"/>
          <w:iCs w:val="0"/>
          <w:caps w:val="0"/>
          <w:color w:val="616D7F"/>
          <w:spacing w:val="0"/>
          <w:kern w:val="0"/>
          <w:sz w:val="21"/>
          <w:szCs w:val="21"/>
          <w:shd w:val="clear" w:fill="FFFFFF"/>
          <w:lang w:val="en-US" w:eastAsia="zh-CN" w:bidi="ar"/>
        </w:rPr>
        <w:t>Keyword driven</w:t>
      </w:r>
      <w:r>
        <w:rPr>
          <w:rFonts w:hint="default" w:eastAsia="TTNorms-Regular" w:cs="Calibri" w:asciiTheme="minorAscii" w:hAnsiTheme="minorAscii"/>
          <w:i w:val="0"/>
          <w:iCs w:val="0"/>
          <w:caps w:val="0"/>
          <w:color w:val="616D7F"/>
          <w:spacing w:val="0"/>
          <w:kern w:val="0"/>
          <w:sz w:val="21"/>
          <w:szCs w:val="21"/>
          <w:shd w:val="clear" w:fill="FFFFFF"/>
          <w:lang w:val="en-US" w:eastAsia="zh-CN" w:bidi="ar"/>
        </w:rPr>
        <w:t> &gt; </w:t>
      </w:r>
      <w:r>
        <w:rPr>
          <w:rStyle w:val="10"/>
          <w:rFonts w:hint="default" w:eastAsia="Inter" w:cs="Calibri" w:asciiTheme="minorAscii" w:hAnsiTheme="minorAscii"/>
          <w:i w:val="0"/>
          <w:iCs w:val="0"/>
          <w:caps w:val="0"/>
          <w:color w:val="616D7F"/>
          <w:spacing w:val="0"/>
          <w:kern w:val="0"/>
          <w:sz w:val="21"/>
          <w:szCs w:val="21"/>
          <w:shd w:val="clear" w:fill="FFFFFF"/>
          <w:lang w:val="en-US" w:eastAsia="zh-CN" w:bidi="ar"/>
        </w:rPr>
        <w:t>Hybrid </w:t>
      </w:r>
      <w:r>
        <w:rPr>
          <w:rFonts w:hint="default" w:eastAsia="TTNorms-Regular" w:cs="Calibri" w:asciiTheme="minorAscii" w:hAnsiTheme="minorAscii"/>
          <w:i w:val="0"/>
          <w:iCs w:val="0"/>
          <w:caps w:val="0"/>
          <w:color w:val="616D7F"/>
          <w:spacing w:val="0"/>
          <w:kern w:val="0"/>
          <w:sz w:val="21"/>
          <w:szCs w:val="21"/>
          <w:shd w:val="clear" w:fill="FFFFFF"/>
          <w:lang w:val="en-US" w:eastAsia="zh-CN" w:bidi="ar"/>
        </w:rPr>
        <w:t>&gt; </w:t>
      </w:r>
      <w:r>
        <w:rPr>
          <w:rStyle w:val="10"/>
          <w:rFonts w:hint="default" w:eastAsia="Inter" w:cs="Calibri" w:asciiTheme="minorAscii" w:hAnsiTheme="minorAscii"/>
          <w:i w:val="0"/>
          <w:iCs w:val="0"/>
          <w:caps w:val="0"/>
          <w:color w:val="616D7F"/>
          <w:spacing w:val="0"/>
          <w:kern w:val="0"/>
          <w:sz w:val="21"/>
          <w:szCs w:val="21"/>
          <w:shd w:val="clear" w:fill="FFFFFF"/>
          <w:lang w:val="en-US" w:eastAsia="zh-CN" w:bidi="ar"/>
        </w:rPr>
        <w:t>Behaviour driven testing.</w:t>
      </w:r>
      <w:r>
        <w:rPr>
          <w:rFonts w:hint="default" w:eastAsia="TTNorms-Regular" w:cs="Calibri" w:asciiTheme="minorAscii" w:hAnsiTheme="minorAscii"/>
          <w:i w:val="0"/>
          <w:iCs w:val="0"/>
          <w:caps w:val="0"/>
          <w:color w:val="616D7F"/>
          <w:spacing w:val="0"/>
          <w:kern w:val="0"/>
          <w:sz w:val="21"/>
          <w:szCs w:val="21"/>
          <w:shd w:val="clear" w:fill="FFFFFF"/>
          <w:lang w:val="en-US" w:eastAsia="zh-CN" w:bidi="ar"/>
        </w:rPr>
        <w:t> One of the common downsides when using these frameworks is that It is hard for non-technical people like Business analysts, management people to read and understand the test cases. But Behaviour driven testing can handle it. It has helped to fill the communication gap by writing the test cases in natural language. It is a relatively new agile software development approach that focuses on communication; encouraging collaboration between developers, QA and business participants; to help bridge the Business-IT alignment gap. The scenarios are written to build up a clear understanding of the desired behavior and this happens through discussion with stakeholders.</w:t>
      </w:r>
    </w:p>
    <w:p>
      <w:pPr>
        <w:pStyle w:val="3"/>
        <w:keepNext w:val="0"/>
        <w:keepLines w:val="0"/>
        <w:widowControl/>
        <w:suppressLineNumbers w:val="0"/>
        <w:spacing w:before="200" w:beforeAutospacing="0" w:after="100" w:afterAutospacing="0" w:line="11" w:lineRule="atLeast"/>
        <w:ind w:left="0" w:right="0"/>
        <w:rPr>
          <w:rFonts w:hint="default" w:eastAsia="TTNorms-Regular" w:cs="Calibri" w:asciiTheme="minorAscii" w:hAnsiTheme="minorAscii"/>
          <w:i w:val="0"/>
          <w:iCs w:val="0"/>
          <w:sz w:val="28"/>
          <w:szCs w:val="28"/>
        </w:rPr>
      </w:pPr>
      <w:r>
        <w:rPr>
          <w:rStyle w:val="10"/>
          <w:rFonts w:hint="default" w:eastAsia="Inter" w:cs="Calibri" w:asciiTheme="minorAscii" w:hAnsiTheme="minorAscii"/>
          <w:b/>
          <w:bCs/>
          <w:i w:val="0"/>
          <w:iCs w:val="0"/>
          <w:caps w:val="0"/>
          <w:color w:val="616D7F"/>
          <w:spacing w:val="0"/>
          <w:sz w:val="28"/>
          <w:szCs w:val="28"/>
          <w:shd w:val="clear" w:fill="FFFFFF"/>
        </w:rPr>
        <w:t>Advantages of Behavior Driven Testing</w:t>
      </w:r>
    </w:p>
    <w:p>
      <w:pPr>
        <w:keepNext w:val="0"/>
        <w:keepLines w:val="0"/>
        <w:widowControl/>
        <w:numPr>
          <w:ilvl w:val="0"/>
          <w:numId w:val="1"/>
        </w:numPr>
        <w:suppressLineNumbers w:val="0"/>
        <w:spacing w:before="0" w:beforeAutospacing="1" w:after="0" w:afterAutospacing="1"/>
        <w:ind w:left="720" w:right="0" w:hanging="360"/>
        <w:rPr>
          <w:rFonts w:hint="default" w:cs="Calibri" w:asciiTheme="minorAscii" w:hAnsiTheme="minorAscii"/>
          <w:sz w:val="21"/>
          <w:szCs w:val="21"/>
        </w:rPr>
      </w:pPr>
      <w:r>
        <w:rPr>
          <w:rStyle w:val="10"/>
          <w:rFonts w:hint="default" w:eastAsia="Inter" w:cs="Calibri" w:asciiTheme="minorAscii" w:hAnsiTheme="minorAscii"/>
          <w:i w:val="0"/>
          <w:iCs w:val="0"/>
          <w:caps w:val="0"/>
          <w:color w:val="616D7F"/>
          <w:spacing w:val="0"/>
          <w:sz w:val="21"/>
          <w:szCs w:val="21"/>
          <w:shd w:val="clear" w:fill="FFFFFF"/>
        </w:rPr>
        <w:t>Collaboration:</w:t>
      </w:r>
      <w:r>
        <w:rPr>
          <w:rFonts w:hint="default" w:eastAsia="TTNorms-Regular" w:cs="Calibri" w:asciiTheme="minorAscii" w:hAnsiTheme="minorAscii"/>
          <w:i w:val="0"/>
          <w:iCs w:val="0"/>
          <w:caps w:val="0"/>
          <w:color w:val="616D7F"/>
          <w:spacing w:val="0"/>
          <w:sz w:val="21"/>
          <w:szCs w:val="21"/>
          <w:shd w:val="clear" w:fill="FFFFFF"/>
        </w:rPr>
        <w:t> It builds closer relationships among business Analysts, QA, and Dev through the Behaviour Clarification Reviews. It’s also helpful for communicating the requirements effectively. Verified by BAs and testers to make sure of the acceptance criteria.</w:t>
      </w:r>
    </w:p>
    <w:p>
      <w:pPr>
        <w:keepNext w:val="0"/>
        <w:keepLines w:val="0"/>
        <w:widowControl/>
        <w:numPr>
          <w:ilvl w:val="0"/>
          <w:numId w:val="1"/>
        </w:numPr>
        <w:suppressLineNumbers w:val="0"/>
        <w:spacing w:before="0" w:beforeAutospacing="1" w:after="0" w:afterAutospacing="1"/>
        <w:ind w:left="720" w:right="0" w:hanging="360"/>
        <w:rPr>
          <w:rFonts w:hint="default" w:cs="Calibri" w:asciiTheme="minorAscii" w:hAnsiTheme="minorAscii"/>
          <w:sz w:val="21"/>
          <w:szCs w:val="21"/>
        </w:rPr>
      </w:pPr>
      <w:r>
        <w:rPr>
          <w:rStyle w:val="10"/>
          <w:rFonts w:hint="default" w:eastAsia="Inter" w:cs="Calibri" w:asciiTheme="minorAscii" w:hAnsiTheme="minorAscii"/>
          <w:i w:val="0"/>
          <w:iCs w:val="0"/>
          <w:caps w:val="0"/>
          <w:color w:val="616D7F"/>
          <w:spacing w:val="0"/>
          <w:sz w:val="21"/>
          <w:szCs w:val="21"/>
          <w:shd w:val="clear" w:fill="FFFFFF"/>
        </w:rPr>
        <w:t>Easy Review and Feedback:</w:t>
      </w:r>
      <w:r>
        <w:rPr>
          <w:rFonts w:hint="default" w:eastAsia="TTNorms-Regular" w:cs="Calibri" w:asciiTheme="minorAscii" w:hAnsiTheme="minorAscii"/>
          <w:i w:val="0"/>
          <w:iCs w:val="0"/>
          <w:caps w:val="0"/>
          <w:color w:val="616D7F"/>
          <w:spacing w:val="0"/>
          <w:sz w:val="21"/>
          <w:szCs w:val="21"/>
          <w:shd w:val="clear" w:fill="FFFFFF"/>
        </w:rPr>
        <w:t> By writing the test cases in natural language which is human-readable, no development skills will be required. Business Analysts can actively participate in the process of creating the automated test cases, review and give their feedback to improve them.</w:t>
      </w:r>
    </w:p>
    <w:p>
      <w:pPr>
        <w:keepNext w:val="0"/>
        <w:keepLines w:val="0"/>
        <w:widowControl/>
        <w:numPr>
          <w:ilvl w:val="0"/>
          <w:numId w:val="1"/>
        </w:numPr>
        <w:suppressLineNumbers w:val="0"/>
        <w:spacing w:before="0" w:beforeAutospacing="1" w:after="0" w:afterAutospacing="1"/>
        <w:ind w:left="720" w:right="0" w:hanging="360"/>
        <w:rPr>
          <w:rFonts w:hint="default" w:cs="Calibri" w:asciiTheme="minorAscii" w:hAnsiTheme="minorAscii"/>
          <w:sz w:val="21"/>
          <w:szCs w:val="21"/>
        </w:rPr>
      </w:pPr>
      <w:r>
        <w:rPr>
          <w:rStyle w:val="10"/>
          <w:rFonts w:hint="default" w:eastAsia="Inter" w:cs="Calibri" w:asciiTheme="minorAscii" w:hAnsiTheme="minorAscii"/>
          <w:i w:val="0"/>
          <w:iCs w:val="0"/>
          <w:caps w:val="0"/>
          <w:color w:val="616D7F"/>
          <w:spacing w:val="0"/>
          <w:sz w:val="21"/>
          <w:szCs w:val="21"/>
          <w:shd w:val="clear" w:fill="FFFFFF"/>
        </w:rPr>
        <w:t>Right Focus:</w:t>
      </w:r>
      <w:r>
        <w:rPr>
          <w:rFonts w:hint="default" w:eastAsia="TTNorms-Regular" w:cs="Calibri" w:asciiTheme="minorAscii" w:hAnsiTheme="minorAscii"/>
          <w:i w:val="0"/>
          <w:iCs w:val="0"/>
          <w:caps w:val="0"/>
          <w:color w:val="616D7F"/>
          <w:spacing w:val="0"/>
          <w:sz w:val="21"/>
          <w:szCs w:val="21"/>
          <w:shd w:val="clear" w:fill="FFFFFF"/>
        </w:rPr>
        <w:t> BDT helps to focus on the requirements and the business point of view rather than focusing too much on testing the technical implementation.</w:t>
      </w:r>
    </w:p>
    <w:p>
      <w:pPr>
        <w:keepNext w:val="0"/>
        <w:keepLines w:val="0"/>
        <w:widowControl/>
        <w:numPr>
          <w:ilvl w:val="0"/>
          <w:numId w:val="1"/>
        </w:numPr>
        <w:suppressLineNumbers w:val="0"/>
        <w:spacing w:before="0" w:beforeAutospacing="1" w:after="0" w:afterAutospacing="1"/>
        <w:ind w:left="720" w:right="0" w:hanging="360"/>
        <w:rPr>
          <w:rFonts w:hint="default" w:cs="Calibri" w:asciiTheme="minorAscii" w:hAnsiTheme="minorAscii"/>
          <w:sz w:val="21"/>
          <w:szCs w:val="21"/>
        </w:rPr>
      </w:pPr>
      <w:r>
        <w:rPr>
          <w:rStyle w:val="10"/>
          <w:rFonts w:hint="default" w:eastAsia="Inter" w:cs="Calibri" w:asciiTheme="minorAscii" w:hAnsiTheme="minorAscii"/>
          <w:i w:val="0"/>
          <w:iCs w:val="0"/>
          <w:caps w:val="0"/>
          <w:color w:val="616D7F"/>
          <w:spacing w:val="0"/>
          <w:sz w:val="21"/>
          <w:szCs w:val="21"/>
          <w:shd w:val="clear" w:fill="FFFFFF"/>
        </w:rPr>
        <w:t>Greater ROI:</w:t>
      </w:r>
      <w:r>
        <w:rPr>
          <w:rFonts w:hint="default" w:eastAsia="TTNorms-Regular" w:cs="Calibri" w:asciiTheme="minorAscii" w:hAnsiTheme="minorAscii"/>
          <w:i w:val="0"/>
          <w:iCs w:val="0"/>
          <w:caps w:val="0"/>
          <w:color w:val="616D7F"/>
          <w:spacing w:val="0"/>
          <w:sz w:val="21"/>
          <w:szCs w:val="21"/>
          <w:shd w:val="clear" w:fill="FFFFFF"/>
        </w:rPr>
        <w:t> It has been observed that the behavior of the software stays for longer than the implementation. So, behavior driven tests are easier to modify and hence results in greater ROI. Also, the BDT tools are open source which further reduces the investment.</w:t>
      </w:r>
    </w:p>
    <w:p>
      <w:pPr>
        <w:keepNext w:val="0"/>
        <w:keepLines w:val="0"/>
        <w:widowControl/>
        <w:numPr>
          <w:ilvl w:val="0"/>
          <w:numId w:val="1"/>
        </w:numPr>
        <w:suppressLineNumbers w:val="0"/>
        <w:spacing w:before="0" w:beforeAutospacing="1" w:after="0" w:afterAutospacing="1"/>
        <w:ind w:left="720" w:right="0" w:hanging="360"/>
        <w:rPr>
          <w:rFonts w:hint="default" w:cs="Calibri" w:asciiTheme="minorAscii" w:hAnsiTheme="minorAscii"/>
          <w:sz w:val="21"/>
          <w:szCs w:val="21"/>
        </w:rPr>
      </w:pPr>
      <w:r>
        <w:rPr>
          <w:rStyle w:val="10"/>
          <w:rFonts w:hint="default" w:eastAsia="Inter" w:cs="Calibri" w:asciiTheme="minorAscii" w:hAnsiTheme="minorAscii"/>
          <w:i w:val="0"/>
          <w:iCs w:val="0"/>
          <w:caps w:val="0"/>
          <w:color w:val="616D7F"/>
          <w:spacing w:val="0"/>
          <w:sz w:val="21"/>
          <w:szCs w:val="21"/>
          <w:shd w:val="clear" w:fill="FFFFFF"/>
        </w:rPr>
        <w:t>No longer costly to maintain:</w:t>
      </w:r>
      <w:r>
        <w:rPr>
          <w:rFonts w:hint="default" w:eastAsia="TTNorms-Regular" w:cs="Calibri" w:asciiTheme="minorAscii" w:hAnsiTheme="minorAscii"/>
          <w:i w:val="0"/>
          <w:iCs w:val="0"/>
          <w:caps w:val="0"/>
          <w:color w:val="616D7F"/>
          <w:spacing w:val="0"/>
          <w:sz w:val="21"/>
          <w:szCs w:val="21"/>
          <w:shd w:val="clear" w:fill="FFFFFF"/>
        </w:rPr>
        <w:t> With BDT code redundancy can be minimized due to ‘step reusability’ feature. Hence, these tests are less costly to maintain.</w:t>
      </w:r>
    </w:p>
    <w:p>
      <w:pPr>
        <w:keepNext w:val="0"/>
        <w:keepLines w:val="0"/>
        <w:widowControl/>
        <w:numPr>
          <w:ilvl w:val="0"/>
          <w:numId w:val="0"/>
        </w:numPr>
        <w:suppressLineNumbers w:val="0"/>
        <w:tabs>
          <w:tab w:val="left" w:pos="720"/>
        </w:tabs>
        <w:spacing w:before="0" w:beforeAutospacing="1" w:after="0" w:afterAutospacing="1"/>
        <w:ind w:right="0" w:rightChars="0"/>
        <w:rPr>
          <w:rFonts w:hint="default" w:cs="Calibri" w:asciiTheme="minorAscii" w:hAnsiTheme="minorAscii"/>
          <w:sz w:val="21"/>
          <w:szCs w:val="21"/>
        </w:rPr>
      </w:pPr>
    </w:p>
    <w:p>
      <w:pPr>
        <w:pStyle w:val="3"/>
        <w:keepNext w:val="0"/>
        <w:keepLines w:val="0"/>
        <w:widowControl/>
        <w:suppressLineNumbers w:val="0"/>
        <w:spacing w:before="200" w:beforeAutospacing="0" w:after="100" w:afterAutospacing="0" w:line="11" w:lineRule="atLeast"/>
        <w:ind w:left="0" w:right="0"/>
        <w:rPr>
          <w:rFonts w:hint="default" w:eastAsia="TTNorms-Regular" w:cs="Calibri" w:asciiTheme="minorAscii" w:hAnsiTheme="minorAscii"/>
          <w:i w:val="0"/>
          <w:iCs w:val="0"/>
          <w:sz w:val="28"/>
          <w:szCs w:val="28"/>
        </w:rPr>
      </w:pPr>
      <w:r>
        <w:rPr>
          <w:rStyle w:val="10"/>
          <w:rFonts w:hint="default" w:eastAsia="Inter" w:cs="Calibri" w:asciiTheme="minorAscii" w:hAnsiTheme="minorAscii"/>
          <w:b/>
          <w:bCs/>
          <w:i w:val="0"/>
          <w:iCs w:val="0"/>
          <w:caps w:val="0"/>
          <w:color w:val="616D7F"/>
          <w:spacing w:val="0"/>
          <w:sz w:val="28"/>
          <w:szCs w:val="28"/>
          <w:shd w:val="clear" w:fill="FFFFFF"/>
        </w:rPr>
        <w:t>How Behavior Driven Testing implemented?</w:t>
      </w:r>
    </w:p>
    <w:p>
      <w:pPr>
        <w:keepNext w:val="0"/>
        <w:keepLines w:val="0"/>
        <w:widowControl/>
        <w:suppressLineNumbers w:val="0"/>
        <w:ind w:left="0" w:right="0"/>
        <w:jc w:val="left"/>
        <w:rPr>
          <w:rFonts w:hint="default" w:cs="Calibri" w:asciiTheme="minorAscii" w:hAnsiTheme="minorAscii"/>
          <w:sz w:val="21"/>
          <w:szCs w:val="21"/>
        </w:rPr>
      </w:pPr>
      <w:r>
        <w:rPr>
          <w:rFonts w:hint="default" w:eastAsia="TTNorms-Regular" w:cs="Calibri" w:asciiTheme="minorAscii" w:hAnsiTheme="minorAscii"/>
          <w:i w:val="0"/>
          <w:iCs w:val="0"/>
          <w:caps w:val="0"/>
          <w:color w:val="616D7F"/>
          <w:spacing w:val="0"/>
          <w:kern w:val="0"/>
          <w:sz w:val="21"/>
          <w:szCs w:val="21"/>
          <w:shd w:val="clear" w:fill="FFFFFF"/>
          <w:lang w:val="en-US" w:eastAsia="zh-CN" w:bidi="ar"/>
        </w:rPr>
        <w:t>There is a plethora of open source BDT frameworks available in many programming languages and supporting different platforms. For instance, Cucumber (preferably with Ruby), JBehave for Java, NBehave and specflow for .Net, Behat for PHP and Twist for Groovy etc. The BDT layer is implemented on top of customized framework so it’s about building up layer upon layer only. The behavior driven tests are given- when-then style steps written in natural language. Of course, the implementation of these steps has to be done in a programming language of one’s choice. Below is the outline of Behavior Driven Testing process:  </w:t>
      </w:r>
    </w:p>
    <w:p>
      <w:pPr>
        <w:keepNext w:val="0"/>
        <w:keepLines w:val="0"/>
        <w:widowControl/>
        <w:numPr>
          <w:ilvl w:val="0"/>
          <w:numId w:val="2"/>
        </w:numPr>
        <w:suppressLineNumbers w:val="0"/>
        <w:spacing w:before="0" w:beforeAutospacing="1" w:after="0" w:afterAutospacing="1"/>
        <w:ind w:left="720" w:right="0" w:hanging="360"/>
        <w:rPr>
          <w:rFonts w:hint="default" w:cs="Calibri" w:asciiTheme="minorAscii" w:hAnsiTheme="minorAscii"/>
          <w:sz w:val="21"/>
          <w:szCs w:val="21"/>
        </w:rPr>
      </w:pPr>
      <w:r>
        <w:rPr>
          <w:rFonts w:hint="default" w:eastAsia="TTNorms-Regular" w:cs="Calibri" w:asciiTheme="minorAscii" w:hAnsiTheme="minorAscii"/>
          <w:i w:val="0"/>
          <w:iCs w:val="0"/>
          <w:caps w:val="0"/>
          <w:color w:val="616D7F"/>
          <w:spacing w:val="0"/>
          <w:sz w:val="21"/>
          <w:szCs w:val="21"/>
          <w:shd w:val="clear" w:fill="FFFFFF"/>
        </w:rPr>
        <w:t>Business Analyst writes a formal User story.</w:t>
      </w:r>
    </w:p>
    <w:p>
      <w:pPr>
        <w:keepNext w:val="0"/>
        <w:keepLines w:val="0"/>
        <w:widowControl/>
        <w:numPr>
          <w:ilvl w:val="0"/>
          <w:numId w:val="2"/>
        </w:numPr>
        <w:suppressLineNumbers w:val="0"/>
        <w:spacing w:before="0" w:beforeAutospacing="1" w:after="0" w:afterAutospacing="1"/>
        <w:ind w:left="720" w:right="0" w:hanging="360"/>
        <w:rPr>
          <w:rFonts w:hint="default" w:cs="Calibri" w:asciiTheme="minorAscii" w:hAnsiTheme="minorAscii"/>
          <w:sz w:val="21"/>
          <w:szCs w:val="21"/>
        </w:rPr>
      </w:pPr>
      <w:r>
        <w:rPr>
          <w:rFonts w:hint="default" w:eastAsia="TTNorms-Regular" w:cs="Calibri" w:asciiTheme="minorAscii" w:hAnsiTheme="minorAscii"/>
          <w:i w:val="0"/>
          <w:iCs w:val="0"/>
          <w:caps w:val="0"/>
          <w:color w:val="616D7F"/>
          <w:spacing w:val="0"/>
          <w:sz w:val="21"/>
          <w:szCs w:val="21"/>
          <w:shd w:val="clear" w:fill="FFFFFF"/>
        </w:rPr>
        <w:t>Tester writes the scenarios based on the user story.</w:t>
      </w:r>
    </w:p>
    <w:p>
      <w:pPr>
        <w:keepNext w:val="0"/>
        <w:keepLines w:val="0"/>
        <w:widowControl/>
        <w:numPr>
          <w:ilvl w:val="0"/>
          <w:numId w:val="2"/>
        </w:numPr>
        <w:suppressLineNumbers w:val="0"/>
        <w:spacing w:before="0" w:beforeAutospacing="1" w:after="0" w:afterAutospacing="1"/>
        <w:ind w:left="720" w:right="0" w:hanging="360"/>
        <w:rPr>
          <w:rFonts w:hint="default" w:cs="Calibri" w:asciiTheme="minorAscii" w:hAnsiTheme="minorAscii"/>
          <w:sz w:val="21"/>
          <w:szCs w:val="21"/>
        </w:rPr>
      </w:pPr>
      <w:r>
        <w:rPr>
          <w:rFonts w:hint="default" w:eastAsia="TTNorms-Regular" w:cs="Calibri" w:asciiTheme="minorAscii" w:hAnsiTheme="minorAscii"/>
          <w:i w:val="0"/>
          <w:iCs w:val="0"/>
          <w:caps w:val="0"/>
          <w:color w:val="616D7F"/>
          <w:spacing w:val="0"/>
          <w:sz w:val="21"/>
          <w:szCs w:val="21"/>
          <w:shd w:val="clear" w:fill="FFFFFF"/>
        </w:rPr>
        <w:t>Scenarios get reviewed by the business team.</w:t>
      </w:r>
    </w:p>
    <w:p>
      <w:pPr>
        <w:keepNext w:val="0"/>
        <w:keepLines w:val="0"/>
        <w:widowControl/>
        <w:numPr>
          <w:ilvl w:val="0"/>
          <w:numId w:val="2"/>
        </w:numPr>
        <w:suppressLineNumbers w:val="0"/>
        <w:spacing w:before="0" w:beforeAutospacing="1" w:after="0" w:afterAutospacing="1"/>
        <w:ind w:left="720" w:right="0" w:hanging="360"/>
        <w:rPr>
          <w:rFonts w:hint="default" w:cs="Calibri" w:asciiTheme="minorAscii" w:hAnsiTheme="minorAscii"/>
          <w:sz w:val="21"/>
          <w:szCs w:val="21"/>
        </w:rPr>
      </w:pPr>
      <w:r>
        <w:rPr>
          <w:rFonts w:hint="default" w:eastAsia="TTNorms-Regular" w:cs="Calibri" w:asciiTheme="minorAscii" w:hAnsiTheme="minorAscii"/>
          <w:i w:val="0"/>
          <w:iCs w:val="0"/>
          <w:caps w:val="0"/>
          <w:color w:val="616D7F"/>
          <w:spacing w:val="0"/>
          <w:sz w:val="21"/>
          <w:szCs w:val="21"/>
          <w:shd w:val="clear" w:fill="FFFFFF"/>
        </w:rPr>
        <w:t>Automation engineer writes the step definitions for the scenario steps.</w:t>
      </w:r>
    </w:p>
    <w:p>
      <w:pPr>
        <w:keepNext w:val="0"/>
        <w:keepLines w:val="0"/>
        <w:widowControl/>
        <w:numPr>
          <w:ilvl w:val="0"/>
          <w:numId w:val="2"/>
        </w:numPr>
        <w:suppressLineNumbers w:val="0"/>
        <w:spacing w:before="0" w:beforeAutospacing="1" w:after="0" w:afterAutospacing="1"/>
        <w:ind w:left="720" w:right="0" w:hanging="360"/>
        <w:rPr>
          <w:rFonts w:hint="default" w:cs="Calibri" w:asciiTheme="minorAscii" w:hAnsiTheme="minorAscii"/>
          <w:sz w:val="21"/>
          <w:szCs w:val="21"/>
        </w:rPr>
      </w:pPr>
      <w:r>
        <w:rPr>
          <w:rFonts w:hint="default" w:eastAsia="TTNorms-Regular" w:cs="Calibri" w:asciiTheme="minorAscii" w:hAnsiTheme="minorAscii"/>
          <w:i w:val="0"/>
          <w:iCs w:val="0"/>
          <w:caps w:val="0"/>
          <w:color w:val="616D7F"/>
          <w:spacing w:val="0"/>
          <w:sz w:val="21"/>
          <w:szCs w:val="21"/>
          <w:shd w:val="clear" w:fill="FFFFFF"/>
        </w:rPr>
        <w:t>Scenarios get automated by the QA team.</w:t>
      </w:r>
    </w:p>
    <w:p>
      <w:pPr>
        <w:keepNext w:val="0"/>
        <w:keepLines w:val="0"/>
        <w:widowControl/>
        <w:numPr>
          <w:ilvl w:val="0"/>
          <w:numId w:val="2"/>
        </w:numPr>
        <w:suppressLineNumbers w:val="0"/>
        <w:spacing w:before="0" w:beforeAutospacing="1" w:after="0" w:afterAutospacing="1"/>
        <w:ind w:left="720" w:right="0" w:hanging="360"/>
        <w:rPr>
          <w:rFonts w:hint="default" w:cs="Calibri" w:asciiTheme="minorAscii" w:hAnsiTheme="minorAscii"/>
          <w:sz w:val="21"/>
          <w:szCs w:val="21"/>
        </w:rPr>
      </w:pPr>
      <w:r>
        <w:rPr>
          <w:rFonts w:hint="default" w:eastAsia="TTNorms-Regular" w:cs="Calibri" w:asciiTheme="minorAscii" w:hAnsiTheme="minorAscii"/>
          <w:i w:val="0"/>
          <w:iCs w:val="0"/>
          <w:caps w:val="0"/>
          <w:color w:val="616D7F"/>
          <w:spacing w:val="0"/>
          <w:sz w:val="21"/>
          <w:szCs w:val="21"/>
          <w:shd w:val="clear" w:fill="FFFFFF"/>
        </w:rPr>
        <w:t>Run the automated scenarios and fix if any bugs exist.</w:t>
      </w:r>
    </w:p>
    <w:p>
      <w:pPr>
        <w:keepNext w:val="0"/>
        <w:keepLines w:val="0"/>
        <w:widowControl/>
        <w:numPr>
          <w:ilvl w:val="0"/>
          <w:numId w:val="2"/>
        </w:numPr>
        <w:suppressLineNumbers w:val="0"/>
        <w:spacing w:before="0" w:beforeAutospacing="1" w:after="0" w:afterAutospacing="1"/>
        <w:ind w:left="720" w:right="0" w:hanging="360"/>
        <w:rPr>
          <w:rFonts w:hint="default" w:cs="Calibri" w:asciiTheme="minorAscii" w:hAnsiTheme="minorAscii"/>
          <w:sz w:val="21"/>
          <w:szCs w:val="21"/>
        </w:rPr>
      </w:pPr>
      <w:r>
        <w:rPr>
          <w:rFonts w:hint="default" w:eastAsia="TTNorms-Regular" w:cs="Calibri" w:asciiTheme="minorAscii" w:hAnsiTheme="minorAscii"/>
          <w:i w:val="0"/>
          <w:iCs w:val="0"/>
          <w:caps w:val="0"/>
          <w:color w:val="616D7F"/>
          <w:spacing w:val="0"/>
          <w:sz w:val="21"/>
          <w:szCs w:val="21"/>
          <w:shd w:val="clear" w:fill="FFFFFF"/>
        </w:rPr>
        <w:t>Automated tests run as regression tests.</w:t>
      </w:r>
    </w:p>
    <w:p>
      <w:pPr>
        <w:keepNext w:val="0"/>
        <w:keepLines w:val="0"/>
        <w:widowControl/>
        <w:numPr>
          <w:ilvl w:val="0"/>
          <w:numId w:val="2"/>
        </w:numPr>
        <w:suppressLineNumbers w:val="0"/>
        <w:spacing w:before="0" w:beforeAutospacing="1" w:after="0" w:afterAutospacing="1"/>
        <w:ind w:left="720" w:right="0" w:hanging="360"/>
        <w:rPr>
          <w:rFonts w:hint="default" w:cs="Calibri" w:asciiTheme="minorAscii" w:hAnsiTheme="minorAscii"/>
          <w:sz w:val="21"/>
          <w:szCs w:val="21"/>
        </w:rPr>
      </w:pPr>
      <w:r>
        <w:rPr>
          <w:rFonts w:hint="default" w:eastAsia="TTNorms-Regular" w:cs="Calibri" w:asciiTheme="minorAscii" w:hAnsiTheme="minorAscii"/>
          <w:i w:val="0"/>
          <w:iCs w:val="0"/>
          <w:caps w:val="0"/>
          <w:color w:val="616D7F"/>
          <w:spacing w:val="0"/>
          <w:sz w:val="21"/>
          <w:szCs w:val="21"/>
          <w:shd w:val="clear" w:fill="FFFFFF"/>
        </w:rPr>
        <w:t>User accepts the software (Acceptance and Quality Criteria met)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3" w:lineRule="atLeast"/>
        <w:ind w:left="0" w:right="0" w:firstLine="0"/>
        <w:rPr>
          <w:rFonts w:hint="default" w:cs="Calibri" w:asciiTheme="minorAscii" w:hAnsiTheme="minorAscii" w:eastAsiaTheme="minorEastAsia"/>
          <w:b/>
          <w:bCs/>
          <w:i w:val="0"/>
          <w:iCs w:val="0"/>
          <w:caps w:val="0"/>
          <w:color w:val="3A3A3A"/>
          <w:spacing w:val="0"/>
          <w:sz w:val="28"/>
          <w:szCs w:val="28"/>
        </w:rPr>
      </w:pPr>
      <w:r>
        <w:rPr>
          <w:rFonts w:hint="default" w:cs="Calibri" w:asciiTheme="minorAscii" w:hAnsiTheme="minorAscii" w:eastAsiaTheme="minorEastAsia"/>
          <w:b/>
          <w:bCs/>
          <w:i w:val="0"/>
          <w:iCs w:val="0"/>
          <w:caps w:val="0"/>
          <w:color w:val="3A3A3A"/>
          <w:spacing w:val="0"/>
          <w:sz w:val="28"/>
          <w:szCs w:val="28"/>
          <w:shd w:val="clear" w:fill="FFFFFF"/>
        </w:rPr>
        <w:t>How to Implement the BDD Approach?</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cs="Calibri" w:asciiTheme="minorAscii" w:hAnsiTheme="minorAscii" w:eastAsiaTheme="minorEastAsia"/>
          <w:i w:val="0"/>
          <w:iCs w:val="0"/>
          <w:caps w:val="0"/>
          <w:color w:val="3A3A3A"/>
          <w:spacing w:val="0"/>
          <w:sz w:val="21"/>
          <w:szCs w:val="21"/>
        </w:rPr>
      </w:pPr>
      <w:r>
        <w:rPr>
          <w:rFonts w:hint="default" w:cs="Calibri" w:asciiTheme="minorAscii" w:hAnsiTheme="minorAscii" w:eastAsiaTheme="minorEastAsia"/>
          <w:i w:val="0"/>
          <w:iCs w:val="0"/>
          <w:caps w:val="0"/>
          <w:color w:val="3A3A3A"/>
          <w:spacing w:val="0"/>
          <w:sz w:val="21"/>
          <w:szCs w:val="21"/>
          <w:shd w:val="clear" w:fill="FFFFFF"/>
        </w:rPr>
        <w:t>Test scenarios should be written in plain language with a detailed description of the test, how to test the application and the application behavior which can be understandable by all.</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cs="Calibri" w:asciiTheme="minorAscii" w:hAnsiTheme="minorAscii" w:eastAsiaTheme="minorEastAsia"/>
          <w:i w:val="0"/>
          <w:iCs w:val="0"/>
          <w:caps w:val="0"/>
          <w:color w:val="3A3A3A"/>
          <w:spacing w:val="0"/>
          <w:sz w:val="21"/>
          <w:szCs w:val="21"/>
        </w:rPr>
      </w:pPr>
      <w:r>
        <w:rPr>
          <w:rFonts w:hint="default" w:cs="Calibri" w:asciiTheme="minorAscii" w:hAnsiTheme="minorAscii" w:eastAsiaTheme="minorEastAsia"/>
          <w:i w:val="0"/>
          <w:iCs w:val="0"/>
          <w:caps w:val="0"/>
          <w:color w:val="ED0000"/>
          <w:spacing w:val="0"/>
          <w:sz w:val="21"/>
          <w:szCs w:val="21"/>
          <w:u w:val="none"/>
          <w:shd w:val="clear" w:fill="FFFFFF"/>
        </w:rPr>
        <w:drawing>
          <wp:inline distT="0" distB="0" distL="114300" distR="114300">
            <wp:extent cx="3249295" cy="2000885"/>
            <wp:effectExtent l="0" t="0" r="1905" b="5715"/>
            <wp:docPr id="1" name="Picture 1"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5"/>
                    <a:stretch>
                      <a:fillRect/>
                    </a:stretch>
                  </pic:blipFill>
                  <pic:spPr>
                    <a:xfrm>
                      <a:off x="0" y="0"/>
                      <a:ext cx="3249295" cy="2000885"/>
                    </a:xfrm>
                    <a:prstGeom prst="rect">
                      <a:avLst/>
                    </a:prstGeom>
                    <a:noFill/>
                    <a:ln w="9525">
                      <a:noFill/>
                    </a:ln>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cs="Calibri" w:asciiTheme="minorAscii" w:hAnsiTheme="minorAscii" w:eastAsiaTheme="minorEastAsia"/>
          <w:i w:val="0"/>
          <w:iCs w:val="0"/>
          <w:caps w:val="0"/>
          <w:color w:val="3A3A3A"/>
          <w:spacing w:val="0"/>
          <w:sz w:val="21"/>
          <w:szCs w:val="21"/>
        </w:rPr>
      </w:pPr>
      <w:r>
        <w:rPr>
          <w:rFonts w:hint="default" w:cs="Calibri" w:asciiTheme="minorAscii" w:hAnsiTheme="minorAscii" w:eastAsiaTheme="minorEastAsia"/>
          <w:i w:val="0"/>
          <w:iCs w:val="0"/>
          <w:caps w:val="0"/>
          <w:color w:val="3A3A3A"/>
          <w:spacing w:val="0"/>
          <w:sz w:val="21"/>
          <w:szCs w:val="21"/>
          <w:shd w:val="clear" w:fill="FFFFFF"/>
        </w:rPr>
        <w:t>In this tutorial, we will focus on </w:t>
      </w:r>
      <w:r>
        <w:rPr>
          <w:rFonts w:hint="default" w:cs="Calibri" w:asciiTheme="minorAscii" w:hAnsiTheme="minorAscii" w:eastAsiaTheme="minorEastAsia"/>
          <w:i w:val="0"/>
          <w:iCs w:val="0"/>
          <w:caps w:val="0"/>
          <w:color w:val="ED0000"/>
          <w:spacing w:val="0"/>
          <w:sz w:val="21"/>
          <w:szCs w:val="21"/>
          <w:u w:val="none"/>
          <w:shd w:val="clear" w:fill="FFFFFF"/>
        </w:rPr>
        <w:fldChar w:fldCharType="begin"/>
      </w:r>
      <w:r>
        <w:rPr>
          <w:rFonts w:hint="default" w:cs="Calibri" w:asciiTheme="minorAscii" w:hAnsiTheme="minorAscii" w:eastAsiaTheme="minorEastAsia"/>
          <w:i w:val="0"/>
          <w:iCs w:val="0"/>
          <w:caps w:val="0"/>
          <w:color w:val="ED0000"/>
          <w:spacing w:val="0"/>
          <w:sz w:val="21"/>
          <w:szCs w:val="21"/>
          <w:u w:val="none"/>
          <w:shd w:val="clear" w:fill="FFFFFF"/>
        </w:rPr>
        <w:instrText xml:space="preserve"> HYPERLINK "https://cucumber.io/" \t "https://www.softwaretestinghelp.com/bdd-framework/_blank" </w:instrText>
      </w:r>
      <w:r>
        <w:rPr>
          <w:rFonts w:hint="default" w:cs="Calibri" w:asciiTheme="minorAscii" w:hAnsiTheme="minorAscii" w:eastAsiaTheme="minorEastAsia"/>
          <w:i w:val="0"/>
          <w:iCs w:val="0"/>
          <w:caps w:val="0"/>
          <w:color w:val="ED0000"/>
          <w:spacing w:val="0"/>
          <w:sz w:val="21"/>
          <w:szCs w:val="21"/>
          <w:u w:val="none"/>
          <w:shd w:val="clear" w:fill="FFFFFF"/>
        </w:rPr>
        <w:fldChar w:fldCharType="separate"/>
      </w:r>
      <w:r>
        <w:rPr>
          <w:rStyle w:val="8"/>
          <w:rFonts w:hint="default" w:cs="Calibri" w:asciiTheme="minorAscii" w:hAnsiTheme="minorAscii" w:eastAsiaTheme="minorEastAsia"/>
          <w:i w:val="0"/>
          <w:iCs w:val="0"/>
          <w:caps w:val="0"/>
          <w:color w:val="ED0000"/>
          <w:spacing w:val="0"/>
          <w:sz w:val="21"/>
          <w:szCs w:val="21"/>
          <w:u w:val="none"/>
          <w:shd w:val="clear" w:fill="FFFFFF"/>
        </w:rPr>
        <w:t>Cucumber</w:t>
      </w:r>
      <w:r>
        <w:rPr>
          <w:rFonts w:hint="default" w:cs="Calibri" w:asciiTheme="minorAscii" w:hAnsiTheme="minorAscii" w:eastAsiaTheme="minorEastAsia"/>
          <w:i w:val="0"/>
          <w:iCs w:val="0"/>
          <w:caps w:val="0"/>
          <w:color w:val="ED0000"/>
          <w:spacing w:val="0"/>
          <w:sz w:val="21"/>
          <w:szCs w:val="21"/>
          <w:u w:val="none"/>
          <w:shd w:val="clear" w:fill="FFFFFF"/>
        </w:rPr>
        <w:fldChar w:fldCharType="end"/>
      </w:r>
      <w:r>
        <w:rPr>
          <w:rFonts w:hint="default" w:cs="Calibri" w:asciiTheme="minorAscii" w:hAnsiTheme="minorAscii" w:eastAsiaTheme="minorEastAsia"/>
          <w:i w:val="0"/>
          <w:iCs w:val="0"/>
          <w:caps w:val="0"/>
          <w:color w:val="3A3A3A"/>
          <w:spacing w:val="0"/>
          <w:sz w:val="21"/>
          <w:szCs w:val="21"/>
          <w:shd w:val="clear" w:fill="FFFFFF"/>
        </w:rPr>
        <w:t> – a software tool for BDD and will learn to practically implement it using its language i.e. Gherkin.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3" w:lineRule="atLeast"/>
        <w:ind w:left="0" w:right="0" w:firstLine="0"/>
        <w:rPr>
          <w:rFonts w:hint="default" w:cs="Calibri" w:asciiTheme="minorAscii" w:hAnsiTheme="minorAscii" w:eastAsiaTheme="minorEastAsia"/>
          <w:b/>
          <w:bCs/>
          <w:i w:val="0"/>
          <w:iCs w:val="0"/>
          <w:color w:val="3A3A3A"/>
          <w:spacing w:val="0"/>
          <w:sz w:val="24"/>
          <w:szCs w:val="24"/>
        </w:rPr>
      </w:pPr>
      <w:r>
        <w:rPr>
          <w:rFonts w:hint="default" w:cs="Calibri" w:asciiTheme="minorAscii" w:hAnsiTheme="minorAscii" w:eastAsiaTheme="minorEastAsia"/>
          <w:b/>
          <w:bCs/>
          <w:i w:val="0"/>
          <w:iCs w:val="0"/>
          <w:color w:val="3A3A3A"/>
          <w:spacing w:val="0"/>
          <w:sz w:val="24"/>
          <w:szCs w:val="24"/>
          <w:shd w:val="clear" w:fill="FFFFFF"/>
        </w:rPr>
        <w:t>Cucumber – A BDD Framework Tool</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cs="Calibri" w:asciiTheme="minorAscii" w:hAnsiTheme="minorAscii" w:eastAsiaTheme="minorEastAsia"/>
          <w:i w:val="0"/>
          <w:iCs w:val="0"/>
          <w:caps w:val="0"/>
          <w:color w:val="3A3A3A"/>
          <w:spacing w:val="0"/>
          <w:sz w:val="21"/>
          <w:szCs w:val="21"/>
        </w:rPr>
      </w:pPr>
      <w:r>
        <w:rPr>
          <w:rFonts w:hint="default" w:cs="Calibri" w:asciiTheme="minorAscii" w:hAnsiTheme="minorAscii" w:eastAsiaTheme="minorEastAsia"/>
          <w:i w:val="0"/>
          <w:iCs w:val="0"/>
          <w:caps w:val="0"/>
          <w:color w:val="3A3A3A"/>
          <w:spacing w:val="0"/>
          <w:sz w:val="21"/>
          <w:szCs w:val="21"/>
          <w:shd w:val="clear" w:fill="FFFFFF"/>
        </w:rPr>
        <w:t>Cucumber is a Behavior Driven Development (BDD) framework tool to write test cases.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3" w:lineRule="atLeast"/>
        <w:ind w:left="0" w:right="0" w:firstLine="0"/>
        <w:rPr>
          <w:rFonts w:hint="default" w:cs="Calibri" w:asciiTheme="minorAscii" w:hAnsiTheme="minorAscii" w:eastAsiaTheme="minorEastAsia"/>
          <w:b/>
          <w:bCs/>
          <w:i w:val="0"/>
          <w:iCs w:val="0"/>
          <w:caps w:val="0"/>
          <w:color w:val="3A3A3A"/>
          <w:spacing w:val="0"/>
          <w:sz w:val="24"/>
          <w:szCs w:val="24"/>
        </w:rPr>
      </w:pPr>
      <w:r>
        <w:rPr>
          <w:rFonts w:hint="default" w:cs="Calibri" w:asciiTheme="minorAscii" w:hAnsiTheme="minorAscii" w:eastAsiaTheme="minorEastAsia"/>
          <w:b/>
          <w:bCs/>
          <w:i w:val="0"/>
          <w:iCs w:val="0"/>
          <w:caps w:val="0"/>
          <w:color w:val="FF6600"/>
          <w:spacing w:val="0"/>
          <w:sz w:val="24"/>
          <w:szCs w:val="24"/>
          <w:shd w:val="clear" w:fill="FFFFFF"/>
        </w:rPr>
        <w:t>Given – When – Then Approach</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cs="Calibri" w:asciiTheme="minorAscii" w:hAnsiTheme="minorAscii" w:eastAsiaTheme="minorEastAsia"/>
          <w:sz w:val="21"/>
          <w:szCs w:val="21"/>
        </w:rPr>
      </w:pPr>
      <w:r>
        <w:rPr>
          <w:rStyle w:val="10"/>
          <w:rFonts w:hint="default" w:cs="Calibri" w:asciiTheme="minorAscii" w:hAnsiTheme="minorAscii" w:eastAsiaTheme="minorEastAsia"/>
          <w:b/>
          <w:bCs/>
          <w:i w:val="0"/>
          <w:iCs w:val="0"/>
          <w:caps w:val="0"/>
          <w:color w:val="3A3A3A"/>
          <w:spacing w:val="0"/>
          <w:sz w:val="21"/>
          <w:szCs w:val="21"/>
          <w:shd w:val="clear" w:fill="FFFFFF"/>
        </w:rPr>
        <w:t>Given:</w:t>
      </w:r>
      <w:r>
        <w:rPr>
          <w:rFonts w:hint="default" w:cs="Calibri" w:asciiTheme="minorAscii" w:hAnsiTheme="minorAscii" w:eastAsiaTheme="minorEastAsia"/>
          <w:i w:val="0"/>
          <w:iCs w:val="0"/>
          <w:caps w:val="0"/>
          <w:color w:val="3A3A3A"/>
          <w:spacing w:val="0"/>
          <w:sz w:val="21"/>
          <w:szCs w:val="21"/>
          <w:shd w:val="clear" w:fill="FFFFFF"/>
        </w:rPr>
        <w:t> Some given context (Preconditions).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cs="Calibri" w:asciiTheme="minorAscii" w:hAnsiTheme="minorAscii" w:eastAsiaTheme="minorEastAsia"/>
          <w:sz w:val="21"/>
          <w:szCs w:val="21"/>
        </w:rPr>
      </w:pPr>
      <w:r>
        <w:rPr>
          <w:rStyle w:val="10"/>
          <w:rFonts w:hint="default" w:cs="Calibri" w:asciiTheme="minorAscii" w:hAnsiTheme="minorAscii" w:eastAsiaTheme="minorEastAsia"/>
          <w:b/>
          <w:bCs/>
          <w:i w:val="0"/>
          <w:iCs w:val="0"/>
          <w:caps w:val="0"/>
          <w:color w:val="3A3A3A"/>
          <w:spacing w:val="0"/>
          <w:sz w:val="21"/>
          <w:szCs w:val="21"/>
          <w:shd w:val="clear" w:fill="FFFFFF"/>
        </w:rPr>
        <w:t>When: </w:t>
      </w:r>
      <w:r>
        <w:rPr>
          <w:rFonts w:hint="default" w:cs="Calibri" w:asciiTheme="minorAscii" w:hAnsiTheme="minorAscii" w:eastAsiaTheme="minorEastAsia"/>
          <w:i w:val="0"/>
          <w:iCs w:val="0"/>
          <w:caps w:val="0"/>
          <w:color w:val="3A3A3A"/>
          <w:spacing w:val="0"/>
          <w:sz w:val="21"/>
          <w:szCs w:val="21"/>
          <w:shd w:val="clear" w:fill="FFFFFF"/>
        </w:rPr>
        <w:t>Some Action is performed (Actions).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cs="Calibri" w:asciiTheme="minorAscii" w:hAnsiTheme="minorAscii" w:eastAsiaTheme="minorEastAsia"/>
          <w:sz w:val="21"/>
          <w:szCs w:val="21"/>
        </w:rPr>
      </w:pPr>
      <w:r>
        <w:rPr>
          <w:rStyle w:val="10"/>
          <w:rFonts w:hint="default" w:cs="Calibri" w:asciiTheme="minorAscii" w:hAnsiTheme="minorAscii" w:eastAsiaTheme="minorEastAsia"/>
          <w:b/>
          <w:bCs/>
          <w:i w:val="0"/>
          <w:iCs w:val="0"/>
          <w:caps w:val="0"/>
          <w:color w:val="3A3A3A"/>
          <w:spacing w:val="0"/>
          <w:sz w:val="21"/>
          <w:szCs w:val="21"/>
          <w:shd w:val="clear" w:fill="FFFFFF"/>
        </w:rPr>
        <w:t>Then: </w:t>
      </w:r>
      <w:r>
        <w:rPr>
          <w:rFonts w:hint="default" w:cs="Calibri" w:asciiTheme="minorAscii" w:hAnsiTheme="minorAscii" w:eastAsiaTheme="minorEastAsia"/>
          <w:i w:val="0"/>
          <w:iCs w:val="0"/>
          <w:caps w:val="0"/>
          <w:color w:val="3A3A3A"/>
          <w:spacing w:val="0"/>
          <w:sz w:val="21"/>
          <w:szCs w:val="21"/>
          <w:shd w:val="clear" w:fill="FFFFFF"/>
        </w:rPr>
        <w:t>Particular outcome/consequence after the above step (Results).</w:t>
      </w:r>
      <w:r>
        <w:rPr>
          <w:rFonts w:hint="default" w:cs="Calibri" w:asciiTheme="minorAscii" w:hAnsiTheme="minorAscii"/>
          <w:i w:val="0"/>
          <w:iCs w:val="0"/>
          <w:caps w:val="0"/>
          <w:color w:val="3A3A3A"/>
          <w:spacing w:val="0"/>
          <w:sz w:val="21"/>
          <w:szCs w:val="21"/>
          <w:shd w:val="clear" w:fill="FFFFFF"/>
          <w:lang w:val="en-IN"/>
        </w:rPr>
        <w:t>.</w:t>
      </w:r>
      <w:bookmarkStart w:id="0" w:name="_GoBack"/>
      <w:bookmarkEnd w:id="0"/>
    </w:p>
    <w:p>
      <w:pPr>
        <w:rPr>
          <w:rFonts w:hint="default" w:cs="Calibri" w:asciiTheme="minorAscii" w:hAnsiTheme="minorAscii"/>
          <w:b/>
          <w:bCs/>
          <w:sz w:val="21"/>
          <w:szCs w:val="21"/>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TNorms-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Inter">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22049D1"/>
    <w:multiLevelType w:val="multilevel"/>
    <w:tmpl w:val="B22049D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D18CD8C8"/>
    <w:multiLevelType w:val="multilevel"/>
    <w:tmpl w:val="D18CD8C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0CF9B074"/>
    <w:multiLevelType w:val="multilevel"/>
    <w:tmpl w:val="0CF9B07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54A53E6"/>
    <w:rsid w:val="454A53E6"/>
    <w:rsid w:val="713F60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Emphasis"/>
    <w:basedOn w:val="5"/>
    <w:qFormat/>
    <w:uiPriority w:val="0"/>
    <w:rPr>
      <w:i/>
      <w:iCs/>
    </w:rPr>
  </w:style>
  <w:style w:type="character" w:styleId="8">
    <w:name w:val="Hyperlink"/>
    <w:basedOn w:val="5"/>
    <w:qFormat/>
    <w:uiPriority w:val="0"/>
    <w:rPr>
      <w:color w:val="0000FF"/>
      <w:u w:val="single"/>
    </w:rPr>
  </w:style>
  <w:style w:type="paragraph" w:styleId="9">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5"/>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1.png"/><Relationship Id="rId4" Type="http://schemas.openxmlformats.org/officeDocument/2006/relationships/hyperlink" Target="https://www.softwaretestinghelp.com/wp-content/qa/uploads/2019/07/BDD-approach.png" TargetMode="Externa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2022-10-19T11:54:00Z</dcterms:created>
  <dc:creator>Monika Shukla</dc:creator>
  <cp:lastModifiedBy>Monika Shukla</cp:lastModifiedBy>
  <dcterms:modified xsi:type="dcterms:W3CDTF">2022-10-19T13:24:32Z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FE5F155141E04B46A92C28651E5A81E4</vt:lpwstr>
  </property>
</Properties>
</file>