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35" w:rsidRDefault="00CD6A7B">
      <w:r>
        <w:t>Wstęp teoretyczny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>Filtr to w elektronice układ, który przepuszcza sygnały okresowe o wybranych częstotliwościach, zaś tłumi sygnały o innych częstotliwościach. Do najprostszych przykładów filtrów zaliczamy: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dolnoprzepustowe, przepuszczające sygnały o niskich częstotliwościach, zaś tłumiące te o wysokich częstotliwościach. Mogą one służyć do całkowania sygnałów wejściowych.</w:t>
      </w:r>
    </w:p>
    <w:p w:rsidR="00CD6A7B" w:rsidRDefault="00CD6A7B" w:rsidP="00CD6A7B">
      <w:pPr>
        <w:pStyle w:val="ListParagraph"/>
        <w:numPr>
          <w:ilvl w:val="1"/>
          <w:numId w:val="1"/>
        </w:numPr>
      </w:pPr>
      <w:r>
        <w:t>Filtry górnoprzepustowe, zachowujące się odwrotnie i mogące służyć do różniczkowania sygnałów wejściowych.</w:t>
      </w:r>
    </w:p>
    <w:p w:rsidR="00CD6A7B" w:rsidRDefault="00CD6A7B" w:rsidP="00CD6A7B">
      <w:pPr>
        <w:pStyle w:val="ListParagraph"/>
        <w:numPr>
          <w:ilvl w:val="0"/>
          <w:numId w:val="1"/>
        </w:numPr>
      </w:pPr>
      <w:r>
        <w:t xml:space="preserve">Oba rodzaje filtru posiadają parametr zwany częstotliwością graniczną, którą </w:t>
      </w:r>
      <w:proofErr w:type="gramStart"/>
      <w:r>
        <w:t>definiujemy jako</w:t>
      </w:r>
      <w:proofErr w:type="gramEnd"/>
      <w:r>
        <w:t xml:space="preserve"> częstotliwość, przy którym tłumienie sygnału wejściowego osiąga</w:t>
      </w:r>
      <w:r w:rsidR="00D90E66">
        <w:t xml:space="preserve"> wartość -3dB. Jest to, w liniowej aproksymacji, punkt przecięcia linii prostych rozgraniczających sygnał przepuszczany i tłumiony.</w:t>
      </w:r>
      <w:bookmarkStart w:id="0" w:name="_GoBack"/>
      <w:bookmarkEnd w:id="0"/>
      <w:r>
        <w:t xml:space="preserve"> </w:t>
      </w:r>
    </w:p>
    <w:sectPr w:rsidR="00CD6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31436"/>
    <w:multiLevelType w:val="hybridMultilevel"/>
    <w:tmpl w:val="BCCA2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E"/>
    <w:rsid w:val="0075652E"/>
    <w:rsid w:val="00830F2A"/>
    <w:rsid w:val="00CD6A7B"/>
    <w:rsid w:val="00D90E66"/>
    <w:rsid w:val="00F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567248-F7CA-49C9-89F0-D72FE44B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3</cp:revision>
  <dcterms:created xsi:type="dcterms:W3CDTF">2015-03-04T20:02:00Z</dcterms:created>
  <dcterms:modified xsi:type="dcterms:W3CDTF">2015-03-04T20:24:00Z</dcterms:modified>
</cp:coreProperties>
</file>