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52270ED9" w:rsidR="00810E41" w:rsidRDefault="00A80C16" w:rsidP="00810E41">
      <w:pPr>
        <w:pStyle w:val="Nagwek1"/>
        <w:jc w:val="center"/>
      </w:pPr>
      <w:r>
        <w:t>PHP</w:t>
      </w:r>
      <w:r w:rsidR="00810E41">
        <w:t>_1</w:t>
      </w:r>
    </w:p>
    <w:p w14:paraId="49663832" w14:textId="77777777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14:paraId="22FA06B5" w14:textId="75815C80" w:rsidR="001B6193" w:rsidRDefault="001B6193" w:rsidP="001B619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Podstawy programowania w języku </w:t>
      </w:r>
      <w:r w:rsidR="00A80C16">
        <w:rPr>
          <w:rFonts w:ascii="Arial-BoldMT" w:hAnsi="Arial-BoldMT" w:cs="Arial-BoldMT"/>
          <w:b/>
          <w:bCs/>
          <w:sz w:val="24"/>
          <w:szCs w:val="24"/>
        </w:rPr>
        <w:t>PHP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– cz. 1</w:t>
      </w:r>
    </w:p>
    <w:p w14:paraId="6CEC8750" w14:textId="59CEB0FC" w:rsidR="00A80C16" w:rsidRPr="003234B2" w:rsidRDefault="00A80C16" w:rsidP="003234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Do witryny, która jest rozwijana od początku semestru należy doprogramować w języku PHP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dynamikę po stronie serwera.</w:t>
      </w:r>
    </w:p>
    <w:p w14:paraId="2C125074" w14:textId="65A83B47" w:rsidR="00A80C16" w:rsidRPr="003234B2" w:rsidRDefault="00A80C16" w:rsidP="003234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Najlepiej uczynić to wprowadzając formularze po stronie klienta, z których dane przetwarzane będą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przez skrypty po stronie serwera. Formularze powinny zawierać: pola tekstowe, pola jednokrotnego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wyboru, pola wielokrotnego wyboru i rozwijane listy. Mogą być też zastosowane dane ukryte.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Dane z formularzy powinny być przesyłane na serwer metodą POST. Dostęp do nich powinien być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 xml:space="preserve">realizowany przez tablicę superglobalną </w:t>
      </w:r>
      <w:r w:rsidRPr="00C4556D">
        <w:rPr>
          <w:rFonts w:ascii="Courier New" w:hAnsi="Courier New" w:cs="Courier New"/>
          <w:sz w:val="24"/>
          <w:szCs w:val="24"/>
        </w:rPr>
        <w:t>$_POST</w:t>
      </w:r>
      <w:r w:rsidRPr="003234B2">
        <w:rPr>
          <w:rFonts w:ascii="Times New Roman" w:hAnsi="Times New Roman" w:cs="Times New Roman"/>
          <w:sz w:val="24"/>
          <w:szCs w:val="24"/>
        </w:rPr>
        <w:t>. Do</w:t>
      </w:r>
      <w:r w:rsidR="003234B2">
        <w:rPr>
          <w:rFonts w:ascii="Times New Roman" w:hAnsi="Times New Roman" w:cs="Times New Roman"/>
          <w:sz w:val="24"/>
          <w:szCs w:val="24"/>
        </w:rPr>
        <w:t> </w:t>
      </w:r>
      <w:r w:rsidRPr="003234B2">
        <w:rPr>
          <w:rFonts w:ascii="Times New Roman" w:hAnsi="Times New Roman" w:cs="Times New Roman"/>
          <w:sz w:val="24"/>
          <w:szCs w:val="24"/>
        </w:rPr>
        <w:t>sprawdzenia ich poprawności powinny być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wykorzystane wyrażenia regularne. W</w:t>
      </w:r>
      <w:r w:rsidR="003234B2">
        <w:rPr>
          <w:rFonts w:ascii="Times New Roman" w:hAnsi="Times New Roman" w:cs="Times New Roman"/>
          <w:sz w:val="24"/>
          <w:szCs w:val="24"/>
        </w:rPr>
        <w:t> </w:t>
      </w:r>
      <w:r w:rsidRPr="003234B2">
        <w:rPr>
          <w:rFonts w:ascii="Times New Roman" w:hAnsi="Times New Roman" w:cs="Times New Roman"/>
          <w:sz w:val="24"/>
          <w:szCs w:val="24"/>
        </w:rPr>
        <w:t>przypadku podania przez użytkownika danych, które nie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spełniają zadanych kryteriów, w</w:t>
      </w:r>
      <w:r w:rsidR="003234B2">
        <w:rPr>
          <w:rFonts w:ascii="Times New Roman" w:hAnsi="Times New Roman" w:cs="Times New Roman"/>
          <w:sz w:val="24"/>
          <w:szCs w:val="24"/>
        </w:rPr>
        <w:t> </w:t>
      </w:r>
      <w:r w:rsidRPr="003234B2">
        <w:rPr>
          <w:rFonts w:ascii="Times New Roman" w:hAnsi="Times New Roman" w:cs="Times New Roman"/>
          <w:sz w:val="24"/>
          <w:szCs w:val="24"/>
        </w:rPr>
        <w:t>odpowiedzi wysyłanej przez serwer do klienta powinny pojawiać się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stosowne komunikaty.</w:t>
      </w:r>
    </w:p>
    <w:p w14:paraId="41946B87" w14:textId="189CF0D8" w:rsidR="00A80C16" w:rsidRPr="003234B2" w:rsidRDefault="00A80C16" w:rsidP="003234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W skrypcie przetwarzającym dane z formularza należy pokazać umiejętność posługiwania się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następującymi elementami lub właściwościami języka PHP:</w:t>
      </w:r>
    </w:p>
    <w:p w14:paraId="75EDF5FA" w14:textId="7E188E8C" w:rsidR="00A80C16" w:rsidRPr="003234B2" w:rsidRDefault="00A80C16" w:rsidP="0037046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typowanie dynamiczne, konwersja typów, rzutowanie,</w:t>
      </w:r>
    </w:p>
    <w:p w14:paraId="45027327" w14:textId="0F218BF8" w:rsidR="00A80C16" w:rsidRPr="003234B2" w:rsidRDefault="00A80C16" w:rsidP="0037046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stałe,</w:t>
      </w:r>
    </w:p>
    <w:p w14:paraId="02001470" w14:textId="15036D5B" w:rsidR="00A80C16" w:rsidRPr="003234B2" w:rsidRDefault="00A80C16" w:rsidP="0037046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operatory arytmetyczne, operatory przypisania, operatory porównania, pierwszeństwo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operatorów,</w:t>
      </w:r>
    </w:p>
    <w:p w14:paraId="581CBA51" w14:textId="3F8701BE" w:rsidR="00A80C16" w:rsidRPr="003234B2" w:rsidRDefault="00A80C16" w:rsidP="0037046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tablice indeksowane numerycznie i tablice asocjacyjne,</w:t>
      </w:r>
    </w:p>
    <w:p w14:paraId="6124A705" w14:textId="395AAD04" w:rsidR="00A80C16" w:rsidRPr="003234B2" w:rsidRDefault="00A80C16" w:rsidP="0037046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234B2">
        <w:rPr>
          <w:rFonts w:ascii="Times New Roman" w:hAnsi="Times New Roman" w:cs="Times New Roman"/>
          <w:sz w:val="24"/>
          <w:szCs w:val="24"/>
          <w:lang w:val="en-GB"/>
        </w:rPr>
        <w:t xml:space="preserve">instrukcje sterujące </w:t>
      </w:r>
      <w:r w:rsidRPr="003234B2">
        <w:rPr>
          <w:rFonts w:ascii="Courier New" w:hAnsi="Courier New" w:cs="Courier New"/>
          <w:sz w:val="24"/>
          <w:szCs w:val="24"/>
          <w:lang w:val="en-GB"/>
        </w:rPr>
        <w:t>for</w:t>
      </w:r>
      <w:r w:rsidRPr="003234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Pr="003234B2">
        <w:rPr>
          <w:rFonts w:ascii="Courier New" w:hAnsi="Courier New" w:cs="Courier New"/>
          <w:sz w:val="24"/>
          <w:szCs w:val="24"/>
          <w:lang w:val="en-GB"/>
        </w:rPr>
        <w:t>foreach</w:t>
      </w:r>
      <w:r w:rsidRPr="003234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  <w:lang w:val="en-GB"/>
        </w:rPr>
        <w:t xml:space="preserve">oraz funkcje </w:t>
      </w:r>
      <w:r w:rsidRPr="003234B2">
        <w:rPr>
          <w:rFonts w:ascii="Courier New" w:hAnsi="Courier New" w:cs="Courier New"/>
          <w:sz w:val="24"/>
          <w:szCs w:val="24"/>
          <w:lang w:val="en-GB"/>
        </w:rPr>
        <w:t>count</w:t>
      </w:r>
      <w:r w:rsidRPr="003234B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234B2">
        <w:rPr>
          <w:rFonts w:ascii="Courier New" w:hAnsi="Courier New" w:cs="Courier New"/>
          <w:sz w:val="24"/>
          <w:szCs w:val="24"/>
          <w:lang w:val="en-GB"/>
        </w:rPr>
        <w:t>reset</w:t>
      </w:r>
      <w:r w:rsidRPr="003234B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234B2">
        <w:rPr>
          <w:rFonts w:ascii="Courier New" w:hAnsi="Courier New" w:cs="Courier New"/>
          <w:sz w:val="24"/>
          <w:szCs w:val="24"/>
          <w:lang w:val="en-GB"/>
        </w:rPr>
        <w:t>key</w:t>
      </w:r>
      <w:r w:rsidRPr="003234B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234B2">
        <w:rPr>
          <w:rFonts w:ascii="Courier New" w:hAnsi="Courier New" w:cs="Courier New"/>
          <w:sz w:val="24"/>
          <w:szCs w:val="24"/>
          <w:lang w:val="en-GB"/>
        </w:rPr>
        <w:t>next</w:t>
      </w:r>
      <w:r w:rsidRPr="003234B2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284361" w14:textId="66AC47DF" w:rsidR="00A80C16" w:rsidRPr="003234B2" w:rsidRDefault="00A80C16" w:rsidP="0037046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 xml:space="preserve">wyrażenia regularne, funkcje </w:t>
      </w:r>
      <w:r w:rsidRPr="00C4556D">
        <w:rPr>
          <w:rFonts w:ascii="Courier New" w:hAnsi="Courier New" w:cs="Courier New"/>
          <w:sz w:val="24"/>
          <w:szCs w:val="24"/>
        </w:rPr>
        <w:t>preg_match</w:t>
      </w:r>
      <w:r w:rsidRPr="003234B2">
        <w:rPr>
          <w:rFonts w:ascii="Times New Roman" w:hAnsi="Times New Roman" w:cs="Times New Roman"/>
          <w:sz w:val="24"/>
          <w:szCs w:val="24"/>
        </w:rPr>
        <w:t xml:space="preserve">, </w:t>
      </w:r>
      <w:r w:rsidRPr="00C4556D">
        <w:rPr>
          <w:rFonts w:ascii="Courier New" w:hAnsi="Courier New" w:cs="Courier New"/>
          <w:sz w:val="24"/>
          <w:szCs w:val="24"/>
        </w:rPr>
        <w:t>preg_replace</w:t>
      </w:r>
      <w:r w:rsidRPr="003234B2">
        <w:rPr>
          <w:rFonts w:ascii="Times New Roman" w:hAnsi="Times New Roman" w:cs="Times New Roman"/>
          <w:sz w:val="24"/>
          <w:szCs w:val="24"/>
        </w:rPr>
        <w:t>,</w:t>
      </w:r>
    </w:p>
    <w:p w14:paraId="64CD74A3" w14:textId="7A4E128C" w:rsidR="00A80C16" w:rsidRPr="003234B2" w:rsidRDefault="00A80C16" w:rsidP="003234B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porównywanie łańcuchów (operatory i funkcje), znaki specjalne w łańcuchach (rola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odwrotnego ukośnika),</w:t>
      </w:r>
    </w:p>
    <w:p w14:paraId="39007F6F" w14:textId="202A6B37" w:rsidR="00A80C16" w:rsidRPr="003234B2" w:rsidRDefault="00A80C16" w:rsidP="003234B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inne tablice superglobalne (np. ujawnianie w odpowiedzi serwera adresu IP klienta),</w:t>
      </w:r>
    </w:p>
    <w:p w14:paraId="6325A694" w14:textId="165FD541" w:rsidR="00A80C16" w:rsidRPr="003234B2" w:rsidRDefault="00A80C16" w:rsidP="003234B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 xml:space="preserve">funkcja </w:t>
      </w:r>
      <w:r w:rsidRPr="003234B2">
        <w:rPr>
          <w:rFonts w:ascii="Courier New" w:hAnsi="Courier New" w:cs="Courier New"/>
          <w:sz w:val="24"/>
          <w:szCs w:val="24"/>
          <w:lang w:val="en-GB"/>
        </w:rPr>
        <w:t>die</w:t>
      </w:r>
      <w:r w:rsidRPr="003234B2">
        <w:rPr>
          <w:rFonts w:ascii="Times New Roman" w:hAnsi="Times New Roman" w:cs="Times New Roman"/>
          <w:sz w:val="24"/>
          <w:szCs w:val="24"/>
        </w:rPr>
        <w:t>.</w:t>
      </w:r>
    </w:p>
    <w:p w14:paraId="54638CB7" w14:textId="77777777" w:rsidR="006D0B1D" w:rsidRDefault="00A80C16" w:rsidP="006D0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Zagadnienia, czyli o co prowadzący może zapytać?</w:t>
      </w:r>
    </w:p>
    <w:p w14:paraId="4DFBAE12" w14:textId="3ABF3510" w:rsidR="006D0B1D" w:rsidRP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B1D">
        <w:rPr>
          <w:rFonts w:ascii="Times New Roman" w:hAnsi="Times New Roman" w:cs="Times New Roman"/>
          <w:sz w:val="24"/>
          <w:szCs w:val="24"/>
        </w:rPr>
        <w:t>Stosowane znaczniki PHP, ich znaczenie oraz zakres ich działania.</w:t>
      </w:r>
    </w:p>
    <w:p w14:paraId="4B51BD82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19DFFD52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05E524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Rodzaje komentarzy w skryptach PHP.</w:t>
      </w:r>
    </w:p>
    <w:p w14:paraId="1A347251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 pojedyncza linijka</w:t>
      </w:r>
    </w:p>
    <w:p w14:paraId="691257E7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#- </w:t>
      </w:r>
    </w:p>
    <w:p w14:paraId="7FC327E2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ab/>
        <w:t>*/-od do</w:t>
      </w:r>
    </w:p>
    <w:p w14:paraId="7CDE09AD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6265C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pojedynczych i podwójnych znaków apostrofu oraz par apostrofów.</w:t>
      </w:r>
    </w:p>
    <w:p w14:paraId="6B9A82A4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Zaznaczanie stringów, korzystanie z „” wewnątrz stringów</w:t>
      </w:r>
    </w:p>
    <w:p w14:paraId="2192CB16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5C810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deklaruje się i inicjuje zmienne? Czy wielkie i małe litery w nazwie zmiennej są rozróżniane? Jakie są typy zmiennych?</w:t>
      </w:r>
    </w:p>
    <w:p w14:paraId="0258C2B7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$nazwa_zmienej</w:t>
      </w:r>
    </w:p>
    <w:p w14:paraId="2232A319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7CDE7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String.</w:t>
      </w:r>
    </w:p>
    <w:p w14:paraId="3F92DCE7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Integer.</w:t>
      </w:r>
    </w:p>
    <w:p w14:paraId="0031566D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Float (floating point numbers - also called double)</w:t>
      </w:r>
    </w:p>
    <w:p w14:paraId="7FCD322A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Boolean.</w:t>
      </w:r>
    </w:p>
    <w:p w14:paraId="7E0A79A7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Array.</w:t>
      </w:r>
    </w:p>
    <w:p w14:paraId="72EA08C1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Object.</w:t>
      </w:r>
    </w:p>
    <w:p w14:paraId="175ED584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NULL.</w:t>
      </w:r>
    </w:p>
    <w:p w14:paraId="2C31F71B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18B99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Realizacja operacji arytmetycznych.</w:t>
      </w:r>
    </w:p>
    <w:p w14:paraId="4EB51651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czym polega konwersja typów danych i rzutowanie (casting) zmiennych?</w:t>
      </w:r>
    </w:p>
    <w:p w14:paraId="142601F0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(int) - cast to int</w:t>
      </w:r>
    </w:p>
    <w:p w14:paraId="112505DE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(bool) - cast to bool</w:t>
      </w:r>
    </w:p>
    <w:p w14:paraId="545ED988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(float) - cast to float</w:t>
      </w:r>
    </w:p>
    <w:p w14:paraId="55CC25F9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(string) - cast to string</w:t>
      </w:r>
    </w:p>
    <w:p w14:paraId="13D9AD0F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(array) - cast to array</w:t>
      </w:r>
    </w:p>
    <w:p w14:paraId="20D0C5A2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(object) - cast to object</w:t>
      </w:r>
    </w:p>
    <w:p w14:paraId="043A9FA3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(unset) - cast to NULL</w:t>
      </w:r>
    </w:p>
    <w:p w14:paraId="580AE424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 xml:space="preserve">Np. </w:t>
      </w:r>
    </w:p>
    <w:p w14:paraId="34DF0E33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Fira Mono" w:hAnsi="Fira Mono"/>
          <w:color w:val="0000BB"/>
          <w:sz w:val="21"/>
          <w:szCs w:val="21"/>
          <w:shd w:val="clear" w:color="auto" w:fill="FFFFFF"/>
          <w:lang w:val="en-GB"/>
        </w:rPr>
        <w:t>$foo </w:t>
      </w:r>
      <w:r w:rsidRPr="006D0B1D">
        <w:rPr>
          <w:rFonts w:ascii="Fira Mono" w:hAnsi="Fira Mono"/>
          <w:color w:val="007700"/>
          <w:sz w:val="21"/>
          <w:szCs w:val="21"/>
          <w:shd w:val="clear" w:color="auto" w:fill="FFFFFF"/>
          <w:lang w:val="en-GB"/>
        </w:rPr>
        <w:t>= </w:t>
      </w:r>
      <w:r w:rsidRPr="006D0B1D">
        <w:rPr>
          <w:rFonts w:ascii="Fira Mono" w:hAnsi="Fira Mono"/>
          <w:color w:val="0000BB"/>
          <w:sz w:val="21"/>
          <w:szCs w:val="21"/>
          <w:shd w:val="clear" w:color="auto" w:fill="FFFFFF"/>
          <w:lang w:val="en-GB"/>
        </w:rPr>
        <w:t>10</w:t>
      </w:r>
      <w:r w:rsidRPr="006D0B1D">
        <w:rPr>
          <w:rFonts w:ascii="Fira Mono" w:hAnsi="Fira Mono"/>
          <w:color w:val="007700"/>
          <w:sz w:val="21"/>
          <w:szCs w:val="21"/>
          <w:shd w:val="clear" w:color="auto" w:fill="FFFFFF"/>
          <w:lang w:val="en-GB"/>
        </w:rPr>
        <w:t>;   </w:t>
      </w:r>
      <w:r w:rsidRPr="006D0B1D">
        <w:rPr>
          <w:rFonts w:ascii="Fira Mono" w:hAnsi="Fira Mono"/>
          <w:color w:val="FF8000"/>
          <w:sz w:val="21"/>
          <w:szCs w:val="21"/>
          <w:shd w:val="clear" w:color="auto" w:fill="FFFFFF"/>
          <w:lang w:val="en-GB"/>
        </w:rPr>
        <w:t>// $foo is an integer</w:t>
      </w:r>
      <w:r w:rsidRPr="006D0B1D">
        <w:rPr>
          <w:rFonts w:ascii="Fira Mono" w:hAnsi="Fira Mono"/>
          <w:color w:val="FF8000"/>
          <w:sz w:val="21"/>
          <w:szCs w:val="21"/>
          <w:shd w:val="clear" w:color="auto" w:fill="FFFFFF"/>
          <w:lang w:val="en-GB"/>
        </w:rPr>
        <w:br/>
      </w:r>
      <w:r w:rsidRPr="006D0B1D">
        <w:rPr>
          <w:rFonts w:ascii="Fira Mono" w:hAnsi="Fira Mono"/>
          <w:color w:val="0000BB"/>
          <w:sz w:val="21"/>
          <w:szCs w:val="21"/>
          <w:shd w:val="clear" w:color="auto" w:fill="FFFFFF"/>
          <w:lang w:val="en-GB"/>
        </w:rPr>
        <w:t>$bar </w:t>
      </w:r>
      <w:r w:rsidRPr="006D0B1D">
        <w:rPr>
          <w:rFonts w:ascii="Fira Mono" w:hAnsi="Fira Mono"/>
          <w:color w:val="007700"/>
          <w:sz w:val="21"/>
          <w:szCs w:val="21"/>
          <w:shd w:val="clear" w:color="auto" w:fill="FFFFFF"/>
          <w:lang w:val="en-GB"/>
        </w:rPr>
        <w:t>= (bool) </w:t>
      </w:r>
      <w:r w:rsidRPr="006D0B1D">
        <w:rPr>
          <w:rFonts w:ascii="Fira Mono" w:hAnsi="Fira Mono"/>
          <w:color w:val="0000BB"/>
          <w:sz w:val="21"/>
          <w:szCs w:val="21"/>
          <w:shd w:val="clear" w:color="auto" w:fill="FFFFFF"/>
          <w:lang w:val="en-GB"/>
        </w:rPr>
        <w:t>$foo</w:t>
      </w:r>
      <w:r w:rsidRPr="006D0B1D">
        <w:rPr>
          <w:rFonts w:ascii="Fira Mono" w:hAnsi="Fira Mono"/>
          <w:color w:val="007700"/>
          <w:sz w:val="21"/>
          <w:szCs w:val="21"/>
          <w:shd w:val="clear" w:color="auto" w:fill="FFFFFF"/>
          <w:lang w:val="en-GB"/>
        </w:rPr>
        <w:t>;   </w:t>
      </w:r>
      <w:r w:rsidRPr="006D0B1D">
        <w:rPr>
          <w:rFonts w:ascii="Fira Mono" w:hAnsi="Fira Mono"/>
          <w:color w:val="FF8000"/>
          <w:sz w:val="21"/>
          <w:szCs w:val="21"/>
          <w:shd w:val="clear" w:color="auto" w:fill="FFFFFF"/>
          <w:lang w:val="en-GB"/>
        </w:rPr>
        <w:t>// $bar is a boolean</w:t>
      </w:r>
    </w:p>
    <w:p w14:paraId="6C307B30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AF2D747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Sposoby inicjowania i indeksowanie tablic (również tablice asocjacyjne).</w:t>
      </w:r>
    </w:p>
    <w:p w14:paraId="71397590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00D0C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Syntax to create an empty array:</w:t>
      </w:r>
    </w:p>
    <w:p w14:paraId="33E16964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 xml:space="preserve">$emptyArray = []; </w:t>
      </w:r>
    </w:p>
    <w:p w14:paraId="6994E79C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$emptyArray = array();</w:t>
      </w:r>
    </w:p>
    <w:p w14:paraId="1086340D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$emptyArray = (array) null;</w:t>
      </w:r>
    </w:p>
    <w:p w14:paraId="07878B2D" w14:textId="77777777" w:rsidR="006D0B1D" w:rsidRPr="006D0B1D" w:rsidRDefault="006D0B1D" w:rsidP="006D0B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E81680" w14:textId="641F75FB" w:rsidR="006D0B1D" w:rsidRDefault="006D0B1D" w:rsidP="006D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Indeksowanie od 0, lub w przypadku tablicy asocjacyjnej po podanych nazwach</w:t>
      </w:r>
    </w:p>
    <w:p w14:paraId="56B3D962" w14:textId="77777777" w:rsidR="006D0B1D" w:rsidRDefault="006D0B1D" w:rsidP="006D0B1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Sposoby „przeglądania” tablic i funkcje wspomagające te działania.</w:t>
      </w:r>
    </w:p>
    <w:p w14:paraId="4CA756DF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$arr = array( 'one' =&gt; 1,</w:t>
      </w:r>
    </w:p>
    <w:p w14:paraId="4ABC93C9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 xml:space="preserve">              'two' =&gt; 2, </w:t>
      </w:r>
    </w:p>
    <w:p w14:paraId="3F7E59A4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 xml:space="preserve">              'three' =&gt; 5</w:t>
      </w:r>
    </w:p>
    <w:p w14:paraId="6D41B753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 xml:space="preserve">        );</w:t>
      </w:r>
    </w:p>
    <w:p w14:paraId="0D22E7B0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$keys = array_keys( $arr );</w:t>
      </w:r>
    </w:p>
    <w:p w14:paraId="0F1EFA38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I wtedy pętla for</w:t>
      </w:r>
    </w:p>
    <w:p w14:paraId="3272016C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AD6639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</w:t>
      </w:r>
    </w:p>
    <w:p w14:paraId="49377851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F8C92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poszczególnych elementów tablicy:</w:t>
      </w:r>
    </w:p>
    <w:p w14:paraId="1F90B261" w14:textId="77777777" w:rsidR="006D0B1D" w:rsidRP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B1D">
        <w:rPr>
          <w:rFonts w:ascii="Times New Roman" w:hAnsi="Times New Roman" w:cs="Times New Roman"/>
          <w:sz w:val="24"/>
          <w:szCs w:val="24"/>
          <w:lang w:val="en-GB"/>
        </w:rPr>
        <w:t>$keys = array_keys($my_arr);</w:t>
      </w:r>
    </w:p>
    <w:p w14:paraId="0D17F81A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$my_arr[$keys[1]] = …;</w:t>
      </w:r>
    </w:p>
    <w:p w14:paraId="6B95AE25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6C430" w14:textId="77777777" w:rsidR="006D0B1D" w:rsidRDefault="006D0B1D" w:rsidP="006D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8589C" w14:textId="6D2D6CBD" w:rsidR="00A80C16" w:rsidRDefault="00A80C16" w:rsidP="003234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Jakich kontrolek używa się do wprowadzania danych do formularza? Kiedy, które stosować?</w:t>
      </w:r>
    </w:p>
    <w:p w14:paraId="02B174A4" w14:textId="1FCB1C1C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wprowadzić dane do formularza używa się takich elementów jak pole tekstowe, checkbox, radiobutton, suwak, combobox, itp. Wprowadzone dane przesyła się elementem input </w:t>
      </w:r>
      <w:r w:rsidR="00D7033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typie submit.</w:t>
      </w:r>
    </w:p>
    <w:p w14:paraId="0EC14522" w14:textId="2785CF44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D3A18" w14:textId="2616386B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tekstowe – wprowadzanie tekstu, dat, danych liczbowych</w:t>
      </w:r>
    </w:p>
    <w:p w14:paraId="09DAC0AB" w14:textId="04BD8EC9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 – dla opcji typu prawda/fałsz, których można wybrać wiele</w:t>
      </w:r>
    </w:p>
    <w:p w14:paraId="4F7770FB" w14:textId="7C2FDD8A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button – dla opcji </w:t>
      </w:r>
      <w:r>
        <w:rPr>
          <w:rFonts w:ascii="Times New Roman" w:hAnsi="Times New Roman" w:cs="Times New Roman"/>
          <w:sz w:val="24"/>
          <w:szCs w:val="24"/>
        </w:rPr>
        <w:t xml:space="preserve">typu prawda/fałsz, 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 xml:space="preserve">których można wybrać </w:t>
      </w:r>
      <w:r>
        <w:rPr>
          <w:rFonts w:ascii="Times New Roman" w:hAnsi="Times New Roman" w:cs="Times New Roman"/>
          <w:sz w:val="24"/>
          <w:szCs w:val="24"/>
        </w:rPr>
        <w:t>tylko jedną</w:t>
      </w:r>
    </w:p>
    <w:p w14:paraId="5353038C" w14:textId="1B726256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Suwak – do wyboru wartości z przedziału</w:t>
      </w:r>
    </w:p>
    <w:p w14:paraId="0E332DE0" w14:textId="444FB579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Combobox – do wyboru wartości z lisy</w:t>
      </w:r>
    </w:p>
    <w:p w14:paraId="40F1B621" w14:textId="7C0024BD" w:rsidR="00D7033F" w:rsidRDefault="00D7033F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</w:t>
      </w:r>
      <w:r w:rsidR="009B240F">
        <w:rPr>
          <w:rFonts w:ascii="Times New Roman" w:hAnsi="Times New Roman" w:cs="Times New Roman"/>
          <w:sz w:val="24"/>
          <w:szCs w:val="24"/>
        </w:rPr>
        <w:t xml:space="preserve"> – zatwierdzenie wprowadzonych danych i przesłanie formularza</w:t>
      </w:r>
    </w:p>
    <w:p w14:paraId="34C9AB9A" w14:textId="77777777" w:rsidR="002941DB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19C9C" w14:textId="343624A0" w:rsidR="002941DB" w:rsidRPr="003234B2" w:rsidRDefault="002941DB" w:rsidP="002941D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F32A9" w14:textId="04DC2866" w:rsidR="00A80C16" w:rsidRDefault="00A80C16" w:rsidP="003234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Która kontrolka formularza wyzwala zdarzenie wysłania danych? Jak określa się metodę</w:t>
      </w:r>
      <w:r w:rsidR="0037046A" w:rsidRPr="003234B2">
        <w:rPr>
          <w:rFonts w:ascii="Times New Roman" w:hAnsi="Times New Roman" w:cs="Times New Roman"/>
          <w:sz w:val="24"/>
          <w:szCs w:val="24"/>
        </w:rPr>
        <w:t xml:space="preserve"> </w:t>
      </w:r>
      <w:r w:rsidRPr="003234B2">
        <w:rPr>
          <w:rFonts w:ascii="Times New Roman" w:hAnsi="Times New Roman" w:cs="Times New Roman"/>
          <w:sz w:val="24"/>
          <w:szCs w:val="24"/>
        </w:rPr>
        <w:t>wysyłania danych z formularza?</w:t>
      </w:r>
    </w:p>
    <w:p w14:paraId="1427A5DC" w14:textId="63D774E0" w:rsidR="00D32A4E" w:rsidRDefault="00D32A4E" w:rsidP="00D32A4E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Input typu SUBMIT.</w:t>
      </w:r>
    </w:p>
    <w:p w14:paraId="0D06715A" w14:textId="784E20F6" w:rsidR="00D32A4E" w:rsidRPr="003234B2" w:rsidRDefault="00D32A4E" w:rsidP="00D32A4E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Jest to metoda POST</w:t>
      </w:r>
    </w:p>
    <w:p w14:paraId="09D74C99" w14:textId="14B7D6CE" w:rsidR="00A80C16" w:rsidRDefault="00A80C16" w:rsidP="003234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 xml:space="preserve">Jaka jest konstrukcja tablic superglobalnych, w szczególności </w:t>
      </w:r>
      <w:r w:rsidRPr="00C4556D">
        <w:rPr>
          <w:rFonts w:ascii="Courier New" w:hAnsi="Courier New" w:cs="Courier New"/>
          <w:sz w:val="24"/>
          <w:szCs w:val="24"/>
        </w:rPr>
        <w:t>$_POST</w:t>
      </w:r>
      <w:r w:rsidRPr="003234B2">
        <w:rPr>
          <w:rFonts w:ascii="Times New Roman" w:hAnsi="Times New Roman" w:cs="Times New Roman"/>
          <w:sz w:val="24"/>
          <w:szCs w:val="24"/>
        </w:rPr>
        <w:t>?</w:t>
      </w:r>
    </w:p>
    <w:p w14:paraId="6BB847C4" w14:textId="3955EE96" w:rsidR="0085386B" w:rsidRPr="003234B2" w:rsidRDefault="0085386B" w:rsidP="0085386B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Tablice działają jak słownik - kluczem jest nazwa elementu. Tablica $_POST przechowuje dane przesłane przez użytkownika metodą POST</w:t>
      </w:r>
    </w:p>
    <w:p w14:paraId="7A6C8868" w14:textId="6E7ADEE2" w:rsidR="0037046A" w:rsidRDefault="00A80C16" w:rsidP="003234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B2">
        <w:rPr>
          <w:rFonts w:ascii="Times New Roman" w:hAnsi="Times New Roman" w:cs="Times New Roman"/>
          <w:sz w:val="24"/>
          <w:szCs w:val="24"/>
        </w:rPr>
        <w:t>Jak realizuje się walidację danych z formularza?</w:t>
      </w:r>
    </w:p>
    <w:p w14:paraId="7AC579BC" w14:textId="1F89311A" w:rsidR="00D32A4E" w:rsidRPr="003234B2" w:rsidRDefault="0085386B" w:rsidP="00D32A4E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Można to zrobić ręcznie (za pomocą warunków i odpowiednich komunikatów) albo za używając gotowych bibliotek takich jak</w:t>
      </w:r>
      <w:r w:rsidR="002941DB">
        <w:rPr>
          <w:rFonts w:ascii="Times New Roman" w:hAnsi="Times New Roman" w:cs="Times New Roman"/>
          <w:sz w:val="24"/>
          <w:szCs w:val="24"/>
        </w:rPr>
        <w:t xml:space="preserve"> </w:t>
      </w:r>
      <w:r w:rsidR="002941DB" w:rsidRPr="002941DB">
        <w:rPr>
          <w:rFonts w:ascii="Times New Roman" w:hAnsi="Times New Roman" w:cs="Times New Roman"/>
          <w:i/>
          <w:iCs/>
          <w:sz w:val="24"/>
          <w:szCs w:val="24"/>
        </w:rPr>
        <w:t>Laminas</w:t>
      </w:r>
      <w:r w:rsidR="002941D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DD20E6C" w14:textId="30B9F358" w:rsidR="001B6193" w:rsidRPr="0037046A" w:rsidRDefault="001B6193" w:rsidP="0037046A">
      <w:pPr>
        <w:pStyle w:val="Akapitzlist"/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sectPr w:rsidR="001B6193" w:rsidRPr="00370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954D" w14:textId="77777777" w:rsidR="00D84531" w:rsidRDefault="00D84531" w:rsidP="00D32A4E">
      <w:pPr>
        <w:spacing w:after="0" w:line="240" w:lineRule="auto"/>
      </w:pPr>
      <w:r>
        <w:separator/>
      </w:r>
    </w:p>
  </w:endnote>
  <w:endnote w:type="continuationSeparator" w:id="0">
    <w:p w14:paraId="7EAAC178" w14:textId="77777777" w:rsidR="00D84531" w:rsidRDefault="00D84531" w:rsidP="00D3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5C3E6" w14:textId="77777777" w:rsidR="00D84531" w:rsidRDefault="00D84531" w:rsidP="00D32A4E">
      <w:pPr>
        <w:spacing w:after="0" w:line="240" w:lineRule="auto"/>
      </w:pPr>
      <w:r>
        <w:separator/>
      </w:r>
    </w:p>
  </w:footnote>
  <w:footnote w:type="continuationSeparator" w:id="0">
    <w:p w14:paraId="74471EF7" w14:textId="77777777" w:rsidR="00D84531" w:rsidRDefault="00D84531" w:rsidP="00D3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150"/>
    <w:multiLevelType w:val="hybridMultilevel"/>
    <w:tmpl w:val="CA384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002"/>
    <w:multiLevelType w:val="hybridMultilevel"/>
    <w:tmpl w:val="1528049C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71CA9"/>
    <w:multiLevelType w:val="hybridMultilevel"/>
    <w:tmpl w:val="46964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573A4"/>
    <w:multiLevelType w:val="hybridMultilevel"/>
    <w:tmpl w:val="B41C11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F31B6"/>
    <w:multiLevelType w:val="hybridMultilevel"/>
    <w:tmpl w:val="68B4250E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02AB0"/>
    <w:multiLevelType w:val="hybridMultilevel"/>
    <w:tmpl w:val="4F365C7A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563729">
    <w:abstractNumId w:val="2"/>
  </w:num>
  <w:num w:numId="2" w16cid:durableId="54361122">
    <w:abstractNumId w:val="11"/>
  </w:num>
  <w:num w:numId="3" w16cid:durableId="2024671733">
    <w:abstractNumId w:val="4"/>
  </w:num>
  <w:num w:numId="4" w16cid:durableId="1703050213">
    <w:abstractNumId w:val="8"/>
  </w:num>
  <w:num w:numId="5" w16cid:durableId="86274293">
    <w:abstractNumId w:val="6"/>
  </w:num>
  <w:num w:numId="6" w16cid:durableId="6182234">
    <w:abstractNumId w:val="5"/>
  </w:num>
  <w:num w:numId="7" w16cid:durableId="357397058">
    <w:abstractNumId w:val="3"/>
  </w:num>
  <w:num w:numId="8" w16cid:durableId="1084424336">
    <w:abstractNumId w:val="9"/>
  </w:num>
  <w:num w:numId="9" w16cid:durableId="1003899088">
    <w:abstractNumId w:val="0"/>
  </w:num>
  <w:num w:numId="10" w16cid:durableId="1926574563">
    <w:abstractNumId w:val="1"/>
  </w:num>
  <w:num w:numId="11" w16cid:durableId="1253053852">
    <w:abstractNumId w:val="10"/>
  </w:num>
  <w:num w:numId="12" w16cid:durableId="15699262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6239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1B6193"/>
    <w:rsid w:val="00260749"/>
    <w:rsid w:val="002941DB"/>
    <w:rsid w:val="002D37B1"/>
    <w:rsid w:val="003234B2"/>
    <w:rsid w:val="0037046A"/>
    <w:rsid w:val="005F583D"/>
    <w:rsid w:val="006D0B1D"/>
    <w:rsid w:val="007E692E"/>
    <w:rsid w:val="0080497A"/>
    <w:rsid w:val="00810E41"/>
    <w:rsid w:val="0084727E"/>
    <w:rsid w:val="0085386B"/>
    <w:rsid w:val="009B240F"/>
    <w:rsid w:val="00A80C16"/>
    <w:rsid w:val="00A81265"/>
    <w:rsid w:val="00C4556D"/>
    <w:rsid w:val="00D32A4E"/>
    <w:rsid w:val="00D7033F"/>
    <w:rsid w:val="00D84531"/>
    <w:rsid w:val="00FB6E92"/>
    <w:rsid w:val="00F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3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2A4E"/>
  </w:style>
  <w:style w:type="paragraph" w:styleId="Stopka">
    <w:name w:val="footer"/>
    <w:basedOn w:val="Normalny"/>
    <w:link w:val="StopkaZnak"/>
    <w:uiPriority w:val="99"/>
    <w:unhideWhenUsed/>
    <w:rsid w:val="00D3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596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Monika Jung (260448)</cp:lastModifiedBy>
  <cp:revision>10</cp:revision>
  <dcterms:created xsi:type="dcterms:W3CDTF">2022-09-07T08:15:00Z</dcterms:created>
  <dcterms:modified xsi:type="dcterms:W3CDTF">2022-12-01T08:35:00Z</dcterms:modified>
</cp:coreProperties>
</file>