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3"/>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3"/>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3"/>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14"/>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6"/>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6"/>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11"/>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11"/>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Eastern and Western.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11"/>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11"/>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11"/>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11"/>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11"/>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11"/>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11"/>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11"/>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1"/>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11"/>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7">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11"/>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1"/>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2"/>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2"/>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2"/>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2"/>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2"/>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2"/>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2"/>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2"/>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563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contextualSpacing w:val="0"/>
        <w:rPr/>
      </w:pPr>
      <w:bookmarkStart w:colFirst="0" w:colLast="0" w:name="_2s8eyo1" w:id="9"/>
      <w:bookmarkEnd w:id="9"/>
      <w:r w:rsidDel="00000000" w:rsidR="00000000" w:rsidRPr="00000000">
        <w:rPr>
          <w:rtl w:val="0"/>
        </w:rPr>
        <w:t xml:space="preserve">Climate measures in the literature:</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numPr>
          <w:ilvl w:val="0"/>
          <w:numId w:val="9"/>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C8">
      <w:pPr>
        <w:numPr>
          <w:ilvl w:val="1"/>
          <w:numId w:val="9"/>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C9">
      <w:pPr>
        <w:numPr>
          <w:ilvl w:val="1"/>
          <w:numId w:val="9"/>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CA">
      <w:pPr>
        <w:numPr>
          <w:ilvl w:val="2"/>
          <w:numId w:val="9"/>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CB">
      <w:pPr>
        <w:numPr>
          <w:ilvl w:val="2"/>
          <w:numId w:val="9"/>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CC">
      <w:pPr>
        <w:numPr>
          <w:ilvl w:val="1"/>
          <w:numId w:val="9"/>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CD">
      <w:pPr>
        <w:numPr>
          <w:ilvl w:val="1"/>
          <w:numId w:val="9"/>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CE">
      <w:pPr>
        <w:spacing w:after="0" w:before="0" w:lineRule="auto"/>
        <w:contextualSpacing w:val="0"/>
        <w:rPr/>
      </w:pPr>
      <w:r w:rsidDel="00000000" w:rsidR="00000000" w:rsidRPr="00000000">
        <w:rPr>
          <w:rtl w:val="0"/>
        </w:rPr>
      </w:r>
    </w:p>
    <w:p w:rsidR="00000000" w:rsidDel="00000000" w:rsidP="00000000" w:rsidRDefault="00000000" w:rsidRPr="00000000" w14:paraId="000000CF">
      <w:pPr>
        <w:spacing w:after="0" w:before="0" w:lineRule="auto"/>
        <w:contextualSpacing w:val="0"/>
        <w:rPr/>
      </w:pPr>
      <w:r w:rsidDel="00000000" w:rsidR="00000000" w:rsidRPr="00000000">
        <w:rPr>
          <w:rtl w:val="0"/>
        </w:rPr>
      </w:r>
    </w:p>
    <w:p w:rsidR="00000000" w:rsidDel="00000000" w:rsidP="00000000" w:rsidRDefault="00000000" w:rsidRPr="00000000" w14:paraId="000000D0">
      <w:pPr>
        <w:numPr>
          <w:ilvl w:val="0"/>
          <w:numId w:val="9"/>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D1">
      <w:pPr>
        <w:numPr>
          <w:ilvl w:val="1"/>
          <w:numId w:val="9"/>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D2">
      <w:pPr>
        <w:numPr>
          <w:ilvl w:val="2"/>
          <w:numId w:val="9"/>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D3">
      <w:pPr>
        <w:numPr>
          <w:ilvl w:val="1"/>
          <w:numId w:val="9"/>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D4">
      <w:pPr>
        <w:numPr>
          <w:ilvl w:val="1"/>
          <w:numId w:val="9"/>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D5">
      <w:pPr>
        <w:numPr>
          <w:ilvl w:val="1"/>
          <w:numId w:val="9"/>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0D6">
      <w:pPr>
        <w:spacing w:before="0" w:lineRule="auto"/>
        <w:contextualSpacing w:val="0"/>
        <w:rPr/>
      </w:pPr>
      <w:r w:rsidDel="00000000" w:rsidR="00000000" w:rsidRPr="00000000">
        <w:rPr>
          <w:rtl w:val="0"/>
        </w:rPr>
      </w:r>
    </w:p>
    <w:p w:rsidR="00000000" w:rsidDel="00000000" w:rsidP="00000000" w:rsidRDefault="00000000" w:rsidRPr="00000000" w14:paraId="000000D7">
      <w:pPr>
        <w:numPr>
          <w:ilvl w:val="0"/>
          <w:numId w:val="2"/>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0D8">
      <w:pPr>
        <w:numPr>
          <w:ilvl w:val="1"/>
          <w:numId w:val="2"/>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0D9">
      <w:pPr>
        <w:numPr>
          <w:ilvl w:val="2"/>
          <w:numId w:val="2"/>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0DA">
      <w:pPr>
        <w:numPr>
          <w:ilvl w:val="2"/>
          <w:numId w:val="2"/>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0DB">
      <w:pPr>
        <w:numPr>
          <w:ilvl w:val="3"/>
          <w:numId w:val="2"/>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0DC">
      <w:pPr>
        <w:numPr>
          <w:ilvl w:val="2"/>
          <w:numId w:val="2"/>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0DD">
      <w:pPr>
        <w:numPr>
          <w:ilvl w:val="1"/>
          <w:numId w:val="2"/>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0DE">
      <w:pPr>
        <w:ind w:left="720" w:firstLine="0"/>
        <w:contextualSpacing w:val="0"/>
        <w:rPr/>
      </w:pPr>
      <w:r w:rsidDel="00000000" w:rsidR="00000000" w:rsidRPr="00000000">
        <w:rPr>
          <w:rtl w:val="0"/>
        </w:rPr>
      </w:r>
    </w:p>
    <w:p w:rsidR="00000000" w:rsidDel="00000000" w:rsidP="00000000" w:rsidRDefault="00000000" w:rsidRPr="00000000" w14:paraId="000000DF">
      <w:pPr>
        <w:numPr>
          <w:ilvl w:val="0"/>
          <w:numId w:val="2"/>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0E0">
      <w:pPr>
        <w:numPr>
          <w:ilvl w:val="1"/>
          <w:numId w:val="2"/>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1">
      <w:pPr>
        <w:numPr>
          <w:ilvl w:val="1"/>
          <w:numId w:val="2"/>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2">
      <w:pPr>
        <w:numPr>
          <w:ilvl w:val="1"/>
          <w:numId w:val="2"/>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0E3">
      <w:pPr>
        <w:numPr>
          <w:ilvl w:val="1"/>
          <w:numId w:val="2"/>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4">
      <w:pPr>
        <w:numPr>
          <w:ilvl w:val="1"/>
          <w:numId w:val="2"/>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0E5">
      <w:pPr>
        <w:numPr>
          <w:ilvl w:val="1"/>
          <w:numId w:val="2"/>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0E6">
      <w:pPr>
        <w:numPr>
          <w:ilvl w:val="1"/>
          <w:numId w:val="2"/>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0E7">
      <w:pPr>
        <w:numPr>
          <w:ilvl w:val="2"/>
          <w:numId w:val="2"/>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0E8">
      <w:pPr>
        <w:numPr>
          <w:ilvl w:val="3"/>
          <w:numId w:val="2"/>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0E9">
      <w:pPr>
        <w:numPr>
          <w:ilvl w:val="3"/>
          <w:numId w:val="2"/>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0EA">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E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0EC">
      <w:pPr>
        <w:numPr>
          <w:ilvl w:val="0"/>
          <w:numId w:val="10"/>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0ED">
      <w:pPr>
        <w:numPr>
          <w:ilvl w:val="1"/>
          <w:numId w:val="10"/>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0EE">
      <w:pPr>
        <w:numPr>
          <w:ilvl w:val="1"/>
          <w:numId w:val="10"/>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0EF">
      <w:pPr>
        <w:numPr>
          <w:ilvl w:val="2"/>
          <w:numId w:val="10"/>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0F0">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0F1">
      <w:pPr>
        <w:numPr>
          <w:ilvl w:val="0"/>
          <w:numId w:val="13"/>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0F2">
      <w:pPr>
        <w:numPr>
          <w:ilvl w:val="1"/>
          <w:numId w:val="13"/>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0F3">
      <w:pPr>
        <w:numPr>
          <w:ilvl w:val="2"/>
          <w:numId w:val="13"/>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0F4">
      <w:pPr>
        <w:spacing w:after="0" w:before="0" w:lineRule="auto"/>
        <w:contextualSpacing w:val="0"/>
        <w:rPr/>
      </w:pPr>
      <w:r w:rsidDel="00000000" w:rsidR="00000000" w:rsidRPr="00000000">
        <w:rPr>
          <w:rtl w:val="0"/>
        </w:rPr>
      </w:r>
    </w:p>
    <w:p w:rsidR="00000000" w:rsidDel="00000000" w:rsidP="00000000" w:rsidRDefault="00000000" w:rsidRPr="00000000" w14:paraId="000000F5">
      <w:pPr>
        <w:spacing w:after="0" w:before="0" w:lineRule="auto"/>
        <w:contextualSpacing w:val="0"/>
        <w:rPr/>
      </w:pPr>
      <w:r w:rsidDel="00000000" w:rsidR="00000000" w:rsidRPr="00000000">
        <w:rPr>
          <w:rtl w:val="0"/>
        </w:rPr>
      </w:r>
    </w:p>
    <w:p w:rsidR="00000000" w:rsidDel="00000000" w:rsidP="00000000" w:rsidRDefault="00000000" w:rsidRPr="00000000" w14:paraId="000000F6">
      <w:pPr>
        <w:numPr>
          <w:ilvl w:val="0"/>
          <w:numId w:val="7"/>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0F7">
      <w:pPr>
        <w:numPr>
          <w:ilvl w:val="1"/>
          <w:numId w:val="7"/>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0F8">
      <w:pPr>
        <w:numPr>
          <w:ilvl w:val="1"/>
          <w:numId w:val="7"/>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0F9">
      <w:pPr>
        <w:numPr>
          <w:ilvl w:val="2"/>
          <w:numId w:val="7"/>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0FA">
      <w:pPr>
        <w:numPr>
          <w:ilvl w:val="2"/>
          <w:numId w:val="7"/>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0FB">
      <w:pPr>
        <w:numPr>
          <w:ilvl w:val="2"/>
          <w:numId w:val="7"/>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0FC">
      <w:pPr>
        <w:numPr>
          <w:ilvl w:val="1"/>
          <w:numId w:val="7"/>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0FD">
      <w:pPr>
        <w:numPr>
          <w:ilvl w:val="2"/>
          <w:numId w:val="7"/>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0FE">
      <w:pPr>
        <w:numPr>
          <w:ilvl w:val="2"/>
          <w:numId w:val="7"/>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0FF">
      <w:pPr>
        <w:numPr>
          <w:ilvl w:val="2"/>
          <w:numId w:val="7"/>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00">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01">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02">
      <w:pPr>
        <w:numPr>
          <w:ilvl w:val="0"/>
          <w:numId w:val="5"/>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03">
      <w:pPr>
        <w:numPr>
          <w:ilvl w:val="1"/>
          <w:numId w:val="5"/>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04">
      <w:pPr>
        <w:numPr>
          <w:ilvl w:val="1"/>
          <w:numId w:val="5"/>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05">
      <w:pPr>
        <w:numPr>
          <w:ilvl w:val="2"/>
          <w:numId w:val="5"/>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06">
      <w:pPr>
        <w:numPr>
          <w:ilvl w:val="3"/>
          <w:numId w:val="5"/>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07">
      <w:pPr>
        <w:numPr>
          <w:ilvl w:val="3"/>
          <w:numId w:val="5"/>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08">
      <w:pPr>
        <w:numPr>
          <w:ilvl w:val="3"/>
          <w:numId w:val="5"/>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09">
      <w:pPr>
        <w:numPr>
          <w:ilvl w:val="1"/>
          <w:numId w:val="5"/>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0A">
      <w:pPr>
        <w:numPr>
          <w:ilvl w:val="2"/>
          <w:numId w:val="5"/>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0B">
      <w:pPr>
        <w:numPr>
          <w:ilvl w:val="2"/>
          <w:numId w:val="5"/>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0C">
      <w:pPr>
        <w:numPr>
          <w:ilvl w:val="2"/>
          <w:numId w:val="5"/>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0D">
      <w:pPr>
        <w:numPr>
          <w:ilvl w:val="2"/>
          <w:numId w:val="5"/>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0E">
      <w:pPr>
        <w:numPr>
          <w:ilvl w:val="2"/>
          <w:numId w:val="5"/>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0F">
      <w:pPr>
        <w:numPr>
          <w:ilvl w:val="2"/>
          <w:numId w:val="5"/>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10">
      <w:pPr>
        <w:numPr>
          <w:ilvl w:val="2"/>
          <w:numId w:val="5"/>
        </w:numPr>
        <w:spacing w:before="0" w:lineRule="auto"/>
        <w:ind w:left="2160" w:hanging="360"/>
        <w:contextualSpacing w:val="1"/>
        <w:rPr/>
      </w:pPr>
      <w:r w:rsidDel="00000000" w:rsidR="00000000" w:rsidRPr="00000000">
        <w:rPr>
          <w:rtl w:val="0"/>
        </w:rPr>
        <w:t xml:space="preserve">Annual maximum running total rainfall over 3 days (potential to cause local flooding)</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fews.net/east-africa/kenya/seasonal-calendar/december-201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