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-----Original Message-----</w:t>
      </w:r>
    </w:p>
    <w:p>
      <w:pPr>
        <w:pStyle w:val=""/>
        <w:jc w:val="left"/>
      </w:pPr>
      <w:r>
        <w:rPr>
          <w:rFonts w:ascii="Courier New" w:hAnsi="Courier New" w:cs="Courier New" w:eastAsia="Courier New"/>
          <w:b w:val="false"/>
          <w:i w:val="false"/>
          <w:strike w:val="false"/>
          <w:color w:val=""/>
          <w:sz w:val="20"/>
        </w:rPr>
        <w:t xml:space="preserve">From: Linda </w:t>
      </w:r>
      <w:r>
        <w:rPr>
          <w:rFonts w:ascii="Courier New" w:hAnsi="Courier New" w:cs="Courier New" w:eastAsia="Courier New"/>
          <w:b w:val="false"/>
          <w:i w:val="false"/>
          <w:strike w:val="false"/>
          <w:color w:val=""/>
          <w:sz w:val="20"/>
        </w:rPr>
        <w:t>Mennitt</w:t>
      </w:r>
      <w:r>
        <w:rPr>
          <w:rFonts w:ascii="Courier New" w:hAnsi="Courier New" w:cs="Courier New" w:eastAsia="Courier New"/>
          <w:b w:val="false"/>
          <w:i w:val="false"/>
          <w:strike w:val="false"/>
          <w:color w:val=""/>
          <w:sz w:val="20"/>
        </w:rPr>
        <w:t xml:space="preserve"> [</w:t>
      </w:r>
      <w:r>
        <w:rPr>
          <w:rFonts w:ascii="Courier New" w:hAnsi="Courier New" w:cs="Courier New" w:eastAsia="Courier New"/>
          <w:b w:val="false"/>
          <w:i w:val="false"/>
          <w:strike w:val="false"/>
          <w:color w:val="0000FF"/>
          <w:sz w:val="20"/>
        </w:rPr>
        <w:t>mailto:felix.com@verizon.net</w:t>
      </w: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Sent: </w:t>
      </w:r>
      <w:r>
        <w:rPr>
          <w:rFonts w:ascii="Courier New" w:hAnsi="Courier New" w:cs="Courier New" w:eastAsia="Courier New"/>
          <w:b w:val="false"/>
          <w:i w:val="false"/>
          <w:strike w:val="false"/>
          <w:color w:val=""/>
          <w:sz w:val="20"/>
        </w:rPr>
        <w:t>Monday, March 14, 2005</w:t>
      </w:r>
      <w:r>
        <w:rPr>
          <w:rFonts w:ascii="Courier New" w:hAnsi="Courier New" w:cs="Courier New" w:eastAsia="Courier New"/>
          <w:b w:val="false"/>
          <w:i w:val="false"/>
          <w:strike w:val="false"/>
          <w:color w:val=""/>
          <w:sz w:val="20"/>
        </w:rPr>
        <w:t xml:space="preserve"> </w:t>
      </w:r>
      <w:r>
        <w:rPr>
          <w:rFonts w:ascii="Courier New" w:hAnsi="Courier New" w:cs="Courier New" w:eastAsia="Courier New"/>
          <w:b w:val="false"/>
          <w:i w:val="false"/>
          <w:strike w:val="false"/>
          <w:color w:val=""/>
          <w:sz w:val="20"/>
        </w:rPr>
        <w:t>11:08 PM</w:t>
      </w:r>
    </w:p>
    <w:p>
      <w:pPr>
        <w:pStyle w:val=""/>
        <w:jc w:val="left"/>
      </w:pPr>
      <w:r>
        <w:rPr>
          <w:rFonts w:ascii="Courier New" w:hAnsi="Courier New" w:cs="Courier New" w:eastAsia="Courier New"/>
          <w:b w:val="false"/>
          <w:i w:val="false"/>
          <w:strike w:val="false"/>
          <w:color w:val=""/>
          <w:sz w:val="20"/>
        </w:rPr>
        <w:t>To: comments</w:t>
      </w:r>
    </w:p>
    <w:p>
      <w:pPr>
        <w:pStyle w:val=""/>
        <w:jc w:val="left"/>
      </w:pPr>
      <w:r>
        <w:rPr>
          <w:rFonts w:ascii="Courier New" w:hAnsi="Courier New" w:cs="Courier New" w:eastAsia="Courier New"/>
          <w:b w:val="false"/>
          <w:i w:val="false"/>
          <w:strike w:val="false"/>
          <w:color w:val=""/>
          <w:sz w:val="20"/>
        </w:rPr>
        <w:t>Subject: fair tax for all</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Adverse Tax Consequences for Same-Sex Couples </w:t>
      </w:r>
    </w:p>
    <w:p>
      <w:pPr>
        <w:pStyle w:val=""/>
        <w:jc w:val="left"/>
      </w:pPr>
      <w:r>
        <w:rPr>
          <w:rFonts w:ascii="Courier New" w:hAnsi="Courier New" w:cs="Courier New" w:eastAsia="Courier New"/>
          <w:b w:val="false"/>
          <w:i w:val="false"/>
          <w:strike w:val="false"/>
          <w:color w:val=""/>
          <w:sz w:val="20"/>
        </w:rPr>
        <w:t>1.</w:t>
      </w:r>
      <w:r>
        <w:rPr>
          <w:rFonts w:ascii="Courier New" w:hAnsi="Courier New" w:cs="Courier New" w:eastAsia="Courier New"/>
          <w:b w:val="false"/>
          <w:i w:val="false"/>
          <w:strike w:val="false"/>
          <w:color w:val=""/>
          <w:sz w:val="20"/>
        </w:rPr>
        <w:t>Health Insurance for Partners - A Taxing Proposition:  Employees pay</w:t>
      </w:r>
    </w:p>
    <w:p>
      <w:pPr>
        <w:pStyle w:val=""/>
        <w:jc w:val="left"/>
      </w:pP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xml:space="preserve">d parent paid into the program, and even if the parent supported the child for her whole life. </w:t>
      </w:r>
    </w:p>
    <w:p>
      <w:pPr>
        <w:pStyle w:val=""/>
        <w:jc w:val="left"/>
      </w:pPr>
      <w:r>
        <w:rPr>
          <w:rFonts w:ascii="Courier New" w:hAnsi="Courier New" w:cs="Courier New" w:eastAsia="Courier New"/>
          <w:b w:val="false"/>
          <w:i w:val="false"/>
          <w:strike w:val="false"/>
          <w:color w:val=""/>
          <w:sz w:val="20"/>
        </w:rPr>
        <w:t>5.</w:t>
      </w:r>
      <w:r>
        <w:rPr>
          <w:rFonts w:ascii="Courier New" w:hAnsi="Courier New" w:cs="Courier New" w:eastAsia="Courier New"/>
          <w:b w:val="false"/>
          <w:i w:val="false"/>
          <w:strike w:val="false"/>
          <w:color w:val=""/>
          <w:sz w:val="20"/>
        </w:rPr>
        <w:t>Even When a Child is Legally Adopted by Same-Sex Partner, Benefits</w:t>
      </w:r>
    </w:p>
    <w:p>
      <w:pPr>
        <w:pStyle w:val=""/>
        <w:jc w:val="left"/>
      </w:pPr>
      <w:r>
        <w:rPr>
          <w:rFonts w:ascii="Courier New" w:hAnsi="Courier New" w:cs="Courier New" w:eastAsia="Courier New"/>
          <w:b w:val="false"/>
          <w:i w:val="false"/>
          <w:strike w:val="false"/>
          <w:color w:val=""/>
          <w:sz w:val="20"/>
        </w:rPr>
        <w:t xml:space="preserve">are STILL Unavailable:  Social Security provides "surviving parent" benefits to the parent caring for a minor child when the other parent dies. But all children raised by same-sex couples are excluded from this benefit, even though their parents pay equally into Social Security, because it is only given to couples who are recognized as "spouses" under federal law, which same-sex couples are not. Even though the benefit is for children and not spouses, children being raised by GLBT people are denied it because their parents cannot marry. </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2018-05-09T20:19:04Z</dcterms:created>
  <dc:creator>Apache POI</dc:creator>
</cp:coreProperties>
</file>