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36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36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36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3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Arial Narrow" w:hAnsi="Arial Narrow" w:cs="Arial Narrow" w:eastAsia="Arial Narrow"/>
          <w:b w:val="true"/>
          <w:i w:val="true"/>
          <w:strike w:val="false"/>
          <w:color w:val=""/>
          <w:sz w:val="16"/>
        </w:rPr>
        <w:t/>
      </w:r>
    </w:p>
    <w:p>
      <w:pPr>
        <w:pStyle w:val="Heading5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both"/>
      </w:pP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BodyTex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48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48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BodyText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24"/>
        </w:rPr>
        <w:t/>
      </w:r>
    </w:p>
    <w:p>
      <w:pPr>
        <w:pStyle w:val="BodyTex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</w:p>
    <w:p>
      <w:pPr>
        <w:pStyle w:val="Heading3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29"/>
          <w:bottom w:type="dxa" w:w="0"/>
          <w:right w:type="dxa" w:w="29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top w:color="auto" w:space="0" w:sz="6" w:val="single"/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pStyle w:val="Heading7"/>
            </w:pPr>
            <w:r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21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180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76"/>
          <w:trHeight w:val="216"/>
          <w:jc w:val="center"/>
        </w:trPr>
        <w:tc>
          <w:tcPr>
            <w:tcW w:type="dxa" w:w="9789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FINANCIAL OVERVIEW FOR  FIVE CONSECUTIVE FISCAL YEARS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17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1994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1995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1997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COLLECTIONS ($000)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$9,850,159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$10,827,167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$12,019,789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$13,363,972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$14,347,707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TANF/FC COLLECTIONS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2,549,723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2,689,392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2,855,066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2,842,681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2,649,930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State Share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890,717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938,865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1,013,666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1,158,831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1,089,385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Federal Share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762,341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821,551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888,258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1,044,288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960,653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Payments to TANF/FC Families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457,125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474,428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480,406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157,033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151,738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Incentive Payments (estimated)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407,242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399,919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409,142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411,527 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396,388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Medical Support Payments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32,299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54,629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63,570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70,683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51,766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NON-TANF COLLECTIONS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7,300,436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8,137,775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9,164,723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10,521,291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11,697,777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ADMINISTRATIVE*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$2,556,372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$3,012,385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$3,054,821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$3,431,840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$3,589,335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EXPENDITURES ($000)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pStyle w:val="Heading2"/>
            </w:pPr>
            <w:r>
              <w:t>TOTAL PROGRAM SAVINGS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(496,072)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(852,050)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(738,182)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(813,086)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(1,143,310)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COST-EFFECTIVENESS RATIOS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Total/Total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3.85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3.59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3.93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3.90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4.00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TANF/FC/Total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1.00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0.89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0.93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0.83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0.74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Non-TANF Total</w:t>
            </w: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2.86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2.70 </w:t>
            </w: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3.00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3.07</w:t>
            </w: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3.26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  <w:u w:val="single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  <w:u w:val="single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  <w:u w:val="single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75"/>
          <w:trHeight w:val="221"/>
          <w:jc w:val="center"/>
        </w:trPr>
        <w:tc>
          <w:tcPr>
            <w:tcW w:type="dxa" w:w="3204"/>
            <w:gridSpan w:val="2"/>
            <w:tcBorders>
              <w:left w:color="auto" w:space="0" w:sz="6" w:val="single"/>
              <w:bottom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69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  <w:u w:val="single"/>
              </w:rPr>
            </w:pPr>
          </w:p>
        </w:tc>
        <w:tc>
          <w:tcPr>
            <w:tcW w:type="dxa" w:w="1421"/>
            <w:tcBorders>
              <w:bottom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080"/>
            <w:tcBorders>
              <w:bottom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  <w:tcBorders>
              <w:bottom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46"/>
            <w:tcBorders>
              <w:bottom w:color="000000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10172"/>
            <w:gridSpan w:val="7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lastRenderedPageBreak/>
              <w:br w:type="page"/>
            </w:r>
            <w:r>
              <w:rPr>
                <w:rFonts w:ascii="Helv" w:hAnsi="Helv"/>
                <w:color w:val="000000"/>
                <w:sz w:val="16"/>
              </w:rPr>
              <w:br w:type="page"/>
            </w:r>
            <w:r>
              <w:rPr>
                <w:rFonts w:ascii="Helv" w:hAnsi="Helv"/>
                <w:b/>
                <w:color w:val="000000"/>
                <w:sz w:val="16"/>
              </w:rPr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10170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Table 2       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cantSplit/>
          <w:trHeight w:val="221"/>
        </w:trPr>
        <w:tc>
          <w:tcPr>
            <w:tcW w:type="dxa" w:w="10172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10170"/>
            <w:gridSpan w:val="7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STATISTICAL OVERVIEW FOR FIVE CONSECUTIVE FISCAL YEARS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1994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1995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1996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1997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IV-D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18,609,805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19,162,137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19,318,691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19,057,164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19,652,195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TANF/FC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7,985,983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7,879,725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7,379,629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6,461,877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5,672,361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8,189,569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8,783,238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9,347,875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9,947,322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10,957,933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2,434,253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2,499,174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2,591,187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2,647,965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3,021,901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 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10,420,236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10,378,899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9,970,816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9,109,842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8,694,262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CASES FOR WHICH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3,403,287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3,727,516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3,952,347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4,207,824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4,511,389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A COLLECTION WAS MADE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35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926,214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975,607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939,755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864,709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789,897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2,168,630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2,408,411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2,612,188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2,850,491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3,070,932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308,443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343,498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404,404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492,624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650,560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 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1,234,657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1,319,105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1,340,159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1,357,333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1,440,457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PERCENTAGE OF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18.3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19.5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20.4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22.1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23.1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WITH COLLECTIONS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11.6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12.4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12.7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13.4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13.9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26.5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27.4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27.9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29.1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28.0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12.7 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13.7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15.6 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18.6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21.5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 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11.8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12.8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13.4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15.1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17.3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IV-D CASES WITH ORDERS ESTABLISHED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10,429,167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10,972,667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11,413,684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11,006,016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11,729,975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TANF/FC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2,956,224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2,942,789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2,811,063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2,289,902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2,060,766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5,038,690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5,530,704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5,591,434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6,068,149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6,647,308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2,434,253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2,499,174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2,591,187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2,647,965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3,021,901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 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Arrears Only Caseload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5,390,477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5,441,963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5,462,250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4,937,867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5,082,667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PERCENTAGE OF CASES WITH COLLECTIONS TO CASES WITH ORDERS</w:t>
            </w:r>
          </w:p>
        </w:tc>
        <w:tc>
          <w:tcPr>
            <w:tcW w:type="dxa" w:w="117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32.6</w:t>
            </w:r>
          </w:p>
        </w:tc>
        <w:tc>
          <w:tcPr>
            <w:tcW w:type="dxa" w:w="13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34.0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34.6</w:t>
            </w:r>
          </w:p>
        </w:tc>
        <w:tc>
          <w:tcPr>
            <w:tcW w:type="dxa" w:w="126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38.2</w:t>
            </w:r>
          </w:p>
        </w:tc>
        <w:tc>
          <w:tcPr>
            <w:tcW w:type="dxa" w:w="1440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38.5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Caseload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31.3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33.2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33.4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38.1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38.3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Non-TANF Caseload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43.0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43.6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46.7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47.1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46.2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Arrears Only Caseload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12.7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13.7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15.6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18.6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22.1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 TANF/FC and TANF/FC</w:t>
            </w:r>
          </w:p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 Arrears Only Caseload    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22.9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24.2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24.6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27.5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5"/>
              </w:rPr>
            </w:pPr>
            <w:r>
              <w:rPr>
                <w:rFonts w:ascii="Helv" w:hAnsi="Helv"/>
                <w:b/>
                <w:color w:val="000000"/>
                <w:sz w:val="15"/>
              </w:rPr>
              <w:t>28.3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LOCATIONS MADE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4,204,004 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4,949,912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5,808,147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6,441,451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6,557,438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PATERNITIES ESTABLISHED           &amp;  ACKNOWLEDGED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676,459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932,102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1,058,288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1,300,922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1,458,962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Total IV-D Paternities Established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592,048 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659,373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733,693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814,136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844,881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 xml:space="preserve">  In-hospital Paternities  Acknowledged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84,411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272,729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324,595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5"/>
              </w:rPr>
            </w:pPr>
            <w:r>
              <w:rPr>
                <w:rFonts w:ascii="Helv" w:hAnsi="Helv"/>
                <w:color w:val="000000"/>
                <w:sz w:val="15"/>
              </w:rPr>
              <w:t>486,786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614,081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SUPPORT ORDERS ESTABLISHED*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1,024,675 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1,051,336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1,092,992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1,155,973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1,110,755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SUPPORT ORDERS ENFORCED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5,805,452 </w:t>
            </w: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6,546,411 </w:t>
            </w: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7,912,685</w:t>
            </w: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9,934,411</w:t>
            </w: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11,906,953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OR MODIFIED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21"/>
        </w:trPr>
        <w:tc>
          <w:tcPr>
            <w:tcW w:type="dxa" w:w="3420"/>
            <w:tcBorders>
              <w:left w:color="auto" w:space="0" w:sz="6" w:val="single"/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170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  <w:gridSpan w:val="2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30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57"/>
            <w:tcBorders>
              <w:bottom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43"/>
            <w:tcBorders>
              <w:bottom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4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4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4"/>
        </w:rPr>
        <w:t/>
      </w:r>
    </w:p>
    <w:p>
      <w:pPr>
        <w:pStyle w:val="BodyText3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FootnoteText"/>
        <w:jc w:val="left"/>
      </w:pPr>
      <w:r>
        <w:rPr>
          <w:rFonts w:ascii="Helv" w:hAnsi="Helv" w:cs="Helv" w:eastAsia="Helv"/>
          <w:b w:val="true"/>
          <w:i w:val="false"/>
          <w:strike w:val="false"/>
          <w:color w:val="000000"/>
          <w:sz w:val="16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</w:p>
    <w:p>
      <w:pPr>
        <w:pStyle w:val="FootnoteText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29"/>
          <w:bottom w:type="dxa" w:w="0"/>
          <w:right w:type="dxa" w:w="29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50"/>
          <w:trHeight w:val="20"/>
          <w:jc w:val="center"/>
        </w:trPr>
        <w:tc>
          <w:tcPr>
            <w:tcW w:type="dxa" w:w="9870"/>
            <w:gridSpan w:val="7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4"/>
              </w:rPr>
              <w:br w:type="page"/>
            </w:r>
            <w:r>
              <w:rPr>
                <w:rFonts w:ascii="Helv" w:hAnsi="Helv"/>
                <w:b/>
                <w:color w:val="000000"/>
                <w:sz w:val="16"/>
              </w:rPr>
              <w:t>PRELIMINARY</w:t>
            </w:r>
          </w:p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50"/>
          <w:trHeight w:val="20"/>
          <w:jc w:val="center"/>
        </w:trPr>
        <w:tc>
          <w:tcPr>
            <w:tcW w:type="dxa" w:w="9870"/>
            <w:gridSpan w:val="7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50"/>
          <w:trHeight w:val="20"/>
          <w:jc w:val="center"/>
        </w:trPr>
        <w:tc>
          <w:tcPr>
            <w:tcW w:type="dxa" w:w="9870"/>
            <w:gridSpan w:val="7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150"/>
          <w:trHeight w:val="280"/>
          <w:jc w:val="center"/>
        </w:trPr>
        <w:tc>
          <w:tcPr>
            <w:tcW w:type="dxa" w:w="9870"/>
            <w:gridSpan w:val="7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Financial Program Status, FY 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3"/>
          <w:jc w:val="center"/>
        </w:trPr>
        <w:tc>
          <w:tcPr>
            <w:tcW w:type="dxa" w:w="2574"/>
            <w:gridSpan w:val="2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332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--------------------</w:t>
            </w:r>
          </w:p>
        </w:tc>
        <w:tc>
          <w:tcPr>
            <w:tcW w:type="dxa" w:w="3158"/>
            <w:hMerge w:val="restart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IV-D COLLECTIONS      --------------------</w:t>
            </w:r>
          </w:p>
        </w:tc>
        <w:tc>
          <w:tcPr>
            <w:gridSpan w:val="2"/>
            <w:hMerge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3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2336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         </w:t>
            </w:r>
          </w:p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                TOTAL</w:t>
            </w:r>
          </w:p>
        </w:tc>
        <w:tc>
          <w:tcPr>
            <w:tcW w:type="dxa" w:w="1626"/>
            <w:gridSpan w:val="2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TANF/FC</w:t>
            </w:r>
          </w:p>
        </w:tc>
        <w:tc>
          <w:tcPr>
            <w:tcW w:type="dxa" w:w="152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NON-TANF</w:t>
            </w:r>
          </w:p>
        </w:tc>
        <w:tc>
          <w:tcPr>
            <w:tcW w:type="dxa" w:w="1804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ADMINISTRATIVE* EXPENDITURES 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sz w:val="14"/>
              </w:rPr>
            </w:pP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sz w:val="16"/>
              </w:rPr>
              <w:t>$172,407,203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sz w:val="16"/>
              </w:rPr>
              <w:t>$ 15,486,257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sz w:val="16"/>
              </w:rPr>
              <w:t>$156,920,946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$50,747,000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64,262,422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17,690,635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46,571,787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18,244,000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144,347,745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20,631,588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123,716,157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54,188,000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99,373,428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14,759,855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84,613,573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34,541,000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1,372,354,157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611,023,488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761,330,669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515,391,000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140,311,116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29,957,797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110,353,319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45,083,000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154,373,662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56,903,538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97,470,124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47,853,000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42,005,824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7,594,950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34,410,874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16,490,000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 OF COLUMBIA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32,715,624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4,689,310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28,026,314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16,545,000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507,112,518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61,624,671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445,487,847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166,882,000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300,772,452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58,404,611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242,367,841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85,109,000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7,251,380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1,465,044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5,786,336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4,215,000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62,314,371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11,577,740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50,736,631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23,961,000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53,778,625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7,873,702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45,904,923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14,561,000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300,239,940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80,565,587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219,674,353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119,900,000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227,203,313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38,070,056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189,133,257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41,694,000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185,098,729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42,357,762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142,740,967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38,646,000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122,229,999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24,763,992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97,466,007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40,066,000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185,549,683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37,785,747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147,763,936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47,620,000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170,555,482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21,552,936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149,002,546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42,329,000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73,782,781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30,408,557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43,374,224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17,364,000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357,094,944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31,480,290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325,614,654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82,899,000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274,662,473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58,241,894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216,420,579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59,950,000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1,151,824,001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150,356,782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1,001,467,219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160,376,000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394,670,957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56,176,935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338,494,022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102,461,000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112,224,456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16,926,840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95,297,616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30,376,000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286,734,739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58,139,912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228,594,827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85,274,000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36,921,587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7,212,886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29,708,701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11,706,000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117,127,490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12,893,075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104,234,415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25,108,000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69,133,221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7,507,939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61,625,282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23,866,000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60,975,803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8,994,605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51,981,198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13,562,000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581,901,606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77,519,674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504,381,932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125,291,000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37,310,412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9,381,495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27,928,917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23,406,000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834,476,910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187,613,358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646,863,552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200,763,000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311,684,239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51,171,022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260,513,217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108,863,000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36,064,761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4,744,083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31,320,678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7,594,000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1,151,228,761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102,348,309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1,048,880,452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202,888,000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86,664,599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22,482,608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64,181,991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27,935,000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209,181,643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25,003,102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184,178,541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39,516,000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1,042,987,090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117,670,354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925,316,736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147,723,000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145,131,794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2,323,558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142,808,236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26,994,000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41,902,316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19,131,070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22,771,246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10,016,000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153,915,622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20,071,757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133,843,865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32,649,000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34,488,847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5,294,107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29,194,740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5,629,000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188,406,296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34,186,587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154,219,709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56,973,000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685,028,480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121,982,308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563,046,172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181,978,000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97,013,689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21,261,676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75,752,013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32,059,000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31,712,200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8,554,864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23,157,336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7,557,000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6,122,511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573,439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5,549,072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2,294,000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276,875,539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43,326,488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233,549,051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61,083,000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474,432,883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102,533,074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371,899,809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126,830,000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109,384,212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13,213,448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96,170,764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24,471,000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499,272,091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53,597,331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445,674,760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90,924,000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33,110,055</w:t>
            </w: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2,826,930</w:t>
            </w: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30,283,125</w:t>
            </w: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8,892,000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33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626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2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04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51"/>
          <w:jc w:val="center"/>
        </w:trPr>
        <w:tc>
          <w:tcPr>
            <w:tcW w:type="dxa" w:w="2572"/>
            <w:gridSpan w:val="2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2336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$14,347,706,681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626"/>
            <w:gridSpan w:val="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$2,649,929,623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52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$11,697,777,058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804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$3,589,335,000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Helv" w:hAnsi="Helv" w:cs="Helv" w:eastAsia="Helv"/>
          <w:b w:val="false"/>
          <w:i w:val="false"/>
          <w:strike w:val="false"/>
          <w:color w:val="000000"/>
          <w:sz w:val="12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4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734"/>
          <w:trHeight w:val="192"/>
          <w:jc w:val="center"/>
        </w:trPr>
        <w:tc>
          <w:tcPr>
            <w:tcW w:type="dxa" w:w="9489"/>
            <w:gridSpan w:val="8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pStyle w:val="Heading4"/>
            </w:pPr>
            <w:r>
              <w:t>Statistical Program Status, FY 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>STATES</w:t>
            </w:r>
          </w:p>
        </w:tc>
        <w:tc>
          <w:tcPr>
            <w:tcW w:type="dxa" w:w="99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>Caseload</w:t>
            </w:r>
          </w:p>
        </w:tc>
        <w:tc>
          <w:tcPr>
            <w:tcW w:type="dxa" w:w="135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 xml:space="preserve">Cases with Orders     </w:t>
            </w:r>
          </w:p>
        </w:tc>
        <w:tc>
          <w:tcPr>
            <w:tcW w:type="dxa" w:w="99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 xml:space="preserve">Locations </w:t>
            </w:r>
          </w:p>
        </w:tc>
        <w:tc>
          <w:tcPr>
            <w:tcW w:type="dxa" w:w="135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2"/>
              </w:rPr>
            </w:pPr>
            <w:r>
              <w:rPr>
                <w:rFonts w:ascii="Helv" w:hAnsi="Helv"/>
                <w:b/>
                <w:color w:val="000000"/>
                <w:sz w:val="12"/>
              </w:rPr>
              <w:t xml:space="preserve"> Paternities *</w:t>
            </w:r>
          </w:p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2"/>
              </w:rPr>
            </w:pPr>
            <w:r>
              <w:rPr>
                <w:rFonts w:ascii="Helv" w:hAnsi="Helv"/>
                <w:b/>
                <w:color w:val="000000"/>
                <w:sz w:val="12"/>
              </w:rPr>
              <w:t xml:space="preserve">&amp; Acknowledgements </w:t>
            </w:r>
          </w:p>
        </w:tc>
        <w:tc>
          <w:tcPr>
            <w:tcW w:type="dxa" w:w="1170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 xml:space="preserve">Orders**    Established </w:t>
            </w:r>
          </w:p>
        </w:tc>
        <w:tc>
          <w:tcPr>
            <w:tcW w:type="dxa" w:w="1228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4"/>
              </w:rPr>
            </w:pPr>
            <w:r>
              <w:rPr>
                <w:rFonts w:ascii="Helv" w:hAnsi="Helv"/>
                <w:b/>
                <w:color w:val="000000"/>
                <w:sz w:val="14"/>
              </w:rPr>
              <w:t>Cases with Collections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365,914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227,642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48,914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9,995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21,176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78,473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59,272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48,588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16,438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3,976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3,146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14,552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328,944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187,430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40,945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30,159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9,121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70,435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223,934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136,762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73,618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20,574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9,741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57,194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2,092,732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1,319,177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723,673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337,262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223,541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588,337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216,428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158,801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73,582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13,375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9,982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43,953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253,977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166,060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51,419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13,322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31,995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48,271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60,634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45,422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62,045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4,477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2,354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16,962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106,887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53,246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3,308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3,465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6,814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14,966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981,912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432,583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31,080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59,760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18,757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165,511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531,016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318,701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62,993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37,084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31,092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173,284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9,955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5,520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5,647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526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2,134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68,103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32,689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199,530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1,671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4,150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15,592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87,218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62,508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15,097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4,457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3,218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16,213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746,331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226,967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64,925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82,005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30,765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88,899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343,960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164,696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433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2,260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32,272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51,915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207,751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178,757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190,124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3,897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14,930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47,824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144,806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87,643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143,609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16,647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17,318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54,090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314,518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206,323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27,286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11,419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27,190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61,037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332,741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147,627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38,554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25,292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17,419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60,445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69,981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60,346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79,872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2,243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4,687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30,770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320,357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207,674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67,324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53,002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20,933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92,071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239,446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197,262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29,804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24,902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12,297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68,392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1,720,920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794,709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73,288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35,880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28,212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331,308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268,437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201,766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30,594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14,420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18,657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107,235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289,339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144,490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152,597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21,059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14,561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39,921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405,522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306,242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302,465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41,963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22,756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90,367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41,342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30,827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59,035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2,204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2,232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12,780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121,421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90,480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31,400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7,066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4,887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23,827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84,116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53,396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14,832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4,498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4,186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21,311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51,352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40,617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7,548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3,283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3,877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20,729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482,752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372,069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192,990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32,689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23,192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134,857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77,894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18,714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6,145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9,563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3,633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8,362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1,295,332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868,539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291,037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88,834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50,361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257,846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520,191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308,052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62,257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49,431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35,959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3,594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40,783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29,398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4,425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1,699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2,177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10,896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941,803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700,602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390,031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45,617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63,051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324,177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134,461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72,640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63,974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7,124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9,272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25,220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267,783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152,720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102,938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9,590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12,850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62,186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875,637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568,975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105,875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47,081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108,510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216,697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227,176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145,814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6,015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26,942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9,359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52,225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72,458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42,954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41,065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3,585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2,283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12,003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218,833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119,945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46,996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13,941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13,641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70,748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33,479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31,496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30,370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2,280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3,792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12,090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497,627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197,440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271,611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21,311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93,611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1,234,783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639,364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371,295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128,373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37,019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242,375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109,262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82,885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100,084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5,925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4,386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33,890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27,022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24,010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2,130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978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2,229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12,123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28,123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7,368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352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31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556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2,177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414,861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269,272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116,487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23,044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20,298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96,124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404,163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361,391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1,316,069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25,132 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27,248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160,393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124,021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62,037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27,852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9,382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7,221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29,493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475,363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278,228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260,163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13,361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19,418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130,065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tabs>
                <w:tab w:pos="29" w:val="left"/>
              </w:tabs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59,122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41,111</w:t>
            </w: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25,298 </w:t>
            </w: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906</w:t>
            </w: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1,698 </w:t>
            </w: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11,439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tabs>
                <w:tab w:pos="29" w:val="left"/>
              </w:tabs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35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2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740"/>
          <w:trHeight w:val="192"/>
          <w:jc w:val="center"/>
        </w:trPr>
        <w:tc>
          <w:tcPr>
            <w:tcW w:type="dxa" w:w="2405"/>
            <w:gridSpan w:val="2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pStyle w:val="Heading2"/>
              <w:tabs>
                <w:tab w:pos="29" w:val="left"/>
                <w:tab w:pos="914" w:val="left"/>
              </w:tabs>
            </w:pPr>
            <w:r>
              <w:t>NATIONWIDE TOTALS</w:t>
            </w:r>
          </w:p>
        </w:tc>
        <w:tc>
          <w:tcPr>
            <w:tcW w:type="dxa" w:w="99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19,652,195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35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11,729,975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99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6,557,438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35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1,458,962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17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1,110,755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1228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4,511,389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</w:p>
    <w:p>
      <w:pPr>
        <w:pStyle w:val="FootnoteText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6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6"/>
        </w:rPr>
        <w:t/>
      </w:r>
    </w:p>
    <w:p>
      <w:pPr>
        <w:pStyle w:val="FootnoteText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6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</w:p>
    <w:p>
      <w:pPr>
        <w:pStyle w:val="FootnoteText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22"/>
              </w:rPr>
              <w:t>PROGRAM TRENDS for FY 1992, 1997, 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8"/>
          <w:trHeight w:val="211"/>
          <w:jc w:val="center"/>
        </w:trPr>
        <w:tc>
          <w:tcPr>
            <w:tcW w:type="dxa" w:w="1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3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195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11"/>
          <w:jc w:val="center"/>
        </w:trPr>
        <w:tc>
          <w:tcPr>
            <w:tcW w:type="dxa" w:w="121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8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8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8"/>
              </w:rPr>
            </w:pPr>
          </w:p>
        </w:tc>
        <w:tc>
          <w:tcPr>
            <w:tcW w:type="dxa" w:w="3243"/>
            <w:gridSpan w:val="3"/>
            <w:tcBorders>
              <w:right w:color="auto" w:space="0" w:sz="6" w:val="single"/>
            </w:tcBorders>
          </w:tcPr>
          <w:p w:rsidP="00FC75E1" w:rsidR="00F93CC1" w:rsidRDefault="00F93CC1">
            <w:pPr>
              <w:pStyle w:val="Heading6"/>
            </w:pPr>
            <w:r>
              <w:t xml:space="preserve">         Percent Change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8"/>
          <w:trHeight w:val="211"/>
          <w:jc w:val="center"/>
        </w:trPr>
        <w:tc>
          <w:tcPr>
            <w:tcW w:type="dxa" w:w="1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  <w:highlight w:val="lightGray"/>
              </w:rPr>
            </w:pPr>
          </w:p>
        </w:tc>
        <w:tc>
          <w:tcPr>
            <w:tcW w:type="dxa" w:w="1219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>1992</w:t>
            </w:r>
          </w:p>
        </w:tc>
        <w:tc>
          <w:tcPr>
            <w:tcW w:type="dxa" w:w="1421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>1997</w:t>
            </w:r>
          </w:p>
        </w:tc>
        <w:tc>
          <w:tcPr>
            <w:tcW w:type="dxa" w:w="1421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>1998</w:t>
            </w:r>
          </w:p>
        </w:tc>
        <w:tc>
          <w:tcPr>
            <w:tcW w:type="dxa" w:w="2043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>1997-1998</w:t>
            </w:r>
          </w:p>
        </w:tc>
        <w:tc>
          <w:tcPr>
            <w:tcW w:type="dxa" w:w="1195"/>
            <w:tcBorders>
              <w:righ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8"/>
              </w:rPr>
              <w:t xml:space="preserve">    1992-1998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8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8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IV-D Collections ($000)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$ 7,964,141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$13,363,972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$14,347,707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7.4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80.2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</w:t>
            </w:r>
            <w:r>
              <w:rPr>
                <w:rFonts w:ascii="Helv" w:hAnsi="Helv"/>
                <w:color w:val="000000"/>
                <w:sz w:val="20"/>
              </w:rPr>
              <w:t>TANF/FC Collections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$2,258,825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$2,842,681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$2,649,930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(6.8)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17.3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</w:t>
            </w:r>
            <w:r>
              <w:rPr>
                <w:rFonts w:ascii="Helv" w:hAnsi="Helv"/>
                <w:color w:val="000000"/>
                <w:sz w:val="20"/>
              </w:rPr>
              <w:t>Non-TANF Collections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$5,705,316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$10,521,291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$11,697,777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11.2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105.0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IV-D Administrative*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Expenditures ($000)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$1,994,691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$3,431,840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$3,589,335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4.6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79.9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 Total ADP Expenditures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$212,633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$577,167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$524,508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(9.1)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146.7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IV-D Caseload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15,157,966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19,057,164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19,652,195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3.1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29.6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</w:t>
            </w:r>
            <w:r>
              <w:rPr>
                <w:rFonts w:ascii="Helv" w:hAnsi="Helv"/>
                <w:color w:val="000000"/>
                <w:sz w:val="20"/>
              </w:rPr>
              <w:t>TANF/FC Caseload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6,752,458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6,461,877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5,672,361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(12.2)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(16.0)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</w:t>
            </w:r>
            <w:r>
              <w:rPr>
                <w:rFonts w:ascii="Helv" w:hAnsi="Helv"/>
                <w:color w:val="000000"/>
                <w:sz w:val="20"/>
              </w:rPr>
              <w:t>Non-TANF Caseload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6,440,712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9,947,322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10,957,933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10.2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70.1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 TANF/FC Arrears Only Caseload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1,964,796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2,647,965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3,021,901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14.1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53.8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Cases for Which a Collection was Made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2,840,660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4,207,824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4,511,389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7.2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58.8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Locations Made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3,151,513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6,441,451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6,557,438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1.8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108.1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Paternities Established &amp; Acknowledged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    511,862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1,300,922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1,458,962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12.1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185.0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Total IV-D  Paternities Established  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511,862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814,136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844,881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3.8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65.1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99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In- Hospital Paternities            Acknowledged                     </w:t>
            </w:r>
          </w:p>
        </w:tc>
        <w:tc>
          <w:tcPr>
            <w:tcW w:type="dxa" w:w="911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   NA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486,786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614,081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26.2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6"/>
          <w:trHeight w:val="211"/>
          <w:jc w:val="center"/>
        </w:trPr>
        <w:tc>
          <w:tcPr>
            <w:tcW w:type="dxa" w:w="124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910"/>
            <w:gridSpan w:val="2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Total Support Orders Established**</w:t>
            </w:r>
          </w:p>
        </w:tc>
        <w:tc>
          <w:tcPr>
            <w:tcW w:type="dxa" w:w="121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 xml:space="preserve">  879,422 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1,155,973</w:t>
            </w:r>
          </w:p>
        </w:tc>
        <w:tc>
          <w:tcPr>
            <w:tcW w:type="dxa" w:w="1421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1,110,755</w:t>
            </w:r>
          </w:p>
        </w:tc>
        <w:tc>
          <w:tcPr>
            <w:tcW w:type="dxa" w:w="2044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(3.9)</w:t>
            </w:r>
          </w:p>
        </w:tc>
        <w:tc>
          <w:tcPr>
            <w:tcW w:type="dxa" w:w="1196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  <w:r>
              <w:rPr>
                <w:rFonts w:ascii="Helv" w:hAnsi="Helv"/>
                <w:color w:val="000000"/>
                <w:sz w:val="20"/>
              </w:rPr>
              <w:t>26.3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8"/>
          <w:trHeight w:val="211"/>
          <w:jc w:val="center"/>
        </w:trPr>
        <w:tc>
          <w:tcPr>
            <w:tcW w:type="dxa" w:w="11334"/>
            <w:gridSpan w:val="9"/>
            <w:tcBorders>
              <w:left w:color="auto" w:space="0" w:sz="6" w:val="single"/>
              <w:bottom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4"/>
        </w:rPr>
        <w:t/>
      </w:r>
    </w:p>
    <w:p>
      <w:pPr>
        <w:pStyle w:val="FootnoteText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000000"/>
          <w:sz w:val="14"/>
        </w:rPr>
        <w:t/>
      </w:r>
      <w:r>
        <w:rPr>
          <w:rFonts w:ascii="Helv" w:hAnsi="Helv" w:cs="Helv" w:eastAsia="Helv"/>
          <w:b w:val="true"/>
          <w:i w:val="false"/>
          <w:strike w:val="false"/>
          <w:color w:val="000000"/>
          <w:sz w:val="20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000000"/>
          <w:sz w:val="14"/>
        </w:rPr>
        <w:t/>
      </w:r>
      <w:r>
        <w:rPr>
          <w:rFonts w:ascii="Helv" w:hAnsi="Helv" w:cs="Helv" w:eastAsia="Helv"/>
          <w:b w:val="true"/>
          <w:i w:val="false"/>
          <w:strike w:val="false"/>
          <w:color w:val="000000"/>
          <w:sz w:val="20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000000"/>
          <w:sz w:val="14"/>
        </w:rPr>
        <w:t/>
      </w:r>
    </w:p>
    <w:p>
      <w:pPr>
        <w:pStyle w:val="FootnoteText"/>
        <w:jc w:val="left"/>
      </w:pPr>
      <w:r>
        <w:rPr>
          <w:rFonts w:ascii="Helv" w:hAnsi="Helv" w:cs="Helv" w:eastAsia="Helv"/>
          <w:b w:val="true"/>
          <w:i w:val="false"/>
          <w:strike w:val="false"/>
          <w:color w:val="000000"/>
          <w:sz w:val="20"/>
        </w:rPr>
        <w:t/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</w:p>
    <w:p>
      <w:pPr>
        <w:pStyle w:val="FootnoteText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14"/>
        </w:rPr>
        <w:t/>
      </w:r>
    </w:p>
    <w:p>
      <w:pPr>
        <w:pStyle w:val="EndnoteText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16"/>
          <w:jc w:val="center"/>
        </w:trPr>
        <w:tc>
          <w:tcPr>
            <w:tcW w:type="dxa" w:w="8745"/>
            <w:gridSpan w:val="14"/>
            <w:tcBorders>
              <w:top w:color="auto" w:space="0" w:sz="6" w:val="single"/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16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16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8745"/>
            <w:gridSpan w:val="14"/>
            <w:tcBorders>
              <w:left w:color="000000" w:space="0" w:sz="6" w:val="single"/>
              <w:right w:color="000000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22"/>
              </w:rPr>
              <w:t>In-Hospital Paternity Acknowledgments,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80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618"/>
            <w:hMerge w:val="restart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Voluntary </w:t>
            </w:r>
          </w:p>
        </w:tc>
        <w:tc>
          <w:tcPr>
            <w:gridSpan w:val="2"/>
            <w:hMerge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406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667"/>
            <w:hMerge w:val="restart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Out-of-wedlock</w:t>
            </w:r>
          </w:p>
        </w:tc>
        <w:tc>
          <w:tcPr>
            <w:gridSpan w:val="2"/>
            <w:hMerge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774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Percent</w:t>
            </w:r>
          </w:p>
        </w:tc>
        <w:tc>
          <w:tcPr>
            <w:tcW w:type="dxa" w:w="318"/>
            <w:tcBorders>
              <w:righ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618"/>
            <w:hMerge w:val="restart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Acknowledgments</w:t>
            </w:r>
          </w:p>
        </w:tc>
        <w:tc>
          <w:tcPr>
            <w:gridSpan w:val="2"/>
            <w:hMerge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406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Births</w:t>
            </w:r>
          </w:p>
        </w:tc>
        <w:tc>
          <w:tcPr>
            <w:tcW w:type="dxa" w:w="858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774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318"/>
            <w:tcBorders>
              <w:righ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4,577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14,869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30.8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2,170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15,615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29,236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53.4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6,865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126,922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167,376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75.8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8,310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14,431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57.6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6,240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1531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 OF COLUMBIA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1,101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2,708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18,852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36,121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52.2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27,114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1,547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2,730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31,549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3,283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5,077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6,243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2,074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2,901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14,610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17,955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81.4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MASACHUSETTS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14,855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20,924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71.0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22,437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43,375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9,910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16,313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60.7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7,841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12,426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63.1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17,993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1,017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3,026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33.6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3,530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2,205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 HAMPSHIRE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2,363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21,416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32,705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65.5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49,732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95,000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52.3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18,839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35,926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52.4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7,803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5,916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9,555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61.9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16,526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26,909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28,899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93.1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82"/>
            <w:hMerge w:val="restart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gridSpan w:val="2"/>
            <w:hMerge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1,555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2,351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66.1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14,526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27,495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52.6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56,802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104,075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54.6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3,940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5,862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67.2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11,251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11,406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18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VIGINIA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3,805</w:t>
            </w: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6,994</w:t>
            </w: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54.4</w:t>
            </w:r>
          </w:p>
        </w:tc>
        <w:tc>
          <w:tcPr>
            <w:tcW w:type="dxa" w:w="31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406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85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77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1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187"/>
          <w:jc w:val="center"/>
        </w:trPr>
        <w:tc>
          <w:tcPr>
            <w:tcW w:type="dxa" w:w="465"/>
            <w:tcBorders>
              <w:left w:color="000000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73"/>
            <w:gridSpan w:val="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80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614,081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80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406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809"/>
            <w:gridSpan w:val="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735,429</w:t>
            </w:r>
          </w:p>
        </w:tc>
        <w:tc>
          <w:tcPr>
            <w:tcW w:type="dxa" w:w="858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774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83.5</w:t>
            </w:r>
          </w:p>
        </w:tc>
        <w:tc>
          <w:tcPr>
            <w:tcW w:type="dxa" w:w="318"/>
            <w:tcBorders>
              <w:bottom w:color="auto" w:space="0" w:sz="6" w:val="single"/>
              <w:righ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  <w:r>
        <w:rPr>
          <w:rFonts w:ascii="Helv" w:hAnsi="Helv" w:cs="Helv" w:eastAsia="Helv"/>
          <w:b w:val="true"/>
          <w:i w:val="false"/>
          <w:strike w:val="false"/>
          <w:color w:val="000000"/>
          <w:sz w:val="16"/>
        </w:rPr>
        <w:t/>
      </w:r>
      <w:r>
        <w:rPr>
          <w:rFonts w:ascii="Helv" w:hAnsi="Helv" w:cs="Helv" w:eastAsia="Helv"/>
          <w:b w:val="false"/>
          <w:i w:val="false"/>
          <w:strike w:val="false"/>
          <w:color w:val="000000"/>
          <w:sz w:val="16"/>
        </w:rPr>
        <w:t/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top w:color="auto" w:space="0" w:sz="6" w:val="single"/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45"/>
            <w:gridSpan w:val="8"/>
            <w:tcBorders>
              <w:top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45"/>
            <w:gridSpan w:val="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9945"/>
            <w:gridSpan w:val="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2"/>
              </w:rPr>
            </w:pPr>
          </w:p>
        </w:tc>
        <w:tc>
          <w:tcPr>
            <w:tcW w:type="dxa" w:w="9945"/>
            <w:gridSpan w:val="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After w:val="1"/>
          <w:wAfter w:type="dxa" w:w="10"/>
          <w:trHeight w:val="192"/>
          <w:jc w:val="center"/>
        </w:trPr>
        <w:tc>
          <w:tcPr>
            <w:tcW w:type="dxa" w:w="225"/>
            <w:gridSpan w:val="2"/>
            <w:tcBorders>
              <w:lef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2"/>
              </w:rPr>
            </w:pPr>
          </w:p>
        </w:tc>
        <w:tc>
          <w:tcPr>
            <w:tcW w:type="dxa" w:w="9945"/>
            <w:gridSpan w:val="8"/>
            <w:tcBorders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22"/>
              </w:rPr>
              <w:t>Total Distributed Collections Per Full-Time Equivalent, FY 1998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1225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FTE Staff</w:t>
            </w:r>
          </w:p>
        </w:tc>
        <w:tc>
          <w:tcPr>
            <w:tcW w:type="dxa" w:w="611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633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Distributed Collections</w:t>
            </w:r>
          </w:p>
        </w:tc>
        <w:tc>
          <w:tcPr>
            <w:tcW w:type="dxa" w:w="357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3094"/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Distributed Collections Per FTE</w:t>
            </w:r>
          </w:p>
        </w:tc>
        <w:tc>
          <w:tcPr>
            <w:tcW w:type="dxa" w:w="225"/>
            <w:gridSpan w:val="2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0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699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$172,407,203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$246,648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0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64,262,422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273.457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0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967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144,347,745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149,264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99,373,428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157,004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8,122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1,372,354,157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168,968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140,311,116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201,596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570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154,373,662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270,831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42,005,824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228,293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32,715,624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152,166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1,902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507,112,518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266,620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1,115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300,772,452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269,751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7,251,380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132,825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199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62,314,371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313,137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53,778,625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351,494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1,665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300,239,940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180,324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227,203,313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293,166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518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185,098,729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357,333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122,229,999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276,538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891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185,549,683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208,249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895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170,555,482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190,565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73,782,781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292,789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919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357,094,944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388,569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828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274,662,473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331,718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2,441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1,151,824,001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470,866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1,402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394,670,957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281,506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112,224,456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171,073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1,105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286,734,739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259,488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190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36,921,587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194,324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398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117,127,490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263,368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69,133,221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142,542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60,975,803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282,295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2,162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581,901,606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269,149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37,310,412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140,265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2,921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834,476,910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285,681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1,625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311,684,239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191,806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130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36,064,761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277,421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4,656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1,151,228,761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246,257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86,664,599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179,433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686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209,181,643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304,930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3,074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1,042,987,090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273,059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782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145,131,794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185,591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41,902,316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272,093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153,915,622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657,759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87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34,488,847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396,424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188,406,296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285,032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2,415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685,028,480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283,656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517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97,013,689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187,647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31,712,200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296,376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6,122,511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185,531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835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276,875,539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331,587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1,791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474,432,883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264,898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621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109,384,212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175,142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*</w:t>
            </w: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1,023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499,272,091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482,385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214</w:t>
            </w: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33,110,055</w:t>
            </w: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154,720</w:t>
            </w: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22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611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63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57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94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25"/>
            <w:gridSpan w:val="2"/>
            <w:tcBorders>
              <w:right w:color="000000" w:space="0" w:sz="6" w:val="single"/>
            </w:tcBorders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gridBefore w:val="1"/>
          <w:wBefore w:type="dxa" w:w="9"/>
          <w:trHeight w:val="192"/>
          <w:jc w:val="center"/>
        </w:trPr>
        <w:tc>
          <w:tcPr>
            <w:tcW w:type="dxa" w:w="226"/>
            <w:gridSpan w:val="2"/>
            <w:tcBorders>
              <w:left w:color="000000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80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1225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55,300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611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633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$14,347,706,681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57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3094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$259,452</w:t>
            </w:r>
          </w:p>
        </w:tc>
        <w:tc>
          <w:tcPr>
            <w:tcW w:type="dxa" w:w="225"/>
            <w:gridSpan w:val="2"/>
            <w:tcBorders>
              <w:bottom w:color="auto" w:space="0" w:sz="6" w:val="single"/>
              <w:right w:color="000000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ind w:hanging="90" w:left="180"/>
              <w:jc w:val="center"/>
              <w:rPr>
                <w:b/>
                <w:spacing w:val="-3"/>
                <w:sz w:val="16"/>
              </w:rPr>
            </w:pPr>
            <w:r>
              <w:rPr>
                <w:rFonts w:ascii="Helv" w:hAnsi="Helv"/>
                <w:b/>
                <w:spacing w:val="-3"/>
                <w:sz w:val="16"/>
              </w:rPr>
              <w:lastRenderedPageBreak/>
              <w:t>PRELIMINARY</w:t>
            </w:r>
          </w:p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8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Accounts Receivable - Amount of Total Current Support Due and Received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97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1994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Collections Due</w:t>
            </w:r>
          </w:p>
        </w:tc>
        <w:tc>
          <w:tcPr>
            <w:tcW w:type="dxa" w:w="3488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Total Collections Received</w:t>
            </w:r>
          </w:p>
        </w:tc>
        <w:tc>
          <w:tcPr>
            <w:tcW w:type="dxa" w:w="3060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Percent of Collections Received</w:t>
            </w:r>
            <w:r>
              <w:rPr>
                <w:rFonts w:ascii="Helv" w:hAnsi="Helv"/>
                <w:color w:val="000000"/>
                <w:sz w:val="16"/>
              </w:rPr>
              <w:t xml:space="preserve">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$287,273,802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$127,554,905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96,992,385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58,463,159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278,244,312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114,792,619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41.2%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191,287,342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111,696,850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283,463,173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150,774,985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66,005,888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40,271,076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DISTRICT 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88,610,986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18,444,152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535,167,995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239,744,421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163,405,129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58,598,690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74,009,802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45,438,451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245,281,379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100,919,500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135,940,161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77,839,095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336,561,060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150,935,037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97,546,710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61,563,846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91,339,500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51,658,181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440,869,731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243,407,599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55.2%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392,196,730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211,517,016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1,475,685,084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928,604,383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                                                            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175,828,919</w:t>
            </w:r>
          </w:p>
        </w:tc>
        <w:tc>
          <w:tcPr>
            <w:tcW w:type="dxa" w:w="348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88,760,216      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1,489,782,456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219,961,994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61,874,982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35,056,598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</w:t>
            </w: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174,485,702</w:t>
            </w:r>
          </w:p>
        </w:tc>
        <w:tc>
          <w:tcPr>
            <w:tcW w:type="dxa" w:w="3488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                                               92,361,007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                                                     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89,982,304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61,094,798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787,056,528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530,019,068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8,660,574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3,539,233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452,968,100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261,935,791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1,501,462,303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879,493,959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13,691,767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3,623,296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243,433,012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153,012,737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668,137,944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424,672,280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273,384,131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124,514,930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63,965,047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24,988,465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255,840,202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140,481,457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47,004,579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31,102,049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1,050,080,389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518,383,440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</w:rPr>
            </w:pPr>
            <w:r>
              <w:rPr>
                <w:rFonts w:ascii="Helv" w:hAnsi="Helv"/>
                <w:color w:val="000000"/>
                <w:sz w:val="16"/>
              </w:rPr>
              <w:t>127,666,129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66,759,789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53,047,507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41,990,629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79.1%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12,238,648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6,428,645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8,911,537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3,653,730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704,745,160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354,492,069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112,999,721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67,347,732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46,251,816</w:t>
            </w: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22,128,933</w:t>
            </w: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81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94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48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6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781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1994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13,703,380,626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488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$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6,948,026,810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060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50.7%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spacing w:val="-3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spacing w:val="-3"/>
                <w:sz w:val="16"/>
              </w:rPr>
              <w:br w:type="page"/>
            </w:r>
            <w:r>
              <w:rPr>
                <w:spacing w:val="-3"/>
              </w:rPr>
              <w:br w:type="page"/>
            </w:r>
            <w:r>
              <w:rPr>
                <w:rFonts w:ascii="Helv" w:hAnsi="Helv"/>
                <w:b/>
                <w:spacing w:val="-3"/>
                <w:sz w:val="16"/>
              </w:rPr>
              <w:br w:type="page"/>
            </w: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53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Accounts Receivable - Number of Total Orders for Current Year Support,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97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2520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Orders for Current Support</w:t>
            </w:r>
          </w:p>
        </w:tc>
        <w:tc>
          <w:tcPr>
            <w:tcW w:type="dxa" w:w="2250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Orders with collections Collections</w:t>
            </w:r>
          </w:p>
        </w:tc>
        <w:tc>
          <w:tcPr>
            <w:tcW w:type="dxa" w:w="3690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Percent of Orders with Collections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163,983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81,746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37,299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24,637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112,145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61,800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55.1%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*</w:t>
            </w: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83,077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50,524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153,599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95,246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27,860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19,932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DISTRICT 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33,258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13,295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218,627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156,327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50,790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17,122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46,078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29,452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94,399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61,612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120,374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78,589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53,549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43,311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139,160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83,374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53,767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39,743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73.9%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* *</w:t>
            </w: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32,501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16,583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209,651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127,818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140,556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90,088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585,240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386,951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209,737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134,426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153,961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70,234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26,177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19,444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74.2%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63,159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30,489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48.25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31,891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24,727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296,619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199,161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22,228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9,267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347,950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162,628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14,158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9,506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519,285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325,675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6,203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2,154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89,223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65,976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73.9%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323,384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229,074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128,017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84,800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24,824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15,757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132,736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95,848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22,303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16,709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74.9%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471,380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278,536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53,297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36,295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*</w:t>
            </w: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5,166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3,353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33,075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13,445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232,552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150,336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69,388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47,948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23,530</w:t>
            </w: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15,124</w:t>
            </w: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73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52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25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69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97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773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252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5,656,156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225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3,519,062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690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62.2%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EndnoteText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spacing w:val="-3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10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2"/>
              </w:rPr>
            </w:pPr>
            <w:r>
              <w:rPr>
                <w:rFonts w:ascii="Helv" w:hAnsi="Helv"/>
                <w:b/>
                <w:color w:val="000000"/>
                <w:sz w:val="22"/>
              </w:rPr>
              <w:t>Accounts Receivable - Amount of Total Prior Year Support Due and Received,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1007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89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1795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Collections Due</w:t>
            </w:r>
          </w:p>
        </w:tc>
        <w:tc>
          <w:tcPr>
            <w:tcW w:type="dxa" w:w="2303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Total Collections Received </w:t>
            </w:r>
          </w:p>
        </w:tc>
        <w:tc>
          <w:tcPr>
            <w:tcW w:type="dxa" w:w="3732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Percent of Collections Received</w:t>
            </w:r>
            <w:r>
              <w:rPr>
                <w:rFonts w:ascii="Helv" w:hAnsi="Helv"/>
                <w:color w:val="000000"/>
                <w:sz w:val="16"/>
              </w:rPr>
              <w:t xml:space="preserve">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$884,854,901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$63,124,950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377,775,194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20,557,904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1,410,848,868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48,140,285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331,334,170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25,158,990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846,813,233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52,453,407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569,265,950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19,950,060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163,323,712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8,962,593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 OF COLUMBIA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95,969,761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5,714,675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666,182,687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103,681,221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285,064,601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16,950,806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461,801,471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37,149,430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880,944,400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121,200,950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427,476,431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43,280,106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942,168,293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47,421,145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316,441,705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104,465,968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33.0%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342,926,376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26,078,389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1,190,234,642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94,211,004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943,340,313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64,852,230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3,025,369,750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140,684,676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522,322,110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14,146,310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  61,304,479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53,084,124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86.5%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160,116,800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8,414,930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69,867,762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30,855,322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213,438,403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16,339,881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1,471,368,973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91,494,929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6.2%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976,413,426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77,172,829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18,884,346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11,312,530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59.9%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2,215,896,265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225,098,596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134,258,094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84,345,231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62.8%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675,749,193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78,586,935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1,581,528,615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125,733,203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425,287,946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21,312,645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187,545,962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18,221,959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324,850,750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13,430,611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112,866,621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9,515,287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5,831,746,066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215,561,507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542,099,107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38,796,422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71,693,688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5,893,215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31,358,219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672,731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369,625,917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40,658,851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485,519,224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154,239,035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68,496,839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53,137,171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266,858,195</w:t>
            </w: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14,468,927</w:t>
            </w: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59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795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303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732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89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959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1795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$30,981,233,458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2303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$2,446,531,970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732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7.8%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EndnoteText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11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9718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 xml:space="preserve">     Accounts Receivable - Number of Total Orders for Prior Year Support,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68"/>
            <w:tcBorders>
              <w:left w:color="auto" w:space="0" w:sz="6" w:val="single"/>
            </w:tcBorders>
            <w:shd w:color="auto" w:fill="FFFFFF" w:val="clear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980"/>
            <w:shd w:color="auto" w:fill="FFFFFF" w:val="clear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578"/>
            <w:shd w:color="auto" w:fill="FFFFFF" w:val="clear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012"/>
            <w:shd w:color="auto" w:fill="FFFFFF" w:val="clear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880"/>
            <w:tcBorders>
              <w:right w:color="auto" w:space="0" w:sz="6" w:val="single"/>
            </w:tcBorders>
            <w:shd w:color="auto" w:fill="FFFFFF" w:val="clear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b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  <w:tblHeader/>
        </w:trPr>
        <w:tc>
          <w:tcPr>
            <w:tcW w:type="dxa" w:w="268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980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2578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Orders for Prior Year Support</w:t>
            </w:r>
          </w:p>
        </w:tc>
        <w:tc>
          <w:tcPr>
            <w:tcW w:type="dxa" w:w="2012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Total Orders with Collections</w:t>
            </w:r>
          </w:p>
        </w:tc>
        <w:tc>
          <w:tcPr>
            <w:tcW w:type="dxa" w:w="2880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Percent of Orders with Collections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144,601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83,448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37,411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15,122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153,951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71,851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*</w:t>
            </w: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126,379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53,754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132,991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56,886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28,600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11,971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DISTRICT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31,084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11,077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245,857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161,322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65.6%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66,939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23,834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79,800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57,959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257,358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116,791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80,966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57,807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71.3%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147,608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53,289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</w:t>
            </w: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106,990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77,388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72.3%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24,393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9,735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111,493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56,331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50.5%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163,262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79,370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680,673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212,131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</w:t>
            </w: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199,026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49,807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267,546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45,836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23,134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10,102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31,283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26,367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84.2%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31,310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22,073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241,460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133,872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55.4%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352,571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123,803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35.1%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 *</w:t>
            </w: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461,621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201,707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43.6%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67,540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15,171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22.4%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114,609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32,195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28.0%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353,268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134,389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38.0%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106,794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51,028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23,301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16,515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70.8%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94,809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22,169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22,710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15,413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639,042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245,116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101,452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47,517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19,298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9,340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48.3%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4,659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1,107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358,973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39,487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10.9%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347,268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174,654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50.2%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46,065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26,633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57.8%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NA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25,741</w:t>
            </w: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10,491</w:t>
            </w: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40.7%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98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578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12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880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hRule="exact" w:val="200"/>
        </w:trPr>
        <w:tc>
          <w:tcPr>
            <w:tcW w:type="dxa" w:w="268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198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NATIONWIDE TOTALS</w:t>
            </w:r>
          </w:p>
        </w:tc>
        <w:tc>
          <w:tcPr>
            <w:tcW w:type="dxa" w:w="2578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6,553,836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2012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2,664,858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2880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40.6%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top w:color="auto" w:space="0" w:sz="6" w:val="single"/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lastRenderedPageBreak/>
              <w:t>PRELIMINARY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spacing w:val="-3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Table 12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spacing w:val="-3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spacing w:val="-3"/>
                <w:sz w:val="16"/>
              </w:rPr>
              <w:br w:type="page"/>
            </w:r>
            <w:r>
              <w:rPr>
                <w:rFonts w:ascii="Helv" w:hAnsi="Helv"/>
                <w:b/>
                <w:color w:val="000000"/>
                <w:sz w:val="16"/>
              </w:rPr>
              <w:t>Office of Child Support Enforcement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20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10620"/>
            <w:gridSpan w:val="5"/>
            <w:tcBorders>
              <w:left w:color="auto" w:space="0" w:sz="6" w:val="single"/>
              <w:right w:color="auto" w:space="0" w:sz="6" w:val="single"/>
            </w:tcBorders>
          </w:tcPr>
          <w:p w:rsidP="00FC75E1" w:rsidR="00F93CC1" w:rsidRDefault="00F93CC1">
            <w:pPr>
              <w:jc w:val="center"/>
              <w:rPr>
                <w:rFonts w:ascii="Helv" w:hAnsi="Helv"/>
                <w:b/>
                <w:color w:val="000000"/>
                <w:sz w:val="20"/>
              </w:rPr>
            </w:pPr>
            <w:r>
              <w:rPr>
                <w:rFonts w:ascii="Helv" w:hAnsi="Helv"/>
                <w:b/>
                <w:color w:val="000000"/>
                <w:sz w:val="20"/>
              </w:rPr>
              <w:t>Interstate Activity - Total Collections Made on Behalf of other States, FY 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>STATES</w:t>
            </w:r>
          </w:p>
        </w:tc>
        <w:tc>
          <w:tcPr>
            <w:tcW w:type="dxa" w:w="1570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Total</w:t>
            </w:r>
          </w:p>
        </w:tc>
        <w:tc>
          <w:tcPr>
            <w:tcW w:type="dxa" w:w="3658"/>
            <w:shd w:color="000000" w:fill="FFFFFF" w:val="pct10"/>
          </w:tcPr>
          <w:p w:rsidP="00FC75E1" w:rsidR="00F93CC1" w:rsidRDefault="00F93CC1">
            <w:pPr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              TANF/Foster Care</w:t>
            </w:r>
          </w:p>
        </w:tc>
        <w:tc>
          <w:tcPr>
            <w:tcW w:type="dxa" w:w="3053"/>
            <w:tcBorders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center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                                    Non-TANF</w:t>
            </w:r>
            <w:r>
              <w:rPr>
                <w:rFonts w:ascii="Helv" w:hAnsi="Helv"/>
                <w:color w:val="000000"/>
                <w:sz w:val="16"/>
              </w:rPr>
              <w:t xml:space="preserve"> 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  <w:tblHeader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ALABAMA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$15,552,975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$4,484,413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$11,068,562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ALASKA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12,039,210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3,492,967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8,546,243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ARIZONA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20,433,671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7,239,388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13,194,283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ARKANSAS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12,014,173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5,036,578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6,977,595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CALIFORNIA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98,057,767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37,264,927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60,792,840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COLORADO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23,891,508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8,980,635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14,910,873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CONNECTICUT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15,135,037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528,397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14,606,640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DELAWARE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7,468,130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216,395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7,251,735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DISTRICT 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10,110,824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2,119,668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7,991,156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FLORIDA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85,871,890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32,551,178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53,320,712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GEORGIA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40,191,841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9,287,321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30,904,520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GUAM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830,334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326,526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503,808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HAWAII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5,372,212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1,429,957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3,942,255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IDAHO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9,917,277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4,245,346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5,671,931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ILLINOIS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24,331,566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11,267,388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13,064,178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INDIANA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26,993,783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17,880,753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9,113,030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IOWA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13,169,127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5,816,735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7,352,392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KANSAS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9,576,863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4,103,174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5,473,689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KENTUCKY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10,851,379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3,097,266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7,754,113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LOUISIANA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20,283,680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2,297,498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17,986,182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MAINE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3,062,984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 924,128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2,138,856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MARYLAND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3,760,973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467,458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3,293,515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MASSACHUSETTS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4,420,630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1,493,559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2,927,071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MICHIGAN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16,476,901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2,273,195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14,203,706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MINNESOTA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15,530,956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5,108,839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10,422,117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MISSISSIPPI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9,171,940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3,582,037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5,589,903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MISSOURI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23,138,687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6,614,655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16,524,032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MONTANA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6,595,302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2,562,309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4,032,993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NEBRASKA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26,230,478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1,591,361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24,639,117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NEVADA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26,345,250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11,432,619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14,912,631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HAMPSHIRE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5,109,464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1,727,361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3,382,103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JERSEY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39,717,591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7,522,309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32,195,282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MEXICO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3,466,040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1,213,805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2,252,235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NEW YORK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60,405,080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19,107,239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41,297,841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CAROLINA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27,443,835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6,882,794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20,561,041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NORTH DAKOTA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2,977,719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1,665,563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1,312,156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OHIO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42,028,147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9,154,640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32,873,507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OKLAHOMA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11,844,918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4,762,468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7,082,450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OREGON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25,734,132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12,663,338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13,070,794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PENNSYLVANIA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34,277,637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4,720,287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29,557,350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PUERTO RICO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4,768,675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387,400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4,381,275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RHODE ISLAND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3,166,948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1,144,690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2,022,258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CAROLINA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8,596,919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2,145,321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6,451,598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SOUTH DAKOTA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6,165,672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2,190,610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3,975,062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TENNESSEE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16,767,214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1,530,177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15,237,037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TEXAS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53,879,598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21,230,752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32,648,846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UTAH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9,841,847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3,917,028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5,924,819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VERMONT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2,366,614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763,099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1,603,515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 ISLANDS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1,108,101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99,672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1,008,429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VIRGINIA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44,013,411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12,984,015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31,029,396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WASHINGTON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36,480,868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15,332,866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21,148,002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WEST VIRGINIA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8,721,762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1,314,481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7,407,281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WISCONSIN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13,572,050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2,451,837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11,120,213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WYOMING</w:t>
            </w: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3,528,542</w:t>
            </w: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800,463</w:t>
            </w: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>2,728,079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</w:tcBorders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2044"/>
          </w:tcPr>
          <w:p w:rsidP="00FC75E1" w:rsidR="00F93CC1" w:rsidRDefault="00F93CC1">
            <w:pPr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1570"/>
          </w:tcPr>
          <w:p w:rsidP="00FC75E1" w:rsidR="00F93CC1" w:rsidRDefault="00F93CC1">
            <w:pPr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658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color w:val="000000"/>
                <w:sz w:val="16"/>
              </w:rPr>
            </w:pPr>
          </w:p>
        </w:tc>
        <w:tc>
          <w:tcPr>
            <w:tcW w:type="dxa" w:w="3053"/>
            <w:tcBorders>
              <w:right w:color="auto" w:space="0" w:sz="6" w:val="single"/>
            </w:tcBorders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color w:val="000000"/>
                <w:sz w:val="16"/>
              </w:rPr>
            </w:pPr>
            <w:r>
              <w:rPr>
                <w:rFonts w:ascii="Helv" w:hAnsi="Helv"/>
                <w:color w:val="000000"/>
                <w:sz w:val="16"/>
              </w:rPr>
              <w:t xml:space="preserve"> 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93CC1" w:rsidTr="00FC75E1">
        <w:tblPrEx>
          <w:tblCellMar>
            <w:top w:type="dxa" w:w="0"/>
            <w:bottom w:type="dxa" w:w="0"/>
          </w:tblCellMar>
        </w:tblPrEx>
        <w:trPr>
          <w:trHeight w:val="200"/>
        </w:trPr>
        <w:tc>
          <w:tcPr>
            <w:tcW w:type="dxa" w:w="296"/>
            <w:tcBorders>
              <w:left w:color="auto" w:space="0" w:sz="6" w:val="single"/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</w:p>
        </w:tc>
        <w:tc>
          <w:tcPr>
            <w:tcW w:type="dxa" w:w="2044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t xml:space="preserve"> NATIONWIDE Totals</w:t>
            </w:r>
          </w:p>
        </w:tc>
        <w:tc>
          <w:tcPr>
            <w:tcW w:type="dxa" w:w="1570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$1,062,810,132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658"/>
            <w:tcBorders>
              <w:bottom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24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$333,428,885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type="dxa" w:w="3053"/>
            <w:tcBorders>
              <w:bottom w:color="auto" w:space="0" w:sz="6" w:val="single"/>
              <w:right w:color="auto" w:space="0" w:sz="6" w:val="single"/>
            </w:tcBorders>
            <w:shd w:color="000000" w:fill="FFFFFF" w:val="pct10"/>
          </w:tcPr>
          <w:p w:rsidP="00FC75E1" w:rsidR="00F93CC1" w:rsidRDefault="00F93CC1">
            <w:pPr>
              <w:ind w:right="420"/>
              <w:jc w:val="right"/>
              <w:rPr>
                <w:rFonts w:ascii="Helv" w:hAnsi="Helv"/>
                <w:b/>
                <w:color w:val="000000"/>
                <w:sz w:val="16"/>
              </w:rPr>
            </w:pPr>
            <w:r>
              <w:rPr>
                <w:rFonts w:ascii="Helv" w:hAnsi="Helv"/>
                <w:b/>
                <w:color w:val="000000"/>
                <w:sz w:val="16"/>
              </w:rPr>
              <w:fldChar w:fldCharType="begin"/>
            </w:r>
            <w:r>
              <w:rPr>
                <w:rFonts w:ascii="Helv" w:hAnsi="Helv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separate"/>
            </w:r>
            <w:r>
              <w:rPr>
                <w:rFonts w:ascii="Helv" w:hAnsi="Helv"/>
                <w:b/>
                <w:noProof/>
                <w:color w:val="000000"/>
                <w:sz w:val="16"/>
              </w:rPr>
              <w:t>$729,381,247</w:t>
            </w:r>
            <w:r>
              <w:rPr>
                <w:rFonts w:ascii="Helv" w:hAnsi="Helv"/>
                <w:b/>
                <w:color w:val="000000"/>
                <w:sz w:val="16"/>
              </w:rPr>
              <w:fldChar w:fldCharType="end"/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4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48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48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8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18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48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2018-05-09T20:19:29Z</dcterms:created>
  <dc:creator>Apache POI</dc:creator>
</cp:coreProperties>
</file>