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DEFINITIONS </w:t>
      </w:r>
      <w:r>
        <w:rPr>
          <w:rFonts w:ascii="" w:hAnsi="" w:cs="" w:eastAsia=""/>
          <w:b w:val="false"/>
          <w:i w:val="false"/>
          <w:strike w:val="false"/>
          <w:color w:val=""/>
        </w:rPr>
        <w:t>V.2.1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PERIOD INSPECTION AND FUNCTIONAL TEST     </w:t>
      </w:r>
      <w:r>
        <w:rPr>
          <w:rFonts w:ascii="" w:hAnsi="" w:cs="" w:eastAsia=""/>
          <w:b w:val="false"/>
          <w:i w:val="false"/>
          <w:strike w:val="false"/>
          <w:color w:val=""/>
        </w:rPr>
        <w:t>V.2.3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VI.5.7</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VI.5.10</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OF AIRCRAFT FUEL </w:t>
      </w:r>
    </w:p>
    <w:p>
      <w:pPr>
        <w:pStyle w:val=""/>
        <w:jc w:val="left"/>
      </w:pPr>
      <w:r>
        <w:rPr>
          <w:rFonts w:ascii="" w:hAnsi="" w:cs="" w:eastAsia=""/>
          <w:b w:val="false"/>
          <w:i w:val="false"/>
          <w:strike w:val="false"/>
          <w:color w:val=""/>
        </w:rPr>
        <w:t xml:space="preserve">SERVICING VEHICLES  </w:t>
      </w:r>
      <w:r>
        <w:rPr>
          <w:rFonts w:ascii="" w:hAnsi="" w:cs="" w:eastAsia=""/>
          <w:b w:val="false"/>
          <w:i w:val="false"/>
          <w:strike w:val="false"/>
          <w:color w:val=""/>
        </w:rPr>
        <w:t>VII.1.1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VII.1.2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PREVENTION AND CONTROL OF SPILLS  </w:t>
      </w:r>
      <w:r>
        <w:rPr>
          <w:rFonts w:ascii="" w:hAnsi="" w:cs="" w:eastAsia=""/>
          <w:b w:val="false"/>
          <w:i w:val="false"/>
          <w:strike w:val="false"/>
          <w:color w:val=""/>
        </w:rPr>
        <w:t>VII.1.3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EMERGENCY FUEL SHUTOFF  </w:t>
      </w:r>
      <w:r>
        <w:rPr>
          <w:rFonts w:ascii="" w:hAnsi="" w:cs="" w:eastAsia=""/>
          <w:b w:val="false"/>
          <w:i w:val="false"/>
          <w:strike w:val="false"/>
          <w:color w:val=""/>
        </w:rPr>
        <w:t>VII.1.3</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OPERATION OF AIRCRAFT ENGINES </w:t>
      </w:r>
    </w:p>
    <w:p>
      <w:pPr>
        <w:pStyle w:val=""/>
        <w:jc w:val="left"/>
      </w:pPr>
      <w:r>
        <w:rPr>
          <w:rFonts w:ascii="" w:hAnsi="" w:cs="" w:eastAsia=""/>
          <w:b w:val="false"/>
          <w:i w:val="false"/>
          <w:strike w:val="false"/>
          <w:color w:val=""/>
        </w:rPr>
        <w:t xml:space="preserve">AND HEATERS </w:t>
      </w:r>
      <w:r>
        <w:rPr>
          <w:rFonts w:ascii="" w:hAnsi="" w:cs="" w:eastAsia=""/>
          <w:b w:val="false"/>
          <w:i w:val="false"/>
          <w:strike w:val="false"/>
          <w:color w:val=""/>
        </w:rPr>
        <w:t>VII.1.4</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EQUIPMENT AROUND AIRCRAFT  </w:t>
      </w:r>
      <w:r>
        <w:rPr>
          <w:rFonts w:ascii="" w:hAnsi="" w:cs="" w:eastAsia=""/>
          <w:b w:val="false"/>
          <w:i w:val="false"/>
          <w:strike w:val="false"/>
          <w:color w:val=""/>
        </w:rPr>
        <w:t>VII.1.4</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ELECTRICAL EQUIPMENT USED ON </w:t>
      </w:r>
    </w:p>
    <w:p>
      <w:pPr>
        <w:pStyle w:val=""/>
        <w:jc w:val="left"/>
      </w:pPr>
      <w:r>
        <w:rPr>
          <w:rFonts w:ascii="" w:hAnsi="" w:cs="" w:eastAsia=""/>
          <w:b w:val="false"/>
          <w:i w:val="false"/>
          <w:strike w:val="false"/>
          <w:color w:val=""/>
        </w:rPr>
        <w:t xml:space="preserve">AIRCRAFT SERVICING RAMPS  </w:t>
      </w:r>
      <w:r>
        <w:rPr>
          <w:rFonts w:ascii="" w:hAnsi="" w:cs="" w:eastAsia=""/>
          <w:b w:val="false"/>
          <w:i w:val="false"/>
          <w:strike w:val="false"/>
          <w:color w:val=""/>
        </w:rPr>
        <w:t>VII.1.4</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OPEN FLAMES ON AIRCRAFT FUEL </w:t>
      </w:r>
    </w:p>
    <w:p>
      <w:pPr>
        <w:pStyle w:val=""/>
        <w:jc w:val="left"/>
      </w:pPr>
      <w:r>
        <w:rPr>
          <w:rFonts w:ascii="" w:hAnsi="" w:cs="" w:eastAsia=""/>
          <w:b w:val="false"/>
          <w:i w:val="false"/>
          <w:strike w:val="false"/>
          <w:color w:val=""/>
        </w:rPr>
        <w:t xml:space="preserve">SERVICING RAMPS  </w:t>
      </w:r>
      <w:r>
        <w:rPr>
          <w:rFonts w:ascii="" w:hAnsi="" w:cs="" w:eastAsia=""/>
          <w:b w:val="false"/>
          <w:i w:val="false"/>
          <w:strike w:val="false"/>
          <w:color w:val=""/>
        </w:rPr>
        <w:t>VII.1.5</w:t>
      </w:r>
    </w:p>
    <w:p>
      <w:pPr>
        <w:pStyle w:val=""/>
        <w:jc w:val="left"/>
      </w:pPr>
      <w:r>
        <w:rPr>
          <w:rFonts w:ascii="" w:hAnsi="" w:cs="" w:eastAsia=""/>
          <w:b w:val="false"/>
          <w:i w:val="false"/>
          <w:strike w:val="false"/>
          <w:color w:val=""/>
        </w:rPr>
        <w:t>L.</w:t>
      </w:r>
      <w:r>
        <w:rPr>
          <w:rFonts w:ascii="" w:hAnsi="" w:cs="" w:eastAsia=""/>
          <w:b w:val="false"/>
          <w:i w:val="false"/>
          <w:strike w:val="false"/>
          <w:color w:val=""/>
        </w:rPr>
        <w:t xml:space="preserve">LIGHTNING PRECAUTIONS  </w:t>
      </w:r>
      <w:r>
        <w:rPr>
          <w:rFonts w:ascii="" w:hAnsi="" w:cs="" w:eastAsia=""/>
          <w:b w:val="false"/>
          <w:i w:val="false"/>
          <w:strike w:val="false"/>
          <w:color w:val=""/>
        </w:rPr>
        <w:t>VII.1.5</w:t>
      </w:r>
    </w:p>
    <w:p>
      <w:pPr>
        <w:pStyle w:val=""/>
        <w:jc w:val="left"/>
      </w:pPr>
      <w:r>
        <w:rPr>
          <w:rFonts w:ascii="" w:hAnsi="" w:cs="" w:eastAsia=""/>
          <w:b w:val="false"/>
          <w:i w:val="false"/>
          <w:strike w:val="false"/>
          <w:color w:val=""/>
        </w:rPr>
        <w:t>M.</w:t>
      </w:r>
      <w:r>
        <w:rPr>
          <w:rFonts w:ascii="" w:hAnsi="" w:cs="" w:eastAsia=""/>
          <w:b w:val="false"/>
          <w:i w:val="false"/>
          <w:strike w:val="false"/>
          <w:color w:val=""/>
        </w:rPr>
        <w:t xml:space="preserve">DEADMAN CONTROL MONITORING  </w:t>
      </w:r>
      <w:r>
        <w:rPr>
          <w:rFonts w:ascii="" w:hAnsi="" w:cs="" w:eastAsia=""/>
          <w:b w:val="false"/>
          <w:i w:val="false"/>
          <w:strike w:val="false"/>
          <w:color w:val=""/>
        </w:rPr>
        <w:t>VII.1.6</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FUELING  </w:t>
      </w:r>
      <w:r>
        <w:rPr>
          <w:rFonts w:ascii="" w:hAnsi="" w:cs="" w:eastAsia=""/>
          <w:b w:val="false"/>
          <w:i w:val="false"/>
          <w:strike w:val="false"/>
          <w:color w:val=""/>
        </w:rPr>
        <w:t>VII.1.6</w:t>
      </w:r>
    </w:p>
    <w:p>
      <w:pPr>
        <w:pStyle w:val=""/>
        <w:jc w:val="left"/>
      </w:pPr>
      <w:r>
        <w:rPr>
          <w:rFonts w:ascii="" w:hAnsi="" w:cs="" w:eastAsia=""/>
          <w:b w:val="false"/>
          <w:i w:val="false"/>
          <w:strike w:val="false"/>
          <w:color w:val=""/>
        </w:rPr>
        <w:t>O.</w:t>
      </w:r>
      <w:r>
        <w:rPr>
          <w:rFonts w:ascii="" w:hAnsi="" w:cs="" w:eastAsia=""/>
          <w:b w:val="false"/>
          <w:i w:val="false"/>
          <w:strike w:val="false"/>
          <w:color w:val=""/>
        </w:rPr>
        <w:t xml:space="preserve">FUEL SPILLS  </w:t>
      </w:r>
      <w:r>
        <w:rPr>
          <w:rFonts w:ascii="" w:hAnsi="" w:cs="" w:eastAsia=""/>
          <w:b w:val="false"/>
          <w:i w:val="false"/>
          <w:strike w:val="false"/>
          <w:color w:val=""/>
        </w:rPr>
        <w:t>VII.1.7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DEFUEL TRUCK  </w:t>
      </w:r>
      <w:r>
        <w:rPr>
          <w:rFonts w:ascii="" w:hAnsi="" w:cs="" w:eastAsia=""/>
          <w:b w:val="false"/>
          <w:i w:val="false"/>
          <w:strike w:val="false"/>
          <w:color w:val=""/>
        </w:rPr>
        <w:t>VII.2.1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DEFUELING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VII.2.2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USE OF GROUND UNITS  </w:t>
      </w:r>
      <w:r>
        <w:rPr>
          <w:rFonts w:ascii="" w:hAnsi="" w:cs="" w:eastAsia=""/>
          <w:b w:val="false"/>
          <w:i w:val="false"/>
          <w:strike w:val="false"/>
          <w:color w:val=""/>
        </w:rPr>
        <w:t>VII.2.2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DEFUELING </w:t>
      </w:r>
      <w:r>
        <w:rPr>
          <w:rFonts w:ascii="" w:hAnsi="" w:cs="" w:eastAsia=""/>
          <w:b w:val="false"/>
          <w:i w:val="false"/>
          <w:strike w:val="false"/>
          <w:color w:val=""/>
        </w:rPr>
        <w:t>VII.2.2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FUEL SPILLS  </w:t>
      </w:r>
      <w:r>
        <w:rPr>
          <w:rFonts w:ascii="" w:hAnsi="" w:cs="" w:eastAsia=""/>
          <w:b w:val="false"/>
          <w:i w:val="false"/>
          <w:strike w:val="false"/>
          <w:color w:val=""/>
        </w:rPr>
        <w:t>VII.2.3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PRECAUTIONS  </w:t>
      </w:r>
      <w:r>
        <w:rPr>
          <w:rFonts w:ascii="" w:hAnsi="" w:cs="" w:eastAsia=""/>
          <w:b w:val="false"/>
          <w:i w:val="false"/>
          <w:strike w:val="false"/>
          <w:color w:val=""/>
        </w:rPr>
        <w:t>VII.3.1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FUEL CONTAMINATION </w:t>
      </w:r>
    </w:p>
    <w:p>
      <w:pPr>
        <w:pStyle w:val=""/>
        <w:jc w:val="left"/>
      </w:pPr>
      <w:r>
        <w:rPr>
          <w:rFonts w:ascii="" w:hAnsi="" w:cs="" w:eastAsia=""/>
          <w:b w:val="false"/>
          <w:i w:val="false"/>
          <w:strike w:val="false"/>
          <w:color w:val=""/>
        </w:rPr>
        <w:t xml:space="preserve">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TO TEST FOR WATER - WHAT </w:t>
      </w:r>
    </w:p>
    <w:p>
      <w:pPr>
        <w:pStyle w:val=""/>
        <w:jc w:val="left"/>
      </w:pPr>
      <w:r>
        <w:rPr>
          <w:rFonts w:ascii="" w:hAnsi="" w:cs="" w:eastAsia=""/>
          <w:b w:val="false"/>
          <w:i w:val="false"/>
          <w:strike w:val="false"/>
          <w:color w:val=""/>
        </w:rPr>
        <w:t xml:space="preserve">METHOD TO USE  </w:t>
      </w:r>
      <w:r>
        <w:rPr>
          <w:rFonts w:ascii="" w:hAnsi="" w:cs="" w:eastAsia=""/>
          <w:b w:val="false"/>
          <w:i w:val="false"/>
          <w:strike w:val="false"/>
          <w:color w:val=""/>
        </w:rPr>
        <w:t>VII.4.1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VISUAL CHECK FOR CONTAMINATION  </w:t>
      </w:r>
      <w:r>
        <w:rPr>
          <w:rFonts w:ascii="" w:hAnsi="" w:cs="" w:eastAsia=""/>
          <w:b w:val="false"/>
          <w:i w:val="false"/>
          <w:strike w:val="false"/>
          <w:color w:val=""/>
        </w:rPr>
        <w:t>VII.4.2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w:t>
      </w:r>
      <w:r>
        <w:rPr>
          <w:rFonts w:ascii="" w:hAnsi="" w:cs="" w:eastAsia=""/>
          <w:b w:val="false"/>
          <w:i w:val="false"/>
          <w:strike w:val="false"/>
          <w:color w:val=""/>
        </w:rPr>
        <w:t>VII.5.1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FIREGUARD  </w:t>
      </w:r>
      <w:r>
        <w:rPr>
          <w:rFonts w:ascii="" w:hAnsi="" w:cs="" w:eastAsia=""/>
          <w:b w:val="false"/>
          <w:i w:val="false"/>
          <w:strike w:val="false"/>
          <w:color w:val=""/>
        </w:rPr>
        <w:t>VII.5.1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COCKPIT  </w:t>
      </w:r>
      <w:r>
        <w:rPr>
          <w:rFonts w:ascii="" w:hAnsi="" w:cs="" w:eastAsia=""/>
          <w:b w:val="false"/>
          <w:i w:val="false"/>
          <w:strike w:val="false"/>
          <w:color w:val=""/>
        </w:rPr>
        <w:t>VII.5.1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EXTERNAL GROUND POWER UNITS  </w:t>
      </w:r>
      <w:r>
        <w:rPr>
          <w:rFonts w:ascii="" w:hAnsi="" w:cs="" w:eastAsia=""/>
          <w:b w:val="false"/>
          <w:i w:val="false"/>
          <w:strike w:val="false"/>
          <w:color w:val=""/>
        </w:rPr>
        <w:t>VII.5.2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ENGINE RUN-UP  </w:t>
      </w:r>
      <w:r>
        <w:rPr>
          <w:rFonts w:ascii="" w:hAnsi="" w:cs="" w:eastAsia=""/>
          <w:b w:val="false"/>
          <w:i w:val="false"/>
          <w:strike w:val="false"/>
          <w:color w:val=""/>
        </w:rPr>
        <w:t>VII.5.2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ASSUMING GUIDANCE OF AIRCRAFT  </w:t>
      </w:r>
      <w:r>
        <w:rPr>
          <w:rFonts w:ascii="" w:hAnsi="" w:cs="" w:eastAsia=""/>
          <w:b w:val="false"/>
          <w:i w:val="false"/>
          <w:strike w:val="false"/>
          <w:color w:val=""/>
        </w:rPr>
        <w:t>VII.6.1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COME AHEAD SIGNAL  </w:t>
      </w:r>
      <w:r>
        <w:rPr>
          <w:rFonts w:ascii="" w:hAnsi="" w:cs="" w:eastAsia=""/>
          <w:b w:val="false"/>
          <w:i w:val="false"/>
          <w:strike w:val="false"/>
          <w:color w:val=""/>
        </w:rPr>
        <w:t>VII.6.1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RIGHT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LEFT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SLOW DOWN  </w:t>
      </w:r>
      <w:r>
        <w:rPr>
          <w:rFonts w:ascii="" w:hAnsi="" w:cs="" w:eastAsia=""/>
          <w:b w:val="false"/>
          <w:i w:val="false"/>
          <w:strike w:val="false"/>
          <w:color w:val=""/>
        </w:rPr>
        <w:t>VII.6.1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STOP SIGNAL - BRAKES ON  </w:t>
      </w:r>
      <w:r>
        <w:rPr>
          <w:rFonts w:ascii="" w:hAnsi="" w:cs="" w:eastAsia=""/>
          <w:b w:val="false"/>
          <w:i w:val="false"/>
          <w:strike w:val="false"/>
          <w:color w:val=""/>
        </w:rPr>
        <w:t>VII.6.2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CUT ENGINE(S)  </w:t>
      </w:r>
      <w:r>
        <w:rPr>
          <w:rFonts w:ascii="" w:hAnsi="" w:cs="" w:eastAsia=""/>
          <w:b w:val="false"/>
          <w:i w:val="false"/>
          <w:strike w:val="false"/>
          <w:color w:val=""/>
        </w:rPr>
        <w:t>VII.6.2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CHOCKS INSERTED - BRAKES OFF  </w:t>
      </w:r>
      <w:r>
        <w:rPr>
          <w:rFonts w:ascii="" w:hAnsi="" w:cs="" w:eastAsia=""/>
          <w:b w:val="false"/>
          <w:i w:val="false"/>
          <w:strike w:val="false"/>
          <w:color w:val=""/>
        </w:rPr>
        <w:t>VII.6.2</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SET BRAKES  </w:t>
      </w:r>
      <w:r>
        <w:rPr>
          <w:rFonts w:ascii="" w:hAnsi="" w:cs="" w:eastAsia=""/>
          <w:b w:val="false"/>
          <w:i w:val="false"/>
          <w:strike w:val="false"/>
          <w:color w:val=""/>
        </w:rPr>
        <w:t>VII.6.3</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CHOCKS REMOVED  </w:t>
      </w:r>
      <w:r>
        <w:rPr>
          <w:rFonts w:ascii="" w:hAnsi="" w:cs="" w:eastAsia=""/>
          <w:b w:val="false"/>
          <w:i w:val="false"/>
          <w:strike w:val="false"/>
          <w:color w:val=""/>
        </w:rPr>
        <w:t>VII.6.3</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START ENGINES  </w:t>
      </w:r>
      <w:r>
        <w:rPr>
          <w:rFonts w:ascii="" w:hAnsi="" w:cs="" w:eastAsia=""/>
          <w:b w:val="false"/>
          <w:i w:val="false"/>
          <w:strike w:val="false"/>
          <w:color w:val=""/>
        </w:rPr>
        <w:t>VII.6.3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STANDARD TAXI LIGHT SIGNALS  </w:t>
      </w:r>
      <w:r>
        <w:rPr>
          <w:rFonts w:ascii="" w:hAnsi="" w:cs="" w:eastAsia=""/>
          <w:b w:val="false"/>
          <w:i w:val="false"/>
          <w:strike w:val="false"/>
          <w:color w:val=""/>
        </w:rPr>
        <w:t>VII.7.2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PARKING OF AIRCRAFT  </w:t>
      </w:r>
      <w:r>
        <w:rPr>
          <w:rFonts w:ascii="" w:hAnsi="" w:cs="" w:eastAsia=""/>
          <w:b w:val="false"/>
          <w:i w:val="false"/>
          <w:strike w:val="false"/>
          <w:color w:val=""/>
        </w:rPr>
        <w:t>VII.7.2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&lt;Your Agency&gt; HANGAR AND RAMP SAFETY     </w:t>
      </w:r>
      <w:r>
        <w:rPr>
          <w:rFonts w:ascii="" w:hAnsi="" w:cs="" w:eastAsia=""/>
          <w:b w:val="false"/>
          <w:i w:val="false"/>
          <w:strike w:val="false"/>
          <w:color w:val=""/>
        </w:rPr>
        <w:t>VII.7.3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VII.8.1</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AIRCRAFT DEICING AND COLD WEATHER </w:t>
      </w:r>
    </w:p>
    <w:p>
      <w:pPr>
        <w:pStyle w:val=""/>
        <w:jc w:val="left"/>
      </w:pPr>
      <w:r>
        <w:rPr>
          <w:rFonts w:ascii="" w:hAnsi="" w:cs="" w:eastAsia=""/>
          <w:b w:val="false"/>
          <w:i w:val="false"/>
          <w:strike w:val="false"/>
          <w:color w:val=""/>
        </w:rPr>
        <w:t xml:space="preserve">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PRECAUTIONS  </w:t>
      </w:r>
      <w:r>
        <w:rPr>
          <w:rFonts w:ascii="" w:hAnsi="" w:cs="" w:eastAsia=""/>
          <w:b w:val="false"/>
          <w:i w:val="false"/>
          <w:strike w:val="false"/>
          <w:color w:val=""/>
        </w:rPr>
        <w:t>VII.9.1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DEICE PROCEDURES  </w:t>
      </w:r>
      <w:r>
        <w:rPr>
          <w:rFonts w:ascii="" w:hAnsi="" w:cs="" w:eastAsia=""/>
          <w:b w:val="false"/>
          <w:i w:val="false"/>
          <w:strike w:val="false"/>
          <w:color w:val=""/>
        </w:rPr>
        <w:t>VII.9.2</w:t>
      </w:r>
    </w:p>
    <w:p>
      <w:pPr>
        <w:pStyle w:val=""/>
        <w:jc w:val="left"/>
      </w:pPr>
      <w:r>
        <w:rPr>
          <w:rFonts w:ascii="" w:hAnsi="" w:cs="" w:eastAsia=""/>
          <w:b w:val="false"/>
          <w:i w:val="false"/>
          <w:strike w:val="false"/>
          <w:color w:val=""/>
        </w:rPr>
        <w:t>D.</w:t>
      </w:r>
      <w:r>
        <w:rPr>
          <w:rFonts w:ascii="" w:hAnsi="" w:cs="" w:eastAsia=""/>
          <w:b w:val="false"/>
          <w:i w:val="false"/>
          <w:strike w:val="false"/>
          <w:color w:val=""/>
        </w:rPr>
        <w:t>FLUID APPLICATION</w:t>
      </w:r>
      <w:r>
        <w:rPr>
          <w:rFonts w:ascii="" w:hAnsi="" w:cs="" w:eastAsia=""/>
          <w:b w:val="false"/>
          <w:i w:val="false"/>
          <w:strike w:val="false"/>
          <w:color w:val=""/>
        </w:rPr>
        <w:t>VII.9.4</w:t>
      </w:r>
    </w:p>
    <w:p>
      <w:pPr>
        <w:pStyle w:val=""/>
        <w:jc w:val="left"/>
      </w:pPr>
      <w:r>
        <w:rPr>
          <w:rFonts w:ascii="" w:hAnsi="" w:cs="" w:eastAsia=""/>
          <w:b w:val="false"/>
          <w:i w:val="false"/>
          <w:strike w:val="false"/>
          <w:color w:val=""/>
        </w:rPr>
        <w:t>F.</w:t>
      </w:r>
      <w:r>
        <w:rPr>
          <w:rFonts w:ascii="" w:hAnsi="" w:cs="" w:eastAsia=""/>
          <w:b w:val="false"/>
          <w:i w:val="false"/>
          <w:strike w:val="false"/>
          <w:color w:val=""/>
        </w:rPr>
        <w:t>PERSONAL PROTECTION</w:t>
      </w:r>
      <w:r>
        <w:rPr>
          <w:rFonts w:ascii="" w:hAnsi="" w:cs="" w:eastAsia=""/>
          <w:b w:val="false"/>
          <w:i w:val="false"/>
          <w:strike w:val="false"/>
          <w:color w:val=""/>
        </w:rPr>
        <w:t>VII.9.4</w:t>
      </w:r>
    </w:p>
    <w:p>
      <w:pPr>
        <w:pStyle w:val=""/>
        <w:jc w:val="left"/>
      </w:pPr>
      <w:r>
        <w:rPr>
          <w:rFonts w:ascii="" w:hAnsi="" w:cs="" w:eastAsia=""/>
          <w:b w:val="false"/>
          <w:i w:val="false"/>
          <w:strike w:val="false"/>
          <w:color w:val=""/>
        </w:rPr>
        <w:t>G.</w:t>
      </w:r>
      <w:r>
        <w:rPr>
          <w:rFonts w:ascii="" w:hAnsi="" w:cs="" w:eastAsia=""/>
          <w:b w:val="false"/>
          <w:i w:val="false"/>
          <w:strike w:val="false"/>
          <w:color w:val=""/>
        </w:rPr>
        <w:t>POTABLE WATER TANKS</w:t>
      </w:r>
      <w:r>
        <w:rPr>
          <w:rFonts w:ascii="" w:hAnsi="" w:cs="" w:eastAsia=""/>
          <w:b w:val="false"/>
          <w:i w:val="false"/>
          <w:strike w:val="false"/>
          <w:color w:val=""/>
        </w:rPr>
        <w:t>VII.9.5</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w:t>
      </w:r>
      <w:r>
        <w:rPr>
          <w:rFonts w:ascii="" w:hAnsi="" w:cs="" w:eastAsia=""/>
          <w:b w:val="false"/>
          <w:i w:val="false"/>
          <w:strike w:val="false"/>
          <w:color w:val=""/>
        </w:rPr>
        <w:t>VII.10.1</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VII.11.1</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MEASURES  </w:t>
      </w:r>
      <w:r>
        <w:rPr>
          <w:rFonts w:ascii="" w:hAnsi="" w:cs="" w:eastAsia=""/>
          <w:b w:val="false"/>
          <w:i w:val="false"/>
          <w:strike w:val="false"/>
          <w:color w:val=""/>
        </w:rPr>
        <w:t>VII.12.1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EQUIPMENT  </w:t>
      </w:r>
      <w:r>
        <w:rPr>
          <w:rFonts w:ascii="" w:hAnsi="" w:cs="" w:eastAsia=""/>
          <w:b w:val="false"/>
          <w:i w:val="false"/>
          <w:strike w:val="false"/>
          <w:color w:val=""/>
        </w:rPr>
        <w:t>VII.13.1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SERVICING CONTAINERS  </w:t>
      </w:r>
      <w:r>
        <w:rPr>
          <w:rFonts w:ascii="" w:hAnsi="" w:cs="" w:eastAsia=""/>
          <w:b w:val="false"/>
          <w:i w:val="false"/>
          <w:strike w:val="false"/>
          <w:color w:val=""/>
        </w:rPr>
        <w:t>VII.13.1</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HIGH PRESSURE GAS CYLINDER SERVICING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RECHARGING PROCEDURES FOR </w:t>
      </w:r>
    </w:p>
    <w:p>
      <w:pPr>
        <w:pStyle w:val=""/>
        <w:jc w:val="left"/>
      </w:pPr>
      <w:r>
        <w:rPr>
          <w:rFonts w:ascii="" w:hAnsi="" w:cs="" w:eastAsia=""/>
          <w:b w:val="false"/>
          <w:i w:val="false"/>
          <w:strike w:val="false"/>
          <w:color w:val=""/>
        </w:rPr>
        <w:t xml:space="preserve">HIGH PRESSURE CYLINDERS  </w:t>
      </w:r>
      <w:r>
        <w:rPr>
          <w:rFonts w:ascii="" w:hAnsi="" w:cs="" w:eastAsia=""/>
          <w:b w:val="false"/>
          <w:i w:val="false"/>
          <w:strike w:val="false"/>
          <w:color w:val=""/>
        </w:rPr>
        <w:t>VII.14.1</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OF HAZARDOUS MATERIAL </w:t>
      </w:r>
      <w:r>
        <w:rPr>
          <w:rFonts w:ascii="" w:hAnsi="" w:cs="" w:eastAsia=""/>
          <w:b w:val="false"/>
          <w:i w:val="false"/>
          <w:strike w:val="false"/>
          <w:color w:val=""/>
        </w:rPr>
        <w:t>VII.15.1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AUTHORITY TO TRANSPORT  </w:t>
      </w:r>
      <w:r>
        <w:rPr>
          <w:rFonts w:ascii="" w:hAnsi="" w:cs="" w:eastAsia=""/>
          <w:b w:val="false"/>
          <w:i w:val="false"/>
          <w:strike w:val="false"/>
          <w:color w:val=""/>
        </w:rPr>
        <w:t>VII.15.1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EXAMPLES OF HAZARDOUS MATERIALS  </w:t>
      </w:r>
      <w:r>
        <w:rPr>
          <w:rFonts w:ascii="" w:hAnsi="" w:cs="" w:eastAsia=""/>
          <w:b w:val="false"/>
          <w:i w:val="false"/>
          <w:strike w:val="false"/>
          <w:color w:val=""/>
        </w:rPr>
        <w:t>VII.15.2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SPECIAL AUTHORITY TO TRANSPORT </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RELEASE TO MAINTENANCE AFTER </w:t>
      </w:r>
    </w:p>
    <w:p>
      <w:pPr>
        <w:pStyle w:val=""/>
        <w:jc w:val="left"/>
      </w:pPr>
      <w:r>
        <w:rPr>
          <w:rFonts w:ascii="" w:hAnsi="" w:cs="" w:eastAsia=""/>
          <w:b w:val="false"/>
          <w:i w:val="false"/>
          <w:strike w:val="false"/>
          <w:color w:val=""/>
        </w:rPr>
        <w:t xml:space="preserve">SPECIAL MISSIONS  </w:t>
      </w:r>
      <w:r>
        <w:rPr>
          <w:rFonts w:ascii="" w:hAnsi="" w:cs="" w:eastAsia=""/>
          <w:b w:val="false"/>
          <w:i w:val="false"/>
          <w:strike w:val="false"/>
          <w:color w:val=""/>
        </w:rPr>
        <w:t>VII.15.3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SEARCH  </w:t>
      </w:r>
      <w:r>
        <w:rPr>
          <w:rFonts w:ascii="" w:hAnsi="" w:cs="" w:eastAsia=""/>
          <w:b w:val="false"/>
          <w:i w:val="false"/>
          <w:strike w:val="false"/>
          <w:color w:val=""/>
        </w:rPr>
        <w:t>VII.15.3</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AIRCRAFT CLEANING - SPECIAL HEALTH </w:t>
      </w:r>
    </w:p>
    <w:p>
      <w:pPr>
        <w:pStyle w:val=""/>
        <w:jc w:val="left"/>
      </w:pPr>
      <w:r>
        <w:rPr>
          <w:rFonts w:ascii="" w:hAnsi="" w:cs="" w:eastAsia=""/>
          <w:b w:val="false"/>
          <w:i w:val="false"/>
          <w:strike w:val="false"/>
          <w:color w:val=""/>
        </w:rPr>
        <w:t xml:space="preserve">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INTERIOR  </w:t>
      </w:r>
      <w:r>
        <w:rPr>
          <w:rFonts w:ascii="" w:hAnsi="" w:cs="" w:eastAsia=""/>
          <w:b w:val="false"/>
          <w:i w:val="false"/>
          <w:strike w:val="false"/>
          <w:color w:val=""/>
        </w:rPr>
        <w:t>VII.16.1</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RAMP INSPECTIONS  </w:t>
      </w:r>
      <w:r>
        <w:rPr>
          <w:rFonts w:ascii="" w:hAnsi="" w:cs="" w:eastAsia=""/>
          <w:b w:val="false"/>
          <w:i w:val="false"/>
          <w:strike w:val="false"/>
          <w:color w:val=""/>
        </w:rPr>
        <w:t>VII.17.1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AIRCRAFT PROTECTION  </w:t>
      </w:r>
      <w:r>
        <w:rPr>
          <w:rFonts w:ascii="" w:hAnsi="" w:cs="" w:eastAsia=""/>
          <w:b w:val="false"/>
          <w:i w:val="false"/>
          <w:strike w:val="false"/>
          <w:color w:val=""/>
        </w:rPr>
        <w:t>VII.17.1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FOD AUDIT  </w:t>
      </w:r>
      <w:r>
        <w:rPr>
          <w:rFonts w:ascii="" w:hAnsi="" w:cs="" w:eastAsia=""/>
          <w:b w:val="false"/>
          <w:i w:val="false"/>
          <w:strike w:val="false"/>
          <w:color w:val=""/>
        </w:rPr>
        <w:t>VII.17.1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VII.18.1</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BOEING 727  </w:t>
      </w:r>
      <w:r>
        <w:rPr>
          <w:rFonts w:ascii="" w:hAnsi="" w:cs="" w:eastAsia=""/>
          <w:b w:val="false"/>
          <w:i w:val="false"/>
          <w:strike w:val="false"/>
          <w:color w:val=""/>
        </w:rPr>
        <w:t>VII.19.1</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true"/>
          <w:i w:val="false"/>
          <w:strike w:val="false"/>
          <w:color w:val=""/>
        </w:rPr>
        <w:t>&lt;</w:t>
      </w:r>
      <w:r>
        <w:rPr>
          <w:rFonts w:ascii="" w:hAnsi="" w:cs="" w:eastAsia=""/>
          <w:b w:val="false"/>
          <w:i w:val="false"/>
          <w:strike w:val="false"/>
          <w:color w:val=""/>
        </w:rPr>
        <w:t xml:space="preserve"> </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III.4.2</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X.2.2</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w:t>
      </w:r>
      <w:r>
        <w:rPr>
          <w:rFonts w:ascii="" w:hAnsi="" w:cs="" w:eastAsia=""/>
          <w:b w:val="false"/>
          <w:i w:val="false"/>
          <w:strike w:val="false"/>
          <w:color w:val=""/>
        </w:rPr>
        <w:t xml:space="preserve"> MANUAL SYSTEM</w:t>
      </w:r>
    </w:p>
    <w:p>
      <w:pPr>
        <w:pStyle w:val=""/>
        <w:jc w:val="left"/>
      </w:pPr>
      <w:r>
        <w:rPr>
          <w:rFonts w:ascii="" w:hAnsi="" w:cs="" w:eastAsia=""/>
          <w:b w:val="false"/>
          <w:i w:val="false"/>
          <w:strike w:val="false"/>
          <w:color w:val=""/>
        </w:rPr>
        <w:t>A.</w:t>
      </w:r>
      <w:r>
        <w:rPr>
          <w:rFonts w:ascii="" w:hAnsi="" w:cs="" w:eastAsia=""/>
          <w:b w:val="false"/>
          <w:i w:val="false"/>
          <w:strike w:val="false"/>
          <w:color w:val=""/>
        </w:rPr>
        <w:t>BACKGROUND.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&lt;Your Agency&gt; has statutory responsibility to &lt;mission statement&gt;.    (Ex.:  </w:t>
      </w:r>
      <w:r>
        <w:rPr>
          <w:rFonts w:ascii="" w:hAnsi="" w:cs="" w:eastAsia=""/>
          <w:b w:val="false"/>
          <w:i w:val="false"/>
          <w:strike w:val="false"/>
          <w:color w:val=""/>
        </w:rPr>
        <w:t>U. S.</w:t>
      </w:r>
      <w:r>
        <w:rPr>
          <w:rFonts w:ascii="" w:hAnsi="" w:cs="" w:eastAsia=""/>
          <w:b w:val="false"/>
          <w:i w:val="false"/>
          <w:strike w:val="false"/>
          <w:color w:val=""/>
        </w:rPr>
        <w:t xml:space="preserve"> </w:t>
      </w:r>
      <w:r>
        <w:rPr>
          <w:rFonts w:ascii="" w:hAnsi="" w:cs="" w:eastAsia=""/>
          <w:b w:val="false"/>
          <w:i w:val="false"/>
          <w:strike w:val="false"/>
          <w:color w:val=""/>
        </w:rPr>
        <w:t>Marshalls</w:t>
      </w:r>
      <w:r>
        <w:rPr>
          <w:rFonts w:ascii="" w:hAnsi="" w:cs="" w:eastAsia=""/>
          <w:b w:val="false"/>
          <w:i w:val="false"/>
          <w:strike w:val="false"/>
          <w:color w:val=""/>
        </w:rPr>
        <w:t xml:space="preserve"> Service has statutory responsibility to transport Federal, and some State, prisoners throughout the </w:t>
      </w:r>
      <w:r>
        <w:rPr>
          <w:rFonts w:ascii="" w:hAnsi="" w:cs="" w:eastAsia=""/>
          <w:b w:val="false"/>
          <w:i w:val="false"/>
          <w:strike w:val="false"/>
          <w:color w:val=""/>
        </w:rPr>
        <w:t>United States</w:t>
      </w:r>
      <w:r>
        <w:rPr>
          <w:rFonts w:ascii="" w:hAnsi="" w:cs="" w:eastAsia=""/>
          <w:b w:val="false"/>
          <w:i w:val="false"/>
          <w:strike w:val="false"/>
          <w:color w:val=""/>
        </w:rPr>
        <w:t xml:space="preserve"> and out of the country.  They also provide support to the Federal Government in case of disasters and uprisings by moving </w:t>
      </w:r>
      <w:r>
        <w:rPr>
          <w:rFonts w:ascii="" w:hAnsi="" w:cs="" w:eastAsia=""/>
          <w:b w:val="false"/>
          <w:i w:val="false"/>
          <w:strike w:val="false"/>
          <w:color w:val=""/>
        </w:rPr>
        <w:t>U.S.</w:t>
      </w:r>
      <w:r>
        <w:rPr>
          <w:rFonts w:ascii="" w:hAnsi="" w:cs="" w:eastAsia=""/>
          <w:b w:val="false"/>
          <w:i w:val="false"/>
          <w:strike w:val="false"/>
          <w:color w:val=""/>
        </w:rPr>
        <w:t xml:space="preserve"> Marshals to location, and in classified missions.  They are on call 24-hours a day, 7-days a week.  To accomplish timely, secure, and cost effective transportation a mixed fleet of aircraft are operated and maintained.  Some are located at the primary maintenance base in </w:t>
      </w:r>
      <w:r>
        <w:rPr>
          <w:rFonts w:ascii="" w:hAnsi="" w:cs="" w:eastAsia=""/>
          <w:b w:val="false"/>
          <w:i w:val="false"/>
          <w:strike w:val="false"/>
          <w:color w:val=""/>
        </w:rPr>
        <w:t>Oklahoma City</w:t>
      </w:r>
      <w:r>
        <w:rPr>
          <w:rFonts w:ascii="" w:hAnsi="" w:cs="" w:eastAsia=""/>
          <w:b w:val="false"/>
          <w:i w:val="false"/>
          <w:strike w:val="false"/>
          <w:color w:val=""/>
        </w:rPr>
        <w:t xml:space="preserve"> while others are strategically located throughout the </w:t>
      </w:r>
      <w:r>
        <w:rPr>
          <w:rFonts w:ascii="" w:hAnsi="" w:cs="" w:eastAsia=""/>
          <w:b w:val="false"/>
          <w:i w:val="false"/>
          <w:strike w:val="false"/>
          <w:color w:val=""/>
        </w:rPr>
        <w:t>U.S.</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maintenance activities will be conducted in compliance with applicable Federal Aviation Regulations, &lt;Your Department&gt;/&lt;Your Agency&gt; directives, policies, and procedures are stated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In the event of a conflict between a Federal Aviation Regulation and the General Maintenance Manual or other FAA supplied instructions, the Federal Aviation Regulation has precedence.  In the application of a Regulation, directive, policy or procedure to a particular situation, safety of persons and property is paramount.</w:t>
      </w:r>
    </w:p>
    <w:p>
      <w:pPr>
        <w:pStyle w:val=""/>
        <w:jc w:val="left"/>
      </w:pPr>
      <w:r>
        <w:rPr>
          <w:rFonts w:ascii="" w:hAnsi="" w:cs="" w:eastAsia=""/>
          <w:b w:val="false"/>
          <w:i w:val="false"/>
          <w:strike w:val="false"/>
          <w:color w:val=""/>
        </w:rPr>
        <w:t>B.</w:t>
      </w:r>
      <w:r>
        <w:rPr>
          <w:rFonts w:ascii="" w:hAnsi="" w:cs="" w:eastAsia=""/>
          <w:b w:val="false"/>
          <w:i w:val="false"/>
          <w:strike w:val="false"/>
          <w:color w:val=""/>
        </w:rPr>
        <w:t>ORGANIZATIONAL MISSIONS</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 Aviation Title&gt; is tasked with the responsibility to manage the &lt;Your Agency&gt; aircraft fleet.  This management includes providing policy, delegating authority, establishing procedures, and assigning responsibility for operation and maintenance of &lt;Your Agency&gt; aircraft.</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is responsible for the management of the &lt;Your Agency&gt; Aircraft Inspection and Maintenance Program.  The Maintenance Supervisor shall provide technical support and ensure compliance with the approved aircraft inspection and maintenance programs contained within the system in accordance with the policy set forth in the General Maintenance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DEVIATION AUTHORITY</w:t>
      </w:r>
    </w:p>
    <w:p>
      <w:pPr>
        <w:pStyle w:val=""/>
        <w:jc w:val="left"/>
      </w:pPr>
    </w:p>
    <w:p>
      <w:pPr>
        <w:pStyle w:val=""/>
        <w:jc w:val="left"/>
      </w:pPr>
      <w:r>
        <w:rPr>
          <w:rFonts w:ascii="" w:hAnsi="" w:cs="" w:eastAsia=""/>
          <w:b w:val="false"/>
          <w:i w:val="false"/>
          <w:strike w:val="false"/>
          <w:color w:val=""/>
        </w:rPr>
        <w:t>Authority to approve short term emergency deviations from &lt;Your Agency&gt; policy requiring compliance with the GMM is granted to the Maintenance Supervisor.  This authority is limited to those conditions that adversely affect the continued operation of the &lt;Your Agency Aviation Title&gt;, the security of personnel, and/or government property.  Continued deviation from compliance beyond five days must be approved by the &lt;Your Agency Aviation Chief&gt; .</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p>
    <w:p>
      <w:pPr>
        <w:pStyle w:val=""/>
        <w:jc w:val="left"/>
      </w:pPr>
      <w:r>
        <w:rPr>
          <w:rFonts w:ascii="" w:hAnsi="" w:cs="" w:eastAsia=""/>
          <w:b w:val="false"/>
          <w:i w:val="false"/>
          <w:strike w:val="false"/>
          <w:color w:val=""/>
        </w:rPr>
        <w:t xml:space="preserve">&lt;Your Agency/Aviation Title&gt; home base operations includes all activities &lt;location and operational hours&gt;. </w:t>
      </w:r>
    </w:p>
    <w:p>
      <w:pPr>
        <w:pStyle w:val=""/>
        <w:jc w:val="left"/>
      </w:pPr>
      <w:r>
        <w:rPr>
          <w:rFonts w:ascii="" w:hAnsi="" w:cs="" w:eastAsia=""/>
          <w:b w:val="false"/>
          <w:i w:val="false"/>
          <w:strike w:val="false"/>
          <w:color w:val=""/>
        </w:rPr>
        <w:t xml:space="preserve"> (Example:  </w:t>
      </w:r>
      <w:r>
        <w:rPr>
          <w:rFonts w:ascii="" w:hAnsi="" w:cs="" w:eastAsia=""/>
          <w:b w:val="false"/>
          <w:i w:val="false"/>
          <w:strike w:val="false"/>
          <w:color w:val=""/>
        </w:rPr>
        <w:t>U.S.</w:t>
      </w:r>
      <w:r>
        <w:rPr>
          <w:rFonts w:ascii="" w:hAnsi="" w:cs="" w:eastAsia=""/>
          <w:b w:val="false"/>
          <w:i w:val="false"/>
          <w:strike w:val="false"/>
          <w:color w:val=""/>
        </w:rPr>
        <w:t xml:space="preserve"> Marshals Service/AOD home base operations includes all activities surrounding the Hangar located at </w:t>
      </w:r>
      <w:r>
        <w:rPr>
          <w:rFonts w:ascii="" w:hAnsi="" w:cs="" w:eastAsia=""/>
          <w:b w:val="false"/>
          <w:i w:val="false"/>
          <w:strike w:val="false"/>
          <w:color w:val=""/>
        </w:rPr>
        <w:t>5900 Air Cargo Road</w:t>
      </w:r>
      <w:r>
        <w:rPr>
          <w:rFonts w:ascii="" w:hAnsi="" w:cs="" w:eastAsia=""/>
          <w:b w:val="false"/>
          <w:i w:val="false"/>
          <w:strike w:val="false"/>
          <w:color w:val=""/>
        </w:rPr>
        <w:t xml:space="preserve">,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73159.  The maintenance support hours of operations are 24 hours a day, 7 days per week.  Certain normal peak hours of operations are:</w:t>
      </w:r>
    </w:p>
    <w:p>
      <w:pPr>
        <w:pStyle w:val=""/>
        <w:jc w:val="left"/>
      </w:pPr>
      <w:r>
        <w:rPr>
          <w:rFonts w:ascii="" w:hAnsi="" w:cs="" w:eastAsia=""/>
          <w:b w:val="false"/>
          <w:i w:val="false"/>
          <w:strike w:val="false"/>
          <w:color w:val=""/>
        </w:rPr>
        <w:t>(1)</w:t>
      </w:r>
      <w:r>
        <w:rPr>
          <w:rFonts w:ascii="" w:hAnsi="" w:cs="" w:eastAsia=""/>
          <w:b w:val="false"/>
          <w:i w:val="false"/>
          <w:strike w:val="false"/>
          <w:color w:val=""/>
        </w:rPr>
        <w:t>Morning Aircraft Launch - Monday through Friday, excluding holidays, from 0530 hours through 0830 hours.</w:t>
      </w:r>
    </w:p>
    <w:p>
      <w:pPr>
        <w:pStyle w:val=""/>
        <w:jc w:val="left"/>
      </w:pPr>
      <w:r>
        <w:rPr>
          <w:rFonts w:ascii="" w:hAnsi="" w:cs="" w:eastAsia=""/>
          <w:b w:val="false"/>
          <w:i w:val="false"/>
          <w:strike w:val="false"/>
          <w:color w:val=""/>
        </w:rPr>
        <w:t>(2)</w:t>
      </w:r>
      <w:r>
        <w:rPr>
          <w:rFonts w:ascii="" w:hAnsi="" w:cs="" w:eastAsia=""/>
          <w:b w:val="false"/>
          <w:i w:val="false"/>
          <w:strike w:val="false"/>
          <w:color w:val=""/>
        </w:rPr>
        <w:t>Evening Aircraft Recovery - Monday through Friday, excluding holidays, from 1530 hours through 1830 hours.</w:t>
      </w:r>
    </w:p>
    <w:p>
      <w:pPr>
        <w:pStyle w:val=""/>
        <w:jc w:val="left"/>
      </w:pPr>
      <w:r>
        <w:rPr>
          <w:rFonts w:ascii="" w:hAnsi="" w:cs="" w:eastAsia=""/>
          <w:b w:val="false"/>
          <w:i w:val="false"/>
          <w:strike w:val="false"/>
          <w:color w:val=""/>
        </w:rPr>
        <w:t>(3)</w:t>
      </w:r>
      <w:r>
        <w:rPr>
          <w:rFonts w:ascii="" w:hAnsi="" w:cs="" w:eastAsia=""/>
          <w:b w:val="false"/>
          <w:i w:val="false"/>
          <w:strike w:val="false"/>
          <w:color w:val=""/>
        </w:rPr>
        <w:t>Evening Maintenance - Monday through Friday, from 1830 hours through 0200 hours.</w:t>
      </w:r>
    </w:p>
    <w:p>
      <w:pPr>
        <w:pStyle w:val=""/>
        <w:jc w:val="left"/>
      </w:pPr>
      <w:r>
        <w:rPr>
          <w:rFonts w:ascii="" w:hAnsi="" w:cs="" w:eastAsia=""/>
          <w:b w:val="false"/>
          <w:i w:val="false"/>
          <w:strike w:val="false"/>
          <w:color w:val=""/>
        </w:rPr>
        <w:t>Non-peak hours of operations include Saturdays, Sundays, and holidays.  Various situations (weather, etc.) can cause these hours to vary.)</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2.</w:t>
      </w:r>
      <w:r>
        <w:rPr>
          <w:rFonts w:ascii="" w:hAnsi="" w:cs="" w:eastAsia=""/>
          <w:b w:val="false"/>
          <w:i w:val="false"/>
          <w:strike w:val="false"/>
          <w:color w:val=""/>
        </w:rPr>
        <w:t>GENERAL MAINTENANCE MANUAL (GMM).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this manual is to provide &lt;Your Agency&gt; Aircraft Maintenance personnel with a management and procedures document that provides acceptable efficient methods for compliance with the appropriate parts of the Federal Aviation Regulations and &lt;Your Agency&gt; maintenance policy.</w:t>
      </w:r>
    </w:p>
    <w:p>
      <w:pPr>
        <w:pStyle w:val=""/>
        <w:jc w:val="left"/>
      </w:pPr>
      <w:r>
        <w:rPr>
          <w:rFonts w:ascii="" w:hAnsi="" w:cs="" w:eastAsia=""/>
          <w:b w:val="false"/>
          <w:i w:val="false"/>
          <w:strike w:val="false"/>
          <w:color w:val=""/>
        </w:rPr>
        <w:t>B.</w:t>
      </w:r>
      <w:r>
        <w:rPr>
          <w:rFonts w:ascii="" w:hAnsi="" w:cs="" w:eastAsia=""/>
          <w:b w:val="false"/>
          <w:i w:val="false"/>
          <w:strike w:val="false"/>
          <w:color w:val=""/>
        </w:rPr>
        <w:t>SCOPE.</w:t>
      </w:r>
    </w:p>
    <w:p>
      <w:pPr>
        <w:pStyle w:val=""/>
        <w:jc w:val="left"/>
      </w:pPr>
      <w:r>
        <w:rPr>
          <w:rFonts w:ascii="" w:hAnsi="" w:cs="" w:eastAsia=""/>
          <w:b w:val="false"/>
          <w:i w:val="false"/>
          <w:strike w:val="false"/>
          <w:color w:val=""/>
        </w:rPr>
        <w:t>This manual provides acceptable methods for the maintenance of assigned &lt;Your Agency&gt; aircraft.  The scope includes:  maintenance management responsibilities, personnel qualifications, inspection procedures, maintenance procedures, airworthiness approvals, and other pertinent information.</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All &lt;Your Agency&gt; and contractor aircraft maintenance personnel are required to comply with the duties/responsibilities, standards, policies, and procedures</w:t>
      </w:r>
    </w:p>
    <w:p>
      <w:pPr>
        <w:pStyle w:val=""/>
        <w:jc w:val="left"/>
      </w:pPr>
      <w:r>
        <w:rPr>
          <w:rFonts w:ascii="" w:hAnsi="" w:cs="" w:eastAsia=""/>
          <w:b w:val="false"/>
          <w:i w:val="false"/>
          <w:strike w:val="false"/>
          <w:color w:val=""/>
        </w:rPr>
        <w:t>contained in this manual.</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w:t>
      </w:r>
    </w:p>
    <w:p>
      <w:pPr>
        <w:pStyle w:val=""/>
        <w:jc w:val="left"/>
      </w:pPr>
      <w:r>
        <w:rPr>
          <w:rFonts w:ascii="" w:hAnsi="" w:cs="" w:eastAsia=""/>
          <w:b w:val="false"/>
          <w:i w:val="false"/>
          <w:strike w:val="false"/>
          <w:color w:val=""/>
        </w:rPr>
        <w:t>Any deficiencies found, clarifications needed, or suggested improvements regarding the contents of this GMM should be forwarded to the &lt;Your Agency&gt; Maintenance Supervisor.</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The Air Operations Division will assign this manual to all maintenance activities providing maintenance on &lt;Your Agency&gt; aircraft.  Contractor personnel will maintain their copy of the manual and return it to the &lt;Your Agency&gt; when the contract is ended.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General Maintenance Manual (GMM) is issued in loose-leaf form, and is structured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Record of Changes - Provides space for recording insertion of revisions.</w:t>
      </w:r>
    </w:p>
    <w:p>
      <w:pPr>
        <w:pStyle w:val=""/>
        <w:jc w:val="left"/>
      </w:pPr>
      <w:r>
        <w:rPr>
          <w:rFonts w:ascii="" w:hAnsi="" w:cs="" w:eastAsia=""/>
          <w:b w:val="false"/>
          <w:i w:val="false"/>
          <w:strike w:val="false"/>
          <w:color w:val=""/>
        </w:rPr>
        <w:t>(2)</w:t>
      </w:r>
      <w:r>
        <w:rPr>
          <w:rFonts w:ascii="" w:hAnsi="" w:cs="" w:eastAsia=""/>
          <w:b w:val="false"/>
          <w:i w:val="false"/>
          <w:strike w:val="false"/>
          <w:color w:val=""/>
        </w:rPr>
        <w:t>Foreword - Self explanatory.</w:t>
      </w:r>
    </w:p>
    <w:p>
      <w:pPr>
        <w:pStyle w:val=""/>
        <w:jc w:val="left"/>
      </w:pPr>
      <w:r>
        <w:rPr>
          <w:rFonts w:ascii="" w:hAnsi="" w:cs="" w:eastAsia=""/>
          <w:b w:val="false"/>
          <w:i w:val="false"/>
          <w:strike w:val="false"/>
          <w:color w:val=""/>
        </w:rPr>
        <w:t>(3)</w:t>
      </w:r>
      <w:r>
        <w:rPr>
          <w:rFonts w:ascii="" w:hAnsi="" w:cs="" w:eastAsia=""/>
          <w:b w:val="false"/>
          <w:i w:val="false"/>
          <w:strike w:val="false"/>
          <w:color w:val=""/>
        </w:rPr>
        <w:t>Master Table of Contents - A Master Table of Contents, located in the front of this manual, will list the chapter and section titles, and beginning page number and show change status of each chapter and section.</w:t>
      </w:r>
    </w:p>
    <w:p>
      <w:pPr>
        <w:pStyle w:val=""/>
        <w:jc w:val="left"/>
      </w:pPr>
      <w:r>
        <w:rPr>
          <w:rFonts w:ascii="" w:hAnsi="" w:cs="" w:eastAsia=""/>
          <w:b w:val="false"/>
          <w:i w:val="false"/>
          <w:strike w:val="false"/>
          <w:color w:val=""/>
        </w:rPr>
        <w:t>(4)</w:t>
      </w:r>
      <w:r>
        <w:rPr>
          <w:rFonts w:ascii="" w:hAnsi="" w:cs="" w:eastAsia=""/>
          <w:b w:val="false"/>
          <w:i w:val="false"/>
          <w:strike w:val="false"/>
          <w:color w:val=""/>
        </w:rPr>
        <w:t>Chapter Table of Contents - A Chapter Table of Contents, located in the front of each chapter, lists the major subjects, page number where located and change status of each page.</w:t>
      </w:r>
    </w:p>
    <w:p>
      <w:pPr>
        <w:pStyle w:val=""/>
        <w:jc w:val="left"/>
      </w:pPr>
      <w:r>
        <w:rPr>
          <w:rFonts w:ascii="" w:hAnsi="" w:cs="" w:eastAsia=""/>
          <w:b w:val="false"/>
          <w:i w:val="false"/>
          <w:strike w:val="false"/>
          <w:color w:val=""/>
        </w:rPr>
        <w:t>(5)</w:t>
      </w:r>
      <w:r>
        <w:rPr>
          <w:rFonts w:ascii="" w:hAnsi="" w:cs="" w:eastAsia=""/>
          <w:b w:val="false"/>
          <w:i w:val="false"/>
          <w:strike w:val="false"/>
          <w:color w:val=""/>
        </w:rPr>
        <w:t>Abbreviations - Located following the table of contents, provides a list of abbreviations used by &lt;Your Agency&gt;/Contractor personnel when completing maintenance forms.</w:t>
      </w:r>
    </w:p>
    <w:p>
      <w:pPr>
        <w:pStyle w:val=""/>
        <w:jc w:val="left"/>
      </w:pPr>
      <w:r>
        <w:rPr>
          <w:rFonts w:ascii="" w:hAnsi="" w:cs="" w:eastAsia=""/>
          <w:b w:val="false"/>
          <w:i w:val="false"/>
          <w:strike w:val="false"/>
          <w:color w:val=""/>
        </w:rPr>
        <w:t>(6)</w:t>
      </w:r>
      <w:r>
        <w:rPr>
          <w:rFonts w:ascii="" w:hAnsi="" w:cs="" w:eastAsia=""/>
          <w:b w:val="false"/>
          <w:i w:val="false"/>
          <w:strike w:val="false"/>
          <w:color w:val=""/>
        </w:rPr>
        <w:t>Chapters - Sequentially numbered, beginning with Roman numeral I (one).</w:t>
      </w:r>
    </w:p>
    <w:p>
      <w:pPr>
        <w:pStyle w:val=""/>
        <w:jc w:val="left"/>
      </w:pPr>
      <w:r>
        <w:rPr>
          <w:rFonts w:ascii="" w:hAnsi="" w:cs="" w:eastAsia=""/>
          <w:b w:val="false"/>
          <w:i w:val="false"/>
          <w:strike w:val="false"/>
          <w:color w:val=""/>
        </w:rPr>
        <w:t>(7)</w:t>
      </w:r>
      <w:r>
        <w:rPr>
          <w:rFonts w:ascii="" w:hAnsi="" w:cs="" w:eastAsia=""/>
          <w:b w:val="false"/>
          <w:i w:val="false"/>
          <w:strike w:val="false"/>
          <w:color w:val=""/>
        </w:rPr>
        <w:t>Sections - Sequentially numbered with Arabic numbers beginning with number 1 (one).</w:t>
      </w:r>
    </w:p>
    <w:p>
      <w:pPr>
        <w:pStyle w:val=""/>
        <w:jc w:val="left"/>
      </w:pPr>
      <w:r>
        <w:rPr>
          <w:rFonts w:ascii="" w:hAnsi="" w:cs="" w:eastAsia=""/>
          <w:b w:val="false"/>
          <w:i w:val="false"/>
          <w:strike w:val="false"/>
          <w:color w:val=""/>
        </w:rPr>
        <w:t>(8)</w:t>
      </w:r>
      <w:r>
        <w:rPr>
          <w:rFonts w:ascii="" w:hAnsi="" w:cs="" w:eastAsia=""/>
          <w:b w:val="false"/>
          <w:i w:val="false"/>
          <w:strike w:val="false"/>
          <w:color w:val=""/>
        </w:rPr>
        <w:t>Glossary of Terms - A Glossary of Terms, located following the alphabetical index, provides a definition of terms used throughout this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(10)</w:t>
      </w:r>
      <w:r>
        <w:rPr>
          <w:rFonts w:ascii="" w:hAnsi="" w:cs="" w:eastAsia=""/>
          <w:b w:val="false"/>
          <w:i w:val="false"/>
          <w:strike w:val="false"/>
          <w:color w:val=""/>
        </w:rPr>
        <w:t>Pages - Pages are sequentially numbered.  Each page number begins with the chapter number followed by a decimal (.), section number followed by a decimal, and the page number.  This number is located on the outer lower corner of each page:  e.g., 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Date - Date of each page will be listed on the upper left corner of each page.  This signifies the latest revision date for that page.  The date format will be listed numerically as month/date/year, e.g., 5/30/92.          </w:t>
      </w:r>
    </w:p>
    <w:p>
      <w:pPr>
        <w:pStyle w:val=""/>
        <w:jc w:val="left"/>
      </w:pPr>
      <w:r>
        <w:rPr>
          <w:rFonts w:ascii="" w:hAnsi="" w:cs="" w:eastAsia=""/>
          <w:b w:val="false"/>
          <w:i w:val="false"/>
          <w:strike w:val="false"/>
          <w:color w:val=""/>
        </w:rPr>
        <w:t>(b)</w:t>
      </w:r>
      <w:r>
        <w:rPr>
          <w:rFonts w:ascii="" w:hAnsi="" w:cs="" w:eastAsia=""/>
          <w:b w:val="false"/>
          <w:i w:val="false"/>
          <w:strike w:val="false"/>
          <w:color w:val=""/>
        </w:rPr>
        <w:t>Change number - A number will be shown in the upper right corner under &lt;Your Agency&gt; GMM indicating the latest revision of that page.</w:t>
      </w:r>
    </w:p>
    <w:p>
      <w:pPr>
        <w:pStyle w:val=""/>
        <w:jc w:val="left"/>
      </w:pPr>
      <w:r>
        <w:rPr>
          <w:rFonts w:ascii="" w:hAnsi="" w:cs="" w:eastAsia=""/>
          <w:b w:val="false"/>
          <w:i w:val="false"/>
          <w:strike w:val="false"/>
          <w:color w:val=""/>
        </w:rPr>
        <w:t>B.</w:t>
      </w:r>
      <w:r>
        <w:rPr>
          <w:rFonts w:ascii="" w:hAnsi="" w:cs="" w:eastAsia=""/>
          <w:b w:val="false"/>
          <w:i w:val="false"/>
          <w:strike w:val="false"/>
          <w:color w:val=""/>
        </w:rPr>
        <w:t>SUPPLEMENTS.</w:t>
      </w:r>
    </w:p>
    <w:p>
      <w:pPr>
        <w:pStyle w:val=""/>
        <w:jc w:val="left"/>
      </w:pPr>
      <w:r>
        <w:rPr>
          <w:rFonts w:ascii="" w:hAnsi="" w:cs="" w:eastAsia=""/>
          <w:b w:val="false"/>
          <w:i w:val="false"/>
          <w:strike w:val="false"/>
          <w:color w:val=""/>
        </w:rPr>
        <w:t>Supplements are issued to augment or change data in the basic manual without replacing the existing pages.  Supplements are processed in the same manner as prescribed for basic manual changes.</w:t>
      </w:r>
    </w:p>
    <w:p>
      <w:pPr>
        <w:pStyle w:val=""/>
        <w:jc w:val="left"/>
      </w:pPr>
      <w:r>
        <w:rPr>
          <w:rFonts w:ascii="" w:hAnsi="" w:cs="" w:eastAsia=""/>
          <w:b w:val="false"/>
          <w:i w:val="false"/>
          <w:strike w:val="false"/>
          <w:color w:val=""/>
        </w:rPr>
        <w:t>(1)</w:t>
      </w:r>
      <w:r>
        <w:rPr>
          <w:rFonts w:ascii="" w:hAnsi="" w:cs="" w:eastAsia=""/>
          <w:b w:val="false"/>
          <w:i w:val="false"/>
          <w:strike w:val="false"/>
          <w:color w:val=""/>
        </w:rPr>
        <w:t>Supplements will be printed on green paper and will reflect the affected page, paragraph, figure, or illustration number, etc., of the information being added, changed, or deleted.</w:t>
      </w:r>
    </w:p>
    <w:p>
      <w:pPr>
        <w:pStyle w:val=""/>
        <w:jc w:val="left"/>
      </w:pPr>
      <w:r>
        <w:rPr>
          <w:rFonts w:ascii="" w:hAnsi="" w:cs="" w:eastAsia=""/>
          <w:b w:val="false"/>
          <w:i w:val="false"/>
          <w:strike w:val="false"/>
          <w:color w:val=""/>
        </w:rPr>
        <w:t>(2)</w:t>
      </w:r>
      <w:r>
        <w:rPr>
          <w:rFonts w:ascii="" w:hAnsi="" w:cs="" w:eastAsia=""/>
          <w:b w:val="false"/>
          <w:i w:val="false"/>
          <w:strike w:val="false"/>
          <w:color w:val=""/>
        </w:rPr>
        <w:t>Supplements will have the same titles as the basic chapter they supplement.  Supplement paragraphs are numbered according to the basic manual style and format.  The word "supplement" is printed on the top of each title 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Supplements will be inserted in the basic manual facing the page to which they apply.  An identifying stamp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will be placed in the outer margin of the affected page(s) adjacent to the affected material.</w:t>
      </w:r>
    </w:p>
    <w:p>
      <w:pPr>
        <w:pStyle w:val=""/>
        <w:jc w:val="left"/>
      </w:pPr>
      <w:r>
        <w:rPr>
          <w:rFonts w:ascii="" w:hAnsi="" w:cs="" w:eastAsia=""/>
          <w:b w:val="false"/>
          <w:i w:val="false"/>
          <w:strike w:val="false"/>
          <w:color w:val=""/>
        </w:rPr>
        <w:t>(4)</w:t>
      </w:r>
      <w:r>
        <w:rPr>
          <w:rFonts w:ascii="" w:hAnsi="" w:cs="" w:eastAsia=""/>
          <w:b w:val="false"/>
          <w:i w:val="false"/>
          <w:strike w:val="false"/>
          <w:color w:val=""/>
        </w:rPr>
        <w:t>Supplements will be controlled using a Supplement List of Effective Pages, printed on green paper, and filed behind the affected chapter Table of Contents.</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revision system to &lt;Your Agency&gt; GMM provides a method to ensure new information can be incorporated into the approved manual.</w:t>
      </w:r>
    </w:p>
    <w:p>
      <w:pPr>
        <w:pStyle w:val=""/>
        <w:jc w:val="left"/>
      </w:pPr>
      <w:r>
        <w:rPr>
          <w:rFonts w:ascii="" w:hAnsi="" w:cs="" w:eastAsia=""/>
          <w:b w:val="false"/>
          <w:i w:val="false"/>
          <w:strike w:val="false"/>
          <w:color w:val=""/>
        </w:rPr>
        <w:t>B.</w:t>
      </w:r>
      <w:r>
        <w:rPr>
          <w:rFonts w:ascii="" w:hAnsi="" w:cs="" w:eastAsia=""/>
          <w:b w:val="false"/>
          <w:i w:val="false"/>
          <w:strike w:val="false"/>
          <w:color w:val=""/>
        </w:rPr>
        <w:t>MANUAL CHANGES.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Changes to the basic manual will be issued as "page changes" ready for insertion.  A Transmittal Page will accompany all changes issued, and is identified by a black rectangle located in the upper left hand corner with the word CHANGE contained therein.  The Transmittal Page will identify the change number, show the effective date of change(s), provide a synopsis of the changes, and include a Page Control Chart to indicate the pages to be removed and/or inserted, as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Transmittal Page will also contain a change acknowledgement requirement which will be completed and returned to the &lt;Your Agency&gt; Supervisor of Maintenance by the manual holder.</w:t>
      </w:r>
    </w:p>
    <w:p>
      <w:pPr>
        <w:pStyle w:val=""/>
        <w:jc w:val="left"/>
      </w:pPr>
      <w:r>
        <w:rPr>
          <w:rFonts w:ascii="" w:hAnsi="" w:cs="" w:eastAsia=""/>
          <w:b w:val="false"/>
          <w:i w:val="false"/>
          <w:strike w:val="false"/>
          <w:color w:val=""/>
        </w:rPr>
        <w:t>(3)</w:t>
      </w:r>
      <w:r>
        <w:rPr>
          <w:rFonts w:ascii="" w:hAnsi="" w:cs="" w:eastAsia=""/>
          <w:b w:val="false"/>
          <w:i w:val="false"/>
          <w:strike w:val="false"/>
          <w:color w:val=""/>
        </w:rPr>
        <w:t>A RECORD OF CHANGES page is included in the front of each manual to record the date the change was inserted into the manual.  This page will provide a quick reference for determining the revision status of the specific manual.</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 vertical bar is added to the margin to indicate a change was made in the adjacent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text.  When the changes are too numerous for the bar to assist in locating changes, the bar will be omitted.</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Assuring the GMM and maintenance training programs meet regulatory compliance.</w:t>
      </w:r>
    </w:p>
    <w:p>
      <w:pPr>
        <w:pStyle w:val=""/>
        <w:jc w:val="left"/>
      </w:pPr>
      <w:r>
        <w:rPr>
          <w:rFonts w:ascii="" w:hAnsi="" w:cs="" w:eastAsia=""/>
          <w:b w:val="false"/>
          <w:i w:val="false"/>
          <w:strike w:val="false"/>
          <w:color w:val=""/>
        </w:rPr>
        <w:t>(b)</w:t>
      </w:r>
      <w:r>
        <w:rPr>
          <w:rFonts w:ascii="" w:hAnsi="" w:cs="" w:eastAsia=""/>
          <w:b w:val="false"/>
          <w:i w:val="false"/>
          <w:strike w:val="false"/>
          <w:color w:val=""/>
        </w:rPr>
        <w:t>Standardization of manual format.</w:t>
      </w:r>
    </w:p>
    <w:p>
      <w:pPr>
        <w:pStyle w:val=""/>
        <w:jc w:val="left"/>
      </w:pPr>
      <w:r>
        <w:rPr>
          <w:rFonts w:ascii="" w:hAnsi="" w:cs="" w:eastAsia=""/>
          <w:b w:val="false"/>
          <w:i w:val="false"/>
          <w:strike w:val="false"/>
          <w:color w:val=""/>
        </w:rPr>
        <w:t>(c)</w:t>
      </w:r>
      <w:r>
        <w:rPr>
          <w:rFonts w:ascii="" w:hAnsi="" w:cs="" w:eastAsia=""/>
          <w:b w:val="false"/>
          <w:i w:val="false"/>
          <w:strike w:val="false"/>
          <w:color w:val=""/>
        </w:rPr>
        <w:t>Control and changes for the GMM.</w:t>
      </w:r>
    </w:p>
    <w:p>
      <w:pPr>
        <w:pStyle w:val=""/>
        <w:jc w:val="left"/>
      </w:pPr>
      <w:r>
        <w:rPr>
          <w:rFonts w:ascii="" w:hAnsi="" w:cs="" w:eastAsia=""/>
          <w:b w:val="false"/>
          <w:i w:val="false"/>
          <w:strike w:val="false"/>
          <w:color w:val=""/>
        </w:rPr>
        <w:t>(d)</w:t>
      </w:r>
      <w:r>
        <w:rPr>
          <w:rFonts w:ascii="" w:hAnsi="" w:cs="" w:eastAsia=""/>
          <w:b w:val="false"/>
          <w:i w:val="false"/>
          <w:strike w:val="false"/>
          <w:color w:val=""/>
        </w:rPr>
        <w:t>Printing of the manual and changes.</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 of the manual and changes.</w:t>
      </w:r>
    </w:p>
    <w:p>
      <w:pPr>
        <w:pStyle w:val=""/>
        <w:jc w:val="left"/>
      </w:pPr>
      <w:r>
        <w:rPr>
          <w:rFonts w:ascii="" w:hAnsi="" w:cs="" w:eastAsia=""/>
          <w:b w:val="false"/>
          <w:i w:val="false"/>
          <w:strike w:val="false"/>
          <w:color w:val=""/>
        </w:rPr>
        <w:t>(f)</w:t>
      </w:r>
      <w:r>
        <w:rPr>
          <w:rFonts w:ascii="" w:hAnsi="" w:cs="" w:eastAsia=""/>
          <w:b w:val="false"/>
          <w:i w:val="false"/>
          <w:strike w:val="false"/>
          <w:color w:val=""/>
        </w:rPr>
        <w:t>Soliciting comments and making necessary corrections.</w:t>
      </w:r>
    </w:p>
    <w:p>
      <w:pPr>
        <w:pStyle w:val=""/>
        <w:jc w:val="left"/>
      </w:pPr>
      <w:r>
        <w:rPr>
          <w:rFonts w:ascii="" w:hAnsi="" w:cs="" w:eastAsia=""/>
          <w:b w:val="false"/>
          <w:i w:val="false"/>
          <w:strike w:val="false"/>
          <w:color w:val=""/>
        </w:rPr>
        <w:t>(2)</w:t>
      </w:r>
      <w:r>
        <w:rPr>
          <w:rFonts w:ascii="" w:hAnsi="" w:cs="" w:eastAsia=""/>
          <w:b w:val="false"/>
          <w:i w:val="false"/>
          <w:strike w:val="false"/>
          <w:color w:val=""/>
        </w:rPr>
        <w:t>Users are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Forwarding suggested corrections, changes, and supplements to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Maintaining assigned manuals, including changes.  Each person issued a copy of this manual is responsible for inserting all revisions and being familiar with its contents.</w:t>
      </w:r>
    </w:p>
    <w:p>
      <w:pPr>
        <w:pStyle w:val=""/>
        <w:jc w:val="left"/>
      </w:pPr>
      <w:r>
        <w:rPr>
          <w:rFonts w:ascii="" w:hAnsi="" w:cs="" w:eastAsia=""/>
          <w:b w:val="false"/>
          <w:i w:val="false"/>
          <w:strike w:val="false"/>
          <w:color w:val=""/>
        </w:rPr>
        <w:t>(c)</w:t>
      </w:r>
      <w:r>
        <w:rPr>
          <w:rFonts w:ascii="" w:hAnsi="" w:cs="" w:eastAsia=""/>
          <w:b w:val="false"/>
          <w:i w:val="false"/>
          <w:strike w:val="false"/>
          <w:color w:val=""/>
        </w:rPr>
        <w:t>Completing and returning the change received acknowledgements to the Supervisor of Maintenance.</w:t>
      </w:r>
    </w:p>
    <w:p>
      <w:pPr>
        <w:pStyle w:val=""/>
        <w:jc w:val="left"/>
      </w:pPr>
      <w:r>
        <w:rPr>
          <w:rFonts w:ascii="" w:hAnsi="" w:cs="" w:eastAsia=""/>
          <w:b w:val="false"/>
          <w:i w:val="false"/>
          <w:strike w:val="false"/>
          <w:color w:val=""/>
        </w:rPr>
        <w:t>D.</w:t>
      </w:r>
      <w:r>
        <w:rPr>
          <w:rFonts w:ascii="" w:hAnsi="" w:cs="" w:eastAsia=""/>
          <w:b w:val="false"/>
          <w:i w:val="false"/>
          <w:strike w:val="false"/>
          <w:color w:val=""/>
        </w:rPr>
        <w:t>CHANGES.</w:t>
      </w:r>
    </w:p>
    <w:p>
      <w:pPr>
        <w:pStyle w:val=""/>
        <w:jc w:val="left"/>
      </w:pPr>
      <w:r>
        <w:rPr>
          <w:rFonts w:ascii="" w:hAnsi="" w:cs="" w:eastAsia=""/>
          <w:b w:val="false"/>
          <w:i w:val="false"/>
          <w:strike w:val="false"/>
          <w:color w:val=""/>
        </w:rPr>
        <w:t>Suggested manual changes and supplements will be forwarded to the Supervisor of Maintenance through the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Fatal Injury - is any injury which results in death within 30 days of the accident.</w:t>
      </w:r>
    </w:p>
    <w:p>
      <w:pPr>
        <w:pStyle w:val=""/>
        <w:jc w:val="left"/>
      </w:pPr>
      <w:r>
        <w:rPr>
          <w:rFonts w:ascii="" w:hAnsi="" w:cs="" w:eastAsia=""/>
          <w:b w:val="false"/>
          <w:i w:val="false"/>
          <w:strike w:val="false"/>
          <w:color w:val=""/>
        </w:rPr>
        <w:t>(4)</w:t>
      </w:r>
      <w:r>
        <w:rPr>
          <w:rFonts w:ascii="" w:hAnsi="" w:cs="" w:eastAsia=""/>
          <w:b w:val="false"/>
          <w:i w:val="false"/>
          <w:strike w:val="false"/>
          <w:color w:val=""/>
        </w:rPr>
        <w:t>Serious Injury - is any injury which results in:</w:t>
      </w:r>
    </w:p>
    <w:p>
      <w:pPr>
        <w:pStyle w:val=""/>
        <w:jc w:val="left"/>
      </w:pPr>
      <w:r>
        <w:rPr>
          <w:rFonts w:ascii="" w:hAnsi="" w:cs="" w:eastAsia=""/>
          <w:b w:val="false"/>
          <w:i w:val="false"/>
          <w:strike w:val="false"/>
          <w:color w:val=""/>
        </w:rPr>
        <w:t>(a)</w:t>
      </w:r>
      <w:r>
        <w:rPr>
          <w:rFonts w:ascii="" w:hAnsi="" w:cs="" w:eastAsia=""/>
          <w:b w:val="false"/>
          <w:i w:val="false"/>
          <w:strike w:val="false"/>
          <w:color w:val=""/>
        </w:rPr>
        <w:t>Hospitalization for more than 48 hours, commencing within 7 days from the date of the injury</w:t>
      </w:r>
    </w:p>
    <w:p>
      <w:pPr>
        <w:pStyle w:val=""/>
        <w:jc w:val="left"/>
      </w:pPr>
      <w:r>
        <w:rPr>
          <w:rFonts w:ascii="" w:hAnsi="" w:cs="" w:eastAsia=""/>
          <w:b w:val="false"/>
          <w:i w:val="false"/>
          <w:strike w:val="false"/>
          <w:color w:val=""/>
        </w:rPr>
        <w:t>(b)</w:t>
      </w:r>
      <w:r>
        <w:rPr>
          <w:rFonts w:ascii="" w:hAnsi="" w:cs="" w:eastAsia=""/>
          <w:b w:val="false"/>
          <w:i w:val="false"/>
          <w:strike w:val="false"/>
          <w:color w:val=""/>
        </w:rPr>
        <w:t>A fracture of any bone (except simple fractures of the nose, fingers, or toes)</w:t>
      </w:r>
    </w:p>
    <w:p>
      <w:pPr>
        <w:pStyle w:val=""/>
        <w:jc w:val="left"/>
      </w:pPr>
      <w:r>
        <w:rPr>
          <w:rFonts w:ascii="" w:hAnsi="" w:cs="" w:eastAsia=""/>
          <w:b w:val="false"/>
          <w:i w:val="false"/>
          <w:strike w:val="false"/>
          <w:color w:val=""/>
        </w:rPr>
        <w:t>(c)</w:t>
      </w:r>
      <w:r>
        <w:rPr>
          <w:rFonts w:ascii="" w:hAnsi="" w:cs="" w:eastAsia=""/>
          <w:b w:val="false"/>
          <w:i w:val="false"/>
          <w:strike w:val="false"/>
          <w:color w:val=""/>
        </w:rPr>
        <w:t>Severe hemorrhaging</w:t>
      </w:r>
    </w:p>
    <w:p>
      <w:pPr>
        <w:pStyle w:val=""/>
        <w:jc w:val="left"/>
      </w:pPr>
      <w:r>
        <w:rPr>
          <w:rFonts w:ascii="" w:hAnsi="" w:cs="" w:eastAsia=""/>
          <w:b w:val="false"/>
          <w:i w:val="false"/>
          <w:strike w:val="false"/>
          <w:color w:val=""/>
        </w:rPr>
        <w:t>(d)</w:t>
      </w:r>
      <w:r>
        <w:rPr>
          <w:rFonts w:ascii="" w:hAnsi="" w:cs="" w:eastAsia=""/>
          <w:b w:val="false"/>
          <w:i w:val="false"/>
          <w:strike w:val="false"/>
          <w:color w:val=""/>
        </w:rPr>
        <w:t>Nerve, muscle, tendon, or internal organ damage</w:t>
      </w:r>
    </w:p>
    <w:p>
      <w:pPr>
        <w:pStyle w:val=""/>
        <w:jc w:val="left"/>
      </w:pPr>
      <w:r>
        <w:rPr>
          <w:rFonts w:ascii="" w:hAnsi="" w:cs="" w:eastAsia=""/>
          <w:b w:val="false"/>
          <w:i w:val="false"/>
          <w:strike w:val="false"/>
          <w:color w:val=""/>
        </w:rPr>
        <w:t>(e)</w:t>
      </w:r>
      <w:r>
        <w:rPr>
          <w:rFonts w:ascii="" w:hAnsi="" w:cs="" w:eastAsia=""/>
          <w:b w:val="false"/>
          <w:i w:val="false"/>
          <w:strike w:val="false"/>
          <w:color w:val=""/>
        </w:rPr>
        <w:t>Second or third degree burns or any burns affecting more than 5 percent of the body surface.</w:t>
      </w:r>
    </w:p>
    <w:p>
      <w:pPr>
        <w:pStyle w:val=""/>
        <w:jc w:val="left"/>
      </w:pPr>
      <w:r>
        <w:rPr>
          <w:rFonts w:ascii="" w:hAnsi="" w:cs="" w:eastAsia=""/>
          <w:b w:val="false"/>
          <w:i w:val="false"/>
          <w:strike w:val="false"/>
          <w:color w:val=""/>
        </w:rPr>
        <w:t>C.</w:t>
      </w:r>
      <w:r>
        <w:rPr>
          <w:rFonts w:ascii="" w:hAnsi="" w:cs="" w:eastAsia=""/>
          <w:b w:val="false"/>
          <w:i w:val="false"/>
          <w:strike w:val="false"/>
          <w:color w:val=""/>
        </w:rPr>
        <w:t>IMMEDIATE  NOTIFICATION</w:t>
      </w:r>
    </w:p>
    <w:p>
      <w:pPr>
        <w:pStyle w:val=""/>
        <w:jc w:val="left"/>
      </w:pPr>
      <w:r>
        <w:rPr>
          <w:rFonts w:ascii="" w:hAnsi="" w:cs="" w:eastAsia=""/>
          <w:b w:val="false"/>
          <w:i w:val="false"/>
          <w:strike w:val="false"/>
          <w:color w:val=""/>
        </w:rPr>
        <w:t>The PIC, or his representative, shall immediately, and by the most expeditious means available, notify the nearest National Transportation Safety Board field office and the &lt;Your Agency&gt; Chief Pilot when any of the following situations occur:</w:t>
      </w:r>
    </w:p>
    <w:p>
      <w:pPr>
        <w:pStyle w:val=""/>
        <w:jc w:val="left"/>
      </w:pPr>
      <w:r>
        <w:rPr>
          <w:rFonts w:ascii="" w:hAnsi="" w:cs="" w:eastAsia=""/>
          <w:b w:val="false"/>
          <w:i w:val="false"/>
          <w:strike w:val="false"/>
          <w:color w:val=""/>
        </w:rPr>
        <w:t>(1)</w:t>
      </w:r>
      <w:r>
        <w:rPr>
          <w:rFonts w:ascii="" w:hAnsi="" w:cs="" w:eastAsia=""/>
          <w:b w:val="false"/>
          <w:i w:val="false"/>
          <w:strike w:val="false"/>
          <w:color w:val=""/>
        </w:rPr>
        <w:t>Flight control system malfunction or failure</w:t>
      </w:r>
    </w:p>
    <w:p>
      <w:pPr>
        <w:pStyle w:val=""/>
        <w:jc w:val="left"/>
      </w:pPr>
      <w:r>
        <w:rPr>
          <w:rFonts w:ascii="" w:hAnsi="" w:cs="" w:eastAsia=""/>
          <w:b w:val="false"/>
          <w:i w:val="false"/>
          <w:strike w:val="false"/>
          <w:color w:val=""/>
        </w:rPr>
        <w:t>(2)</w:t>
      </w:r>
      <w:r>
        <w:rPr>
          <w:rFonts w:ascii="" w:hAnsi="" w:cs="" w:eastAsia=""/>
          <w:b w:val="false"/>
          <w:i w:val="false"/>
          <w:strike w:val="false"/>
          <w:color w:val=""/>
        </w:rPr>
        <w:t>Inability of any required flight crew member to perform his normal flight duties as a result of injury or illness</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Failure of structural components of a turbine engine excluding compressor and turbine blades and vanes</w:t>
      </w:r>
    </w:p>
    <w:p>
      <w:pPr>
        <w:pStyle w:val=""/>
        <w:jc w:val="left"/>
      </w:pPr>
      <w:r>
        <w:rPr>
          <w:rFonts w:ascii="" w:hAnsi="" w:cs="" w:eastAsia=""/>
          <w:b w:val="false"/>
          <w:i w:val="false"/>
          <w:strike w:val="false"/>
          <w:color w:val=""/>
        </w:rPr>
        <w:t>(4)</w:t>
      </w:r>
      <w:r>
        <w:rPr>
          <w:rFonts w:ascii="" w:hAnsi="" w:cs="" w:eastAsia=""/>
          <w:b w:val="false"/>
          <w:i w:val="false"/>
          <w:strike w:val="false"/>
          <w:color w:val=""/>
        </w:rPr>
        <w:t>In-flight fire</w:t>
      </w:r>
    </w:p>
    <w:p>
      <w:pPr>
        <w:pStyle w:val=""/>
        <w:jc w:val="left"/>
      </w:pPr>
      <w:r>
        <w:rPr>
          <w:rFonts w:ascii="" w:hAnsi="" w:cs="" w:eastAsia=""/>
          <w:b w:val="false"/>
          <w:i w:val="false"/>
          <w:strike w:val="false"/>
          <w:color w:val=""/>
        </w:rPr>
        <w:t>(5)</w:t>
      </w:r>
      <w:r>
        <w:rPr>
          <w:rFonts w:ascii="" w:hAnsi="" w:cs="" w:eastAsia=""/>
          <w:b w:val="false"/>
          <w:i w:val="false"/>
          <w:strike w:val="false"/>
          <w:color w:val=""/>
        </w:rPr>
        <w:t>Aircraft collide in flight</w:t>
      </w:r>
    </w:p>
    <w:p>
      <w:pPr>
        <w:pStyle w:val=""/>
        <w:jc w:val="left"/>
      </w:pPr>
      <w:r>
        <w:rPr>
          <w:rFonts w:ascii="" w:hAnsi="" w:cs="" w:eastAsia=""/>
          <w:b w:val="false"/>
          <w:i w:val="false"/>
          <w:strike w:val="false"/>
          <w:color w:val=""/>
        </w:rPr>
        <w:t>(6)</w:t>
      </w:r>
      <w:r>
        <w:rPr>
          <w:rFonts w:ascii="" w:hAnsi="" w:cs="" w:eastAsia=""/>
          <w:b w:val="false"/>
          <w:i w:val="false"/>
          <w:strike w:val="false"/>
          <w:color w:val=""/>
        </w:rPr>
        <w:t>Damage to property, other than the aircraft, estimated to exceed $25,000 for repair (including materials and labor) or fair market value in the event of total loss, whichever is less.</w:t>
      </w:r>
    </w:p>
    <w:p>
      <w:pPr>
        <w:pStyle w:val=""/>
        <w:jc w:val="left"/>
      </w:pPr>
      <w:r>
        <w:rPr>
          <w:rFonts w:ascii="" w:hAnsi="" w:cs="" w:eastAsia=""/>
          <w:b w:val="false"/>
          <w:i w:val="false"/>
          <w:strike w:val="false"/>
          <w:color w:val=""/>
        </w:rPr>
        <w:t>(7)</w:t>
      </w:r>
      <w:r>
        <w:rPr>
          <w:rFonts w:ascii="" w:hAnsi="" w:cs="" w:eastAsia=""/>
          <w:b w:val="false"/>
          <w:i w:val="false"/>
          <w:strike w:val="false"/>
          <w:color w:val=""/>
        </w:rPr>
        <w:t>For large multi-engine aircraft (more than 12,500 pounds maximum certificated takeoff weight):</w:t>
      </w:r>
    </w:p>
    <w:p>
      <w:pPr>
        <w:pStyle w:val=""/>
        <w:jc w:val="left"/>
      </w:pPr>
      <w:r>
        <w:rPr>
          <w:rFonts w:ascii="" w:hAnsi="" w:cs="" w:eastAsia=""/>
          <w:b w:val="false"/>
          <w:i w:val="false"/>
          <w:strike w:val="false"/>
          <w:color w:val=""/>
        </w:rPr>
        <w:t>(a)</w:t>
      </w:r>
      <w:r>
        <w:rPr>
          <w:rFonts w:ascii="" w:hAnsi="" w:cs="" w:eastAsia=""/>
          <w:b w:val="false"/>
          <w:i w:val="false"/>
          <w:strike w:val="false"/>
          <w:color w:val=""/>
        </w:rPr>
        <w:t>In-flight failure of electrical systems which requires the sustained use of an emergency bus powered by a back-up source such as a battery, auxiliary power unit, or air-driven generator to retain flight control or essential instruments;</w:t>
      </w:r>
    </w:p>
    <w:p>
      <w:pPr>
        <w:pStyle w:val=""/>
        <w:jc w:val="left"/>
      </w:pPr>
      <w:r>
        <w:rPr>
          <w:rFonts w:ascii="" w:hAnsi="" w:cs="" w:eastAsia=""/>
          <w:b w:val="false"/>
          <w:i w:val="false"/>
          <w:strike w:val="false"/>
          <w:color w:val=""/>
        </w:rPr>
        <w:t>(b)</w:t>
      </w:r>
      <w:r>
        <w:rPr>
          <w:rFonts w:ascii="" w:hAnsi="" w:cs="" w:eastAsia=""/>
          <w:b w:val="false"/>
          <w:i w:val="false"/>
          <w:strike w:val="false"/>
          <w:color w:val=""/>
        </w:rPr>
        <w:t>In-flight failure of the hydraulic systems that results in sustained reliance on the sole remaining hydraulic or mechanical system for movement of flight control surfaces;</w:t>
      </w:r>
    </w:p>
    <w:p>
      <w:pPr>
        <w:pStyle w:val=""/>
        <w:jc w:val="left"/>
      </w:pPr>
      <w:r>
        <w:rPr>
          <w:rFonts w:ascii="" w:hAnsi="" w:cs="" w:eastAsia=""/>
          <w:b w:val="false"/>
          <w:i w:val="false"/>
          <w:strike w:val="false"/>
          <w:color w:val=""/>
        </w:rPr>
        <w:t>(c)</w:t>
      </w:r>
      <w:r>
        <w:rPr>
          <w:rFonts w:ascii="" w:hAnsi="" w:cs="" w:eastAsia=""/>
          <w:b w:val="false"/>
          <w:i w:val="false"/>
          <w:strike w:val="false"/>
          <w:color w:val=""/>
        </w:rPr>
        <w:t>Sustained loss of the power or thrust produced by two or more engines;</w:t>
      </w:r>
    </w:p>
    <w:p>
      <w:pPr>
        <w:pStyle w:val=""/>
        <w:jc w:val="left"/>
      </w:pPr>
      <w:r>
        <w:rPr>
          <w:rFonts w:ascii="" w:hAnsi="" w:cs="" w:eastAsia=""/>
          <w:b w:val="false"/>
          <w:i w:val="false"/>
          <w:strike w:val="false"/>
          <w:color w:val=""/>
        </w:rPr>
        <w:t>(d)</w:t>
      </w:r>
      <w:r>
        <w:rPr>
          <w:rFonts w:ascii="" w:hAnsi="" w:cs="" w:eastAsia=""/>
          <w:b w:val="false"/>
          <w:i w:val="false"/>
          <w:strike w:val="false"/>
          <w:color w:val=""/>
        </w:rPr>
        <w:t>Evacuation of an aircraft in which an emergency egress system is utilized.</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p>
    <w:p>
      <w:pPr>
        <w:pStyle w:val=""/>
        <w:jc w:val="left"/>
      </w:pPr>
      <w:r>
        <w:rPr>
          <w:rFonts w:ascii="" w:hAnsi="" w:cs="" w:eastAsia=""/>
          <w:b w:val="false"/>
          <w:i w:val="false"/>
          <w:strike w:val="false"/>
          <w:color w:val=""/>
        </w:rPr>
        <w:t>The following situations require immediate notification to the Chief Pilot and Supervisor of Maintenance and a detailed written report to the Chief &lt;Your Agency&gt;</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Aircraft departing and:</w:t>
      </w:r>
    </w:p>
    <w:p>
      <w:pPr>
        <w:pStyle w:val=""/>
        <w:jc w:val="left"/>
      </w:pPr>
      <w:r>
        <w:rPr>
          <w:rFonts w:ascii="" w:hAnsi="" w:cs="" w:eastAsia=""/>
          <w:b w:val="false"/>
          <w:i w:val="false"/>
          <w:strike w:val="false"/>
          <w:color w:val=""/>
        </w:rPr>
        <w:t>(a)</w:t>
      </w:r>
      <w:r>
        <w:rPr>
          <w:rFonts w:ascii="" w:hAnsi="" w:cs="" w:eastAsia=""/>
          <w:b w:val="false"/>
          <w:i w:val="false"/>
          <w:strike w:val="false"/>
          <w:color w:val=""/>
        </w:rPr>
        <w:t>Takeoff aborted due to mechanical failure</w:t>
      </w:r>
    </w:p>
    <w:p>
      <w:pPr>
        <w:pStyle w:val=""/>
        <w:jc w:val="left"/>
      </w:pPr>
      <w:r>
        <w:rPr>
          <w:rFonts w:ascii="" w:hAnsi="" w:cs="" w:eastAsia=""/>
          <w:b w:val="false"/>
          <w:i w:val="false"/>
          <w:strike w:val="false"/>
          <w:color w:val=""/>
        </w:rPr>
        <w:t>(b)</w:t>
      </w:r>
      <w:r>
        <w:rPr>
          <w:rFonts w:ascii="" w:hAnsi="" w:cs="" w:eastAsia=""/>
          <w:b w:val="false"/>
          <w:i w:val="false"/>
          <w:strike w:val="false"/>
          <w:color w:val=""/>
        </w:rPr>
        <w:t>Takeoff and immediate return due to mechanical failure</w:t>
      </w:r>
    </w:p>
    <w:p>
      <w:pPr>
        <w:pStyle w:val=""/>
        <w:jc w:val="left"/>
      </w:pPr>
      <w:r>
        <w:rPr>
          <w:rFonts w:ascii="" w:hAnsi="" w:cs="" w:eastAsia=""/>
          <w:b w:val="false"/>
          <w:i w:val="false"/>
          <w:strike w:val="false"/>
          <w:color w:val=""/>
        </w:rPr>
        <w:t>(c)</w:t>
      </w:r>
      <w:r>
        <w:rPr>
          <w:rFonts w:ascii="" w:hAnsi="" w:cs="" w:eastAsia=""/>
          <w:b w:val="false"/>
          <w:i w:val="false"/>
          <w:strike w:val="false"/>
          <w:color w:val=""/>
        </w:rPr>
        <w:t>Takeoff and diversion due to mechanical failure</w:t>
      </w:r>
    </w:p>
    <w:p>
      <w:pPr>
        <w:pStyle w:val=""/>
        <w:jc w:val="left"/>
      </w:pPr>
      <w:r>
        <w:rPr>
          <w:rFonts w:ascii="" w:hAnsi="" w:cs="" w:eastAsia=""/>
          <w:b w:val="false"/>
          <w:i w:val="false"/>
          <w:strike w:val="false"/>
          <w:color w:val=""/>
        </w:rPr>
        <w:t>E.</w:t>
      </w:r>
      <w:r>
        <w:rPr>
          <w:rFonts w:ascii="" w:hAnsi="" w:cs="" w:eastAsia=""/>
          <w:b w:val="false"/>
          <w:i w:val="false"/>
          <w:strike w:val="false"/>
          <w:color w:val=""/>
        </w:rPr>
        <w:t>ACCIDENT/INCIDENT SCENE SECURITY</w:t>
      </w:r>
    </w:p>
    <w:p>
      <w:pPr>
        <w:pStyle w:val=""/>
        <w:jc w:val="left"/>
      </w:pPr>
      <w:r>
        <w:rPr>
          <w:rFonts w:ascii="" w:hAnsi="" w:cs="" w:eastAsia=""/>
          <w:b w:val="false"/>
          <w:i w:val="false"/>
          <w:strike w:val="false"/>
          <w:color w:val=""/>
        </w:rPr>
        <w:t>The PIC or PIC representative shall:</w:t>
      </w:r>
    </w:p>
    <w:p>
      <w:pPr>
        <w:pStyle w:val=""/>
        <w:jc w:val="left"/>
      </w:pPr>
      <w:r>
        <w:rPr>
          <w:rFonts w:ascii="" w:hAnsi="" w:cs="" w:eastAsia=""/>
          <w:b w:val="false"/>
          <w:i w:val="false"/>
          <w:strike w:val="false"/>
          <w:color w:val=""/>
        </w:rPr>
        <w:t>(1)</w:t>
      </w:r>
      <w:r>
        <w:rPr>
          <w:rFonts w:ascii="" w:hAnsi="" w:cs="" w:eastAsia=""/>
          <w:b w:val="false"/>
          <w:i w:val="false"/>
          <w:strike w:val="false"/>
          <w:color w:val=""/>
        </w:rPr>
        <w:t>Request the assistance of local law enforcement agencies, Civil Air Patrol, and other government agencies for security of the accident/incident scene until released to the NTSB or FAA Investigator in charge.</w:t>
      </w:r>
    </w:p>
    <w:p>
      <w:pPr>
        <w:pStyle w:val=""/>
        <w:jc w:val="left"/>
      </w:pPr>
      <w:r>
        <w:rPr>
          <w:rFonts w:ascii="" w:hAnsi="" w:cs="" w:eastAsia=""/>
          <w:b w:val="false"/>
          <w:i w:val="false"/>
          <w:strike w:val="false"/>
          <w:color w:val=""/>
        </w:rPr>
        <w:t>(2)</w:t>
      </w:r>
      <w:r>
        <w:rPr>
          <w:rFonts w:ascii="" w:hAnsi="" w:cs="" w:eastAsia=""/>
          <w:b w:val="false"/>
          <w:i w:val="false"/>
          <w:strike w:val="false"/>
          <w:color w:val=""/>
        </w:rPr>
        <w:t>Ensure that aircraft wreckage, cargo, etc. is not moved or disturbed except to the extent necessary:</w:t>
      </w:r>
    </w:p>
    <w:p>
      <w:pPr>
        <w:pStyle w:val=""/>
        <w:jc w:val="left"/>
      </w:pPr>
      <w:r>
        <w:rPr>
          <w:rFonts w:ascii="" w:hAnsi="" w:cs="" w:eastAsia=""/>
          <w:b w:val="false"/>
          <w:i w:val="false"/>
          <w:strike w:val="false"/>
          <w:color w:val=""/>
        </w:rPr>
        <w:t>(a)</w:t>
      </w:r>
      <w:r>
        <w:rPr>
          <w:rFonts w:ascii="" w:hAnsi="" w:cs="" w:eastAsia=""/>
          <w:b w:val="false"/>
          <w:i w:val="false"/>
          <w:strike w:val="false"/>
          <w:color w:val=""/>
        </w:rPr>
        <w:t>to remove trapped or injured persons</w:t>
      </w:r>
    </w:p>
    <w:p>
      <w:pPr>
        <w:pStyle w:val=""/>
        <w:jc w:val="left"/>
      </w:pPr>
      <w:r>
        <w:rPr>
          <w:rFonts w:ascii="" w:hAnsi="" w:cs="" w:eastAsia=""/>
          <w:b w:val="false"/>
          <w:i w:val="false"/>
          <w:strike w:val="false"/>
          <w:color w:val=""/>
        </w:rPr>
        <w:t>(b)</w:t>
      </w:r>
      <w:r>
        <w:rPr>
          <w:rFonts w:ascii="" w:hAnsi="" w:cs="" w:eastAsia=""/>
          <w:b w:val="false"/>
          <w:i w:val="false"/>
          <w:strike w:val="false"/>
          <w:color w:val=""/>
        </w:rPr>
        <w:t>to protect equipment/material from further damage</w:t>
      </w:r>
    </w:p>
    <w:p>
      <w:pPr>
        <w:pStyle w:val=""/>
        <w:jc w:val="left"/>
      </w:pPr>
      <w:r>
        <w:rPr>
          <w:rFonts w:ascii="" w:hAnsi="" w:cs="" w:eastAsia=""/>
          <w:b w:val="false"/>
          <w:i w:val="false"/>
          <w:strike w:val="false"/>
          <w:color w:val=""/>
        </w:rPr>
        <w:t>(c)</w:t>
      </w:r>
      <w:r>
        <w:rPr>
          <w:rFonts w:ascii="" w:hAnsi="" w:cs="" w:eastAsia=""/>
          <w:b w:val="false"/>
          <w:i w:val="false"/>
          <w:strike w:val="false"/>
          <w:color w:val=""/>
        </w:rPr>
        <w:t>to protect the public from injury</w:t>
      </w:r>
    </w:p>
    <w:p>
      <w:pPr>
        <w:pStyle w:val=""/>
        <w:jc w:val="left"/>
      </w:pPr>
      <w:r>
        <w:rPr>
          <w:rFonts w:ascii="" w:hAnsi="" w:cs="" w:eastAsia=""/>
          <w:b w:val="false"/>
          <w:i w:val="false"/>
          <w:strike w:val="false"/>
          <w:color w:val=""/>
        </w:rPr>
        <w:t>(3)</w:t>
      </w:r>
      <w:r>
        <w:rPr>
          <w:rFonts w:ascii="" w:hAnsi="" w:cs="" w:eastAsia=""/>
          <w:b w:val="false"/>
          <w:i w:val="false"/>
          <w:strike w:val="false"/>
          <w:color w:val=""/>
        </w:rPr>
        <w:t>When it is necessary to move aircraft wreckage, cargo, etc., sketches, descriptive notes and photographs shall, to the extent possible, be used to document original positions and conditions of the wreckage and any significant impact marks.</w:t>
      </w:r>
    </w:p>
    <w:p>
      <w:pPr>
        <w:pStyle w:val=""/>
        <w:jc w:val="left"/>
      </w:pPr>
      <w:r>
        <w:rPr>
          <w:rFonts w:ascii="" w:hAnsi="" w:cs="" w:eastAsia=""/>
          <w:b w:val="false"/>
          <w:i w:val="false"/>
          <w:strike w:val="false"/>
          <w:color w:val=""/>
        </w:rPr>
        <w:t>(4)</w:t>
      </w:r>
      <w:r>
        <w:rPr>
          <w:rFonts w:ascii="" w:hAnsi="" w:cs="" w:eastAsia=""/>
          <w:b w:val="false"/>
          <w:i w:val="false"/>
          <w:strike w:val="false"/>
          <w:color w:val=""/>
        </w:rPr>
        <w:t>For aircraft owned or leased by the &lt;Your Agency&gt; where the &lt;Your Agency&gt; is responsible for the maintenance of such aircraft,  the &lt;Your Agency&gt; Supervisor of Maintenance shall impound all maintenance records associated with the aircraft involved and retain these records along with reports, internal documents, and memoranda dealing with the accident or incident until authorized by the NTSB to the contrary.  For rented or leased aircraft where maintenance is included in the rental or lease cost, the &lt;Your Agency&gt; Supervisor of Maintenance shall immediately notify the agency, company, or individual renting the aircraft and direct that all such records be impounded.</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F.</w:t>
      </w:r>
      <w:r>
        <w:rPr>
          <w:rFonts w:ascii="" w:hAnsi="" w:cs="" w:eastAsia=""/>
          <w:b w:val="false"/>
          <w:i w:val="false"/>
          <w:strike w:val="false"/>
          <w:color w:val=""/>
        </w:rPr>
        <w:t>OTHER OCCURRENCES</w:t>
      </w:r>
    </w:p>
    <w:p>
      <w:pPr>
        <w:pStyle w:val=""/>
        <w:jc w:val="left"/>
      </w:pPr>
      <w:r>
        <w:rPr>
          <w:rFonts w:ascii="" w:hAnsi="" w:cs="" w:eastAsia=""/>
          <w:b w:val="false"/>
          <w:i w:val="false"/>
          <w:strike w:val="false"/>
          <w:color w:val=""/>
        </w:rPr>
        <w:t>Other occurrences are those occurrences which are not reportable to NTSB but require notification to the Chief Pilot and/or Supervisor of Maintenance and higher headquarters and include but are not limited to:</w:t>
      </w:r>
    </w:p>
    <w:p>
      <w:pPr>
        <w:pStyle w:val=""/>
        <w:jc w:val="left"/>
      </w:pPr>
      <w:r>
        <w:rPr>
          <w:rFonts w:ascii="" w:hAnsi="" w:cs="" w:eastAsia=""/>
          <w:b w:val="false"/>
          <w:i w:val="false"/>
          <w:strike w:val="false"/>
          <w:color w:val=""/>
        </w:rPr>
        <w:t>(1)</w:t>
      </w:r>
      <w:r>
        <w:rPr>
          <w:rFonts w:ascii="" w:hAnsi="" w:cs="" w:eastAsia=""/>
          <w:b w:val="false"/>
          <w:i w:val="false"/>
          <w:strike w:val="false"/>
          <w:color w:val=""/>
        </w:rPr>
        <w:t>Ground Operations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Loss of life or serious injury which occur as a result of personnel present in or on an aircraft or in direct contact with the aircraft or with anything attached during ground operations with or without the engines</w:t>
      </w:r>
    </w:p>
    <w:p>
      <w:pPr>
        <w:pStyle w:val=""/>
        <w:jc w:val="left"/>
      </w:pPr>
      <w:r>
        <w:rPr>
          <w:rFonts w:ascii="" w:hAnsi="" w:cs="" w:eastAsia=""/>
          <w:b w:val="false"/>
          <w:i w:val="false"/>
          <w:strike w:val="false"/>
          <w:color w:val=""/>
        </w:rPr>
        <w:t>functioning without the intention of flight.</w:t>
      </w:r>
    </w:p>
    <w:p>
      <w:pPr>
        <w:pStyle w:val=""/>
        <w:jc w:val="left"/>
      </w:pPr>
      <w:r>
        <w:rPr>
          <w:rFonts w:ascii="" w:hAnsi="" w:cs="" w:eastAsia=""/>
          <w:b w:val="false"/>
          <w:i w:val="false"/>
          <w:strike w:val="false"/>
          <w:color w:val=""/>
        </w:rPr>
        <w:t>(b)</w:t>
      </w:r>
      <w:r>
        <w:rPr>
          <w:rFonts w:ascii="" w:hAnsi="" w:cs="" w:eastAsia=""/>
          <w:b w:val="false"/>
          <w:i w:val="false"/>
          <w:strike w:val="false"/>
          <w:color w:val=""/>
        </w:rPr>
        <w:t>Substantial damage to the aircraft sustained during ground operations with or without the engines functioning without the intention of flight.</w:t>
      </w:r>
    </w:p>
    <w:p>
      <w:pPr>
        <w:pStyle w:val=""/>
        <w:jc w:val="left"/>
      </w:pPr>
      <w:r>
        <w:rPr>
          <w:rFonts w:ascii="" w:hAnsi="" w:cs="" w:eastAsia=""/>
          <w:b w:val="false"/>
          <w:i w:val="false"/>
          <w:strike w:val="false"/>
          <w:color w:val=""/>
        </w:rPr>
        <w:t>(c)</w:t>
      </w:r>
      <w:r>
        <w:rPr>
          <w:rFonts w:ascii="" w:hAnsi="" w:cs="" w:eastAsia=""/>
          <w:b w:val="false"/>
          <w:i w:val="false"/>
          <w:strike w:val="false"/>
          <w:color w:val=""/>
        </w:rPr>
        <w:t>Servicing aircraft with improper fuel and/or other aviation fluids.</w:t>
      </w:r>
    </w:p>
    <w:p>
      <w:pPr>
        <w:pStyle w:val=""/>
        <w:jc w:val="left"/>
      </w:pPr>
      <w:r>
        <w:rPr>
          <w:rFonts w:ascii="" w:hAnsi="" w:cs="" w:eastAsia=""/>
          <w:b w:val="false"/>
          <w:i w:val="false"/>
          <w:strike w:val="false"/>
          <w:color w:val=""/>
        </w:rPr>
        <w:t>(2)</w:t>
      </w:r>
      <w:r>
        <w:rPr>
          <w:rFonts w:ascii="" w:hAnsi="" w:cs="" w:eastAsia=""/>
          <w:b w:val="false"/>
          <w:i w:val="false"/>
          <w:strike w:val="false"/>
          <w:color w:val=""/>
        </w:rPr>
        <w:t>In-flight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Rapid decompression requiring emergency action</w:t>
      </w:r>
    </w:p>
    <w:p>
      <w:pPr>
        <w:pStyle w:val=""/>
        <w:jc w:val="left"/>
      </w:pPr>
      <w:r>
        <w:rPr>
          <w:rFonts w:ascii="" w:hAnsi="" w:cs="" w:eastAsia=""/>
          <w:b w:val="false"/>
          <w:i w:val="false"/>
          <w:strike w:val="false"/>
          <w:color w:val=""/>
        </w:rPr>
        <w:t>(b)</w:t>
      </w:r>
      <w:r>
        <w:rPr>
          <w:rFonts w:ascii="" w:hAnsi="" w:cs="" w:eastAsia=""/>
          <w:b w:val="false"/>
          <w:i w:val="false"/>
          <w:strike w:val="false"/>
          <w:color w:val=""/>
        </w:rPr>
        <w:t>Failures requiring emergency action</w:t>
      </w:r>
    </w:p>
    <w:p>
      <w:pPr>
        <w:pStyle w:val=""/>
        <w:jc w:val="left"/>
      </w:pPr>
      <w:r>
        <w:rPr>
          <w:rFonts w:ascii="" w:hAnsi="" w:cs="" w:eastAsia=""/>
          <w:b w:val="false"/>
          <w:i w:val="false"/>
          <w:strike w:val="false"/>
          <w:color w:val=""/>
        </w:rPr>
        <w:t>(c)</w:t>
      </w:r>
      <w:r>
        <w:rPr>
          <w:rFonts w:ascii="" w:hAnsi="" w:cs="" w:eastAsia=""/>
          <w:b w:val="false"/>
          <w:i w:val="false"/>
          <w:strike w:val="false"/>
          <w:color w:val=""/>
        </w:rPr>
        <w:t>Accumulations of smoke or toxic fumes in occupied spaces</w:t>
      </w:r>
    </w:p>
    <w:p>
      <w:pPr>
        <w:pStyle w:val=""/>
        <w:jc w:val="left"/>
      </w:pPr>
      <w:r>
        <w:rPr>
          <w:rFonts w:ascii="" w:hAnsi="" w:cs="" w:eastAsia=""/>
          <w:b w:val="false"/>
          <w:i w:val="false"/>
          <w:strike w:val="false"/>
          <w:color w:val=""/>
        </w:rPr>
        <w:t>(d)</w:t>
      </w:r>
      <w:r>
        <w:rPr>
          <w:rFonts w:ascii="" w:hAnsi="" w:cs="" w:eastAsia=""/>
          <w:b w:val="false"/>
          <w:i w:val="false"/>
          <w:strike w:val="false"/>
          <w:color w:val=""/>
        </w:rPr>
        <w:t>Total electrical failures in multiengine aircraft (12,500 pounds of less maximum certificated takeoff weight)</w:t>
      </w:r>
    </w:p>
    <w:p>
      <w:pPr>
        <w:pStyle w:val=""/>
        <w:jc w:val="left"/>
      </w:pPr>
      <w:r>
        <w:rPr>
          <w:rFonts w:ascii="" w:hAnsi="" w:cs="" w:eastAsia=""/>
          <w:b w:val="false"/>
          <w:i w:val="false"/>
          <w:strike w:val="false"/>
          <w:color w:val=""/>
        </w:rPr>
        <w:t>(e)</w:t>
      </w:r>
      <w:r>
        <w:rPr>
          <w:rFonts w:ascii="" w:hAnsi="" w:cs="" w:eastAsia=""/>
          <w:b w:val="false"/>
          <w:i w:val="false"/>
          <w:strike w:val="false"/>
          <w:color w:val=""/>
        </w:rPr>
        <w:t>Total electrical failures in single-engine aircraft while operating in instrument meteorological conditions</w:t>
      </w:r>
    </w:p>
    <w:p>
      <w:pPr>
        <w:pStyle w:val=""/>
        <w:jc w:val="left"/>
      </w:pPr>
      <w:r>
        <w:rPr>
          <w:rFonts w:ascii="" w:hAnsi="" w:cs="" w:eastAsia=""/>
          <w:b w:val="false"/>
          <w:i w:val="false"/>
          <w:strike w:val="false"/>
          <w:color w:val=""/>
        </w:rPr>
        <w:t>(f)</w:t>
      </w:r>
      <w:r>
        <w:rPr>
          <w:rFonts w:ascii="" w:hAnsi="" w:cs="" w:eastAsia=""/>
          <w:b w:val="false"/>
          <w:i w:val="false"/>
          <w:strike w:val="false"/>
          <w:color w:val=""/>
        </w:rPr>
        <w:t>Unscheduled in-flight engine shutdown</w:t>
      </w:r>
    </w:p>
    <w:p>
      <w:pPr>
        <w:pStyle w:val=""/>
        <w:jc w:val="left"/>
      </w:pPr>
      <w:r>
        <w:rPr>
          <w:rFonts w:ascii="" w:hAnsi="" w:cs="" w:eastAsia=""/>
          <w:b w:val="false"/>
          <w:i w:val="false"/>
          <w:strike w:val="false"/>
          <w:color w:val=""/>
        </w:rPr>
        <w:t>(g)</w:t>
      </w:r>
      <w:r>
        <w:rPr>
          <w:rFonts w:ascii="" w:hAnsi="" w:cs="" w:eastAsia=""/>
          <w:b w:val="false"/>
          <w:i w:val="false"/>
          <w:strike w:val="false"/>
          <w:color w:val=""/>
        </w:rPr>
        <w:t>Damage from hail, bird strike, or turbulence</w:t>
      </w:r>
    </w:p>
    <w:p>
      <w:pPr>
        <w:pStyle w:val=""/>
        <w:jc w:val="left"/>
      </w:pPr>
      <w:r>
        <w:rPr>
          <w:rFonts w:ascii="" w:hAnsi="" w:cs="" w:eastAsia=""/>
          <w:b w:val="false"/>
          <w:i w:val="false"/>
          <w:strike w:val="false"/>
          <w:color w:val=""/>
        </w:rPr>
        <w:t>(h)</w:t>
      </w:r>
      <w:r>
        <w:rPr>
          <w:rFonts w:ascii="" w:hAnsi="" w:cs="" w:eastAsia=""/>
          <w:b w:val="false"/>
          <w:i w:val="false"/>
          <w:strike w:val="false"/>
          <w:color w:val=""/>
        </w:rPr>
        <w:t>Hard landings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G.</w:t>
      </w:r>
      <w:r>
        <w:rPr>
          <w:rFonts w:ascii="" w:hAnsi="" w:cs="" w:eastAsia=""/>
          <w:b w:val="false"/>
          <w:i w:val="false"/>
          <w:strike w:val="false"/>
          <w:color w:val=""/>
        </w:rPr>
        <w:t>GROUND ACCIDENT/INCIDENT SCENE SECURITY</w:t>
      </w:r>
    </w:p>
    <w:p>
      <w:pPr>
        <w:pStyle w:val=""/>
        <w:jc w:val="left"/>
      </w:pPr>
      <w:r>
        <w:rPr>
          <w:rFonts w:ascii="" w:hAnsi="" w:cs="" w:eastAsia=""/>
          <w:b w:val="false"/>
          <w:i w:val="false"/>
          <w:strike w:val="false"/>
          <w:color w:val=""/>
        </w:rPr>
        <w:t>Accidents and/or incidents sites involving maintenance personnel, &lt;Your Agency&gt; equipment, contractor equipment, or any other situation that results in damage of any nature to &lt;Your Agency&gt; facilities, GSE, aircraft, engines, components, and accessories, shall immediately be secured without altering the scene in any matter except as required to protect life and further damage to property.  Emergency notification shall be given to the Supervisor of Maintenance, or his duly appointed representative.</w:t>
      </w:r>
    </w:p>
    <w:p>
      <w:pPr>
        <w:pStyle w:val=""/>
        <w:jc w:val="left"/>
      </w:pPr>
      <w:r>
        <w:rPr>
          <w:rFonts w:ascii="" w:hAnsi="" w:cs="" w:eastAsia=""/>
          <w:b w:val="false"/>
          <w:i w:val="false"/>
          <w:strike w:val="false"/>
          <w:color w:val=""/>
        </w:rPr>
        <w:t>Efforts to repair or alter damaged equipment described above shall not be attempted without official approval from the Supervisor of Maintenance.</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w:t>
      </w:r>
    </w:p>
    <w:p>
      <w:pPr>
        <w:pStyle w:val=""/>
        <w:jc w:val="left"/>
      </w:pPr>
      <w:r>
        <w:rPr>
          <w:rFonts w:ascii="" w:hAnsi="" w:cs="" w:eastAsia=""/>
          <w:b w:val="false"/>
          <w:i w:val="false"/>
          <w:strike w:val="false"/>
          <w:color w:val=""/>
        </w:rPr>
        <w:t xml:space="preserve">PERFORMING MAINTENANCE ON </w:t>
      </w:r>
    </w:p>
    <w:p>
      <w:pPr>
        <w:pStyle w:val=""/>
        <w:jc w:val="left"/>
      </w:pPr>
      <w:r>
        <w:rPr>
          <w:rFonts w:ascii="" w:hAnsi="" w:cs="" w:eastAsia=""/>
          <w:b w:val="false"/>
          <w:i w:val="false"/>
          <w:strike w:val="false"/>
          <w:color w:val=""/>
        </w:rPr>
        <w:t xml:space="preserve">&lt;Your Agency&gt; AIRCRAFT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w:t>
      </w:r>
    </w:p>
    <w:p>
      <w:pPr>
        <w:pStyle w:val=""/>
        <w:jc w:val="left"/>
      </w:pPr>
      <w:r>
        <w:rPr>
          <w:rFonts w:ascii="" w:hAnsi="" w:cs="" w:eastAsia=""/>
          <w:b w:val="false"/>
          <w:i w:val="false"/>
          <w:strike w:val="false"/>
          <w:color w:val=""/>
        </w:rPr>
        <w:t xml:space="preserve">RECORDING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II.19.3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r>
        <w:rPr>
          <w:rFonts w:ascii="" w:hAnsi="" w:cs="" w:eastAsia=""/>
          <w:b w:val="false"/>
          <w:i w:val="false"/>
          <w:strike w:val="false"/>
          <w:color w:val=""/>
        </w:rPr>
        <w:t>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 plants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r>
        <w:rPr>
          <w:rFonts w:ascii="" w:hAnsi="" w:cs="" w:eastAsia=""/>
          <w:b w:val="false"/>
          <w:i w:val="false"/>
          <w:strike w:val="false"/>
          <w:color w:val=""/>
        </w:rPr>
        <w:t>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This element concerns maintenance work items which, if improperly done or if improper parts are used, could endanger the safe operation of the aircraft.  RII items appear in all elements of the operator's continuous airworthiness maintenance program.  They receive the same considerations regardless of whether or not they are related to scheduled or unscheduled tasks; i.e., the fact that an RII requirement arises at an awkward time or at an inconvenient location has no bearing on the need to accomplish it properly.</w:t>
      </w:r>
    </w:p>
    <w:p>
      <w:pPr>
        <w:pStyle w:val=""/>
        <w:jc w:val="left"/>
      </w:pPr>
      <w:r>
        <w:rPr>
          <w:rFonts w:ascii="" w:hAnsi="" w:cs="" w:eastAsia=""/>
          <w:b w:val="false"/>
          <w:i w:val="false"/>
          <w:strike w:val="false"/>
          <w:color w:val=""/>
        </w:rPr>
        <w:t>(a)</w:t>
      </w:r>
      <w:r>
        <w:rPr>
          <w:rFonts w:ascii="" w:hAnsi="" w:cs="" w:eastAsia=""/>
          <w:b w:val="false"/>
          <w:i w:val="false"/>
          <w:strike w:val="false"/>
          <w:color w:val=""/>
        </w:rPr>
        <w:t>There are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shall perform maintenance tasks and inspection functions on the&lt;state aircraft make/model&gt; (Example:   Cessna C-500 (Citation)) aircraft in accordance with the Cessna CESCOM Program.  For those maintenance tasks not covered in CESCOM, the appropriate manufacturer's maintenance manual shall be used.</w:t>
      </w:r>
    </w:p>
    <w:p>
      <w:pPr>
        <w:pStyle w:val=""/>
        <w:jc w:val="left"/>
      </w:pPr>
      <w:r>
        <w:rPr>
          <w:rFonts w:ascii="" w:hAnsi="" w:cs="" w:eastAsia=""/>
          <w:b w:val="false"/>
          <w:i w:val="false"/>
          <w:strike w:val="false"/>
          <w:color w:val=""/>
        </w:rPr>
        <w:t>(4)</w:t>
      </w:r>
      <w:r>
        <w:rPr>
          <w:rFonts w:ascii="" w:hAnsi="" w:cs="" w:eastAsia=""/>
          <w:b w:val="false"/>
          <w:i w:val="false"/>
          <w:strike w:val="false"/>
          <w:color w:val=""/>
        </w:rPr>
        <w:t>All other &lt;Your Agency&gt; aircraft shall be maintained in accordance with the appropriate manufacture's maintenance manuals and FAR's.</w:t>
      </w:r>
    </w:p>
    <w:p>
      <w:pPr>
        <w:pStyle w:val=""/>
        <w:jc w:val="left"/>
      </w:pPr>
      <w:r>
        <w:rPr>
          <w:rFonts w:ascii="" w:hAnsi="" w:cs="" w:eastAsia=""/>
          <w:b w:val="false"/>
          <w:i w:val="false"/>
          <w:strike w:val="false"/>
          <w:color w:val=""/>
        </w:rPr>
        <w:t>(5)</w:t>
      </w:r>
      <w:r>
        <w:rPr>
          <w:rFonts w:ascii="" w:hAnsi="" w:cs="" w:eastAsia=""/>
          <w:b w:val="false"/>
          <w:i w:val="false"/>
          <w:strike w:val="false"/>
          <w:color w:val=""/>
        </w:rPr>
        <w:t>All major alterations, modifications, and repairs performed on the &lt;Your Agency&gt; fleet, including airframes, power plants, propellers, or appliances, shall be accomplished using technical data that has been approved by the FAA.</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repairs performed on the airframe of the Boeing 727 aircraft shall be accomplished in accordance with the Boeing Approved Structures Repair Manual.</w:t>
      </w:r>
    </w:p>
    <w:p>
      <w:pPr>
        <w:pStyle w:val=""/>
        <w:jc w:val="left"/>
      </w:pPr>
      <w:r>
        <w:rPr>
          <w:rFonts w:ascii="" w:hAnsi="" w:cs="" w:eastAsia=""/>
          <w:b w:val="false"/>
          <w:i w:val="false"/>
          <w:strike w:val="false"/>
          <w:color w:val=""/>
        </w:rPr>
        <w:t>H.</w:t>
      </w:r>
      <w:r>
        <w:rPr>
          <w:rFonts w:ascii="" w:hAnsi="" w:cs="" w:eastAsia=""/>
          <w:b w:val="false"/>
          <w:i w:val="false"/>
          <w:strike w:val="false"/>
          <w:color w:val=""/>
        </w:rPr>
        <w:t>APPROVAL PROCESS.</w:t>
      </w:r>
    </w:p>
    <w:p>
      <w:pPr>
        <w:pStyle w:val=""/>
        <w:jc w:val="left"/>
      </w:pPr>
      <w:r>
        <w:rPr>
          <w:rFonts w:ascii="" w:hAnsi="" w:cs="" w:eastAsia=""/>
          <w:b w:val="false"/>
          <w:i w:val="false"/>
          <w:strike w:val="false"/>
          <w:color w:val=""/>
        </w:rPr>
        <w:t>The Continuous Airworthiness Maintenance Program (CAMP) will be approved by the Chief, Air Operations Division with reviews by the FAA for conformance with airworthiness policies.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RESPONSIBILITY FOR AIRWORTHINESS.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The&lt;Your Agency Aviation Title&gt; is responsible for the airworthiness of aircraft assigned to the &lt;Your Agency&gt;.  The airworthiness of the aircraft includes airframes, engines, propellers, rotors, appliances, and parts.  All maintenance and inspections will be performed in accordance with the &lt;Your Agency&gt; General Maintenance Manual (GMM), the applicable manufacturer manuals, and FAR 43.  The Maintenance Supervisor,&lt;Your Agency Aviation Title&gt;, will be responsible for ensuring that discrepancies between required inspections are corrected to maintain continued airworthiness.  For any maintenance performed outside the &lt;Your Agency&gt; the Maintenance Supervisor is responsible for ensuring that:</w:t>
      </w:r>
    </w:p>
    <w:p>
      <w:pPr>
        <w:pStyle w:val=""/>
        <w:jc w:val="left"/>
      </w:pPr>
      <w:r>
        <w:rPr>
          <w:rFonts w:ascii="" w:hAnsi="" w:cs="" w:eastAsia=""/>
          <w:b w:val="false"/>
          <w:i w:val="false"/>
          <w:strike w:val="false"/>
          <w:color w:val=""/>
        </w:rPr>
        <w:t>(1)</w:t>
      </w:r>
      <w:r>
        <w:rPr>
          <w:rFonts w:ascii="" w:hAnsi="" w:cs="" w:eastAsia=""/>
          <w:b w:val="false"/>
          <w:i w:val="false"/>
          <w:strike w:val="false"/>
          <w:color w:val=""/>
        </w:rPr>
        <w:t>The person(s) performing the maintenance, preventive maintenance, or alteration is properly certificated and qualified to perform the assigned function.</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That the work performed is done in accordance with the FAA approved continuous airworthiness program and </w:t>
      </w:r>
      <w:r>
        <w:rPr>
          <w:rFonts w:ascii="" w:hAnsi="" w:cs="" w:eastAsia=""/>
          <w:b w:val="false"/>
          <w:i w:val="false"/>
          <w:strike w:val="false"/>
          <w:color w:val=""/>
        </w:rPr>
        <w:t>FARs</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That a record is made in the aircraft flight log of the description of work performed, the date, certificate number, and type certificate held of the person performing the work.</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OF FACILITIES PERFORMING MAINTENANCE ON &lt;Your Agency&gt;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Maintenance Supervisor is responsible for the evaluation of facilities performing maintenance for the &lt;Your Agency&gt; fleet.  This includes internal maintenance programs, maintenance provided by other government agencies, and scheduled commercial contract maintenance including facilities frequently used for line maintenance but not under contract.</w:t>
      </w:r>
    </w:p>
    <w:p>
      <w:pPr>
        <w:pStyle w:val=""/>
        <w:jc w:val="left"/>
      </w:pPr>
      <w:r>
        <w:rPr>
          <w:rFonts w:ascii="" w:hAnsi="" w:cs="" w:eastAsia=""/>
          <w:b w:val="false"/>
          <w:i w:val="false"/>
          <w:strike w:val="false"/>
          <w:color w:val=""/>
        </w:rPr>
        <w:t>These evaluations are to ensure:</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GMM, aircraft inspection/maintenance program documents, and original equipment manufacturer's maintenance manuals are current.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training records are maintained and correct.</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Aircraft flight log entries are complete and time limits for inspections, components, or minimum equipment list items have not been exceeded.</w:t>
      </w:r>
    </w:p>
    <w:p>
      <w:pPr>
        <w:pStyle w:val=""/>
        <w:jc w:val="left"/>
      </w:pPr>
      <w:r>
        <w:rPr>
          <w:rFonts w:ascii="" w:hAnsi="" w:cs="" w:eastAsia=""/>
          <w:b w:val="false"/>
          <w:i w:val="false"/>
          <w:strike w:val="false"/>
          <w:color w:val=""/>
        </w:rPr>
        <w:t>(4)</w:t>
      </w:r>
      <w:r>
        <w:rPr>
          <w:rFonts w:ascii="" w:hAnsi="" w:cs="" w:eastAsia=""/>
          <w:b w:val="false"/>
          <w:i w:val="false"/>
          <w:strike w:val="false"/>
          <w:color w:val=""/>
        </w:rPr>
        <w:t>Aircraft records are up-to-date and required inspection and time limits are not overdue.</w:t>
      </w:r>
    </w:p>
    <w:p>
      <w:pPr>
        <w:pStyle w:val=""/>
        <w:jc w:val="left"/>
      </w:pPr>
      <w:r>
        <w:rPr>
          <w:rFonts w:ascii="" w:hAnsi="" w:cs="" w:eastAsia=""/>
          <w:b w:val="false"/>
          <w:i w:val="false"/>
          <w:strike w:val="false"/>
          <w:color w:val=""/>
        </w:rPr>
        <w:t>(5)</w:t>
      </w:r>
      <w:r>
        <w:rPr>
          <w:rFonts w:ascii="" w:hAnsi="" w:cs="" w:eastAsia=""/>
          <w:b w:val="false"/>
          <w:i w:val="false"/>
          <w:strike w:val="false"/>
          <w:color w:val=""/>
        </w:rPr>
        <w:t>General appearance of the maintenance organization, aircraft, line service equipment, including fueling trucks/facilities, are in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Empennage, including leading edges and control surfaces.</w:t>
      </w:r>
    </w:p>
    <w:p>
      <w:pPr>
        <w:pStyle w:val=""/>
        <w:jc w:val="left"/>
      </w:pPr>
      <w:r>
        <w:rPr>
          <w:rFonts w:ascii="" w:hAnsi="" w:cs="" w:eastAsia=""/>
          <w:b w:val="false"/>
          <w:i w:val="false"/>
          <w:strike w:val="false"/>
          <w:color w:val=""/>
        </w:rPr>
        <w:t>(d)</w:t>
      </w:r>
      <w:r>
        <w:rPr>
          <w:rFonts w:ascii="" w:hAnsi="" w:cs="" w:eastAsia=""/>
          <w:b w:val="false"/>
          <w:i w:val="false"/>
          <w:strike w:val="false"/>
          <w:color w:val=""/>
        </w:rPr>
        <w:t>Engine fire extinguisher blow out disks.</w:t>
      </w:r>
    </w:p>
    <w:p>
      <w:pPr>
        <w:pStyle w:val=""/>
        <w:jc w:val="left"/>
      </w:pPr>
      <w:r>
        <w:rPr>
          <w:rFonts w:ascii="" w:hAnsi="" w:cs="" w:eastAsia=""/>
          <w:b w:val="false"/>
          <w:i w:val="false"/>
          <w:strike w:val="false"/>
          <w:color w:val=""/>
        </w:rPr>
        <w:t>(e)</w:t>
      </w:r>
      <w:r>
        <w:rPr>
          <w:rFonts w:ascii="" w:hAnsi="" w:cs="" w:eastAsia=""/>
          <w:b w:val="false"/>
          <w:i w:val="false"/>
          <w:strike w:val="false"/>
          <w:color w:val=""/>
        </w:rPr>
        <w:t>Oxygen (O2) system blow out disks.</w:t>
      </w:r>
    </w:p>
    <w:p>
      <w:pPr>
        <w:pStyle w:val=""/>
        <w:jc w:val="left"/>
      </w:pPr>
      <w:r>
        <w:rPr>
          <w:rFonts w:ascii="" w:hAnsi="" w:cs="" w:eastAsia=""/>
          <w:b w:val="false"/>
          <w:i w:val="false"/>
          <w:strike w:val="false"/>
          <w:color w:val=""/>
        </w:rPr>
        <w:t>(f)</w:t>
      </w:r>
      <w:r>
        <w:rPr>
          <w:rFonts w:ascii="" w:hAnsi="" w:cs="" w:eastAsia=""/>
          <w:b w:val="false"/>
          <w:i w:val="false"/>
          <w:strike w:val="false"/>
          <w:color w:val=""/>
        </w:rPr>
        <w:t>Aft air stair door condition and operation.</w:t>
      </w:r>
    </w:p>
    <w:p>
      <w:pPr>
        <w:pStyle w:val=""/>
        <w:jc w:val="left"/>
      </w:pPr>
      <w:r>
        <w:rPr>
          <w:rFonts w:ascii="" w:hAnsi="" w:cs="" w:eastAsia=""/>
          <w:b w:val="false"/>
          <w:i w:val="false"/>
          <w:strike w:val="false"/>
          <w:color w:val=""/>
        </w:rPr>
        <w:t>(2)</w:t>
      </w:r>
      <w:r>
        <w:rPr>
          <w:rFonts w:ascii="" w:hAnsi="" w:cs="" w:eastAsia=""/>
          <w:b w:val="false"/>
          <w:i w:val="false"/>
          <w:strike w:val="false"/>
          <w:color w:val=""/>
        </w:rPr>
        <w:t>Visually inspect light lens and coverings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Check lens and coverings and operation of navigational lights, landing lights, anti-collision lights, wheel well and taxi lights.</w:t>
      </w:r>
    </w:p>
    <w:p>
      <w:pPr>
        <w:pStyle w:val=""/>
        <w:jc w:val="left"/>
      </w:pPr>
      <w:r>
        <w:rPr>
          <w:rFonts w:ascii="" w:hAnsi="" w:cs="" w:eastAsia=""/>
          <w:b w:val="false"/>
          <w:i w:val="false"/>
          <w:strike w:val="false"/>
          <w:color w:val=""/>
        </w:rPr>
        <w:t>(3)</w:t>
      </w:r>
      <w:r>
        <w:rPr>
          <w:rFonts w:ascii="" w:hAnsi="" w:cs="" w:eastAsia=""/>
          <w:b w:val="false"/>
          <w:i w:val="false"/>
          <w:strike w:val="false"/>
          <w:color w:val=""/>
        </w:rPr>
        <w:t>Visually inspect engines for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Engine intake, cowling, and exhaust areas.</w:t>
      </w:r>
    </w:p>
    <w:p>
      <w:pPr>
        <w:pStyle w:val=""/>
        <w:jc w:val="left"/>
      </w:pPr>
      <w:r>
        <w:rPr>
          <w:rFonts w:ascii="" w:hAnsi="" w:cs="" w:eastAsia=""/>
          <w:b w:val="false"/>
          <w:i w:val="false"/>
          <w:strike w:val="false"/>
          <w:color w:val=""/>
        </w:rPr>
        <w:t>(b)</w:t>
      </w:r>
      <w:r>
        <w:rPr>
          <w:rFonts w:ascii="" w:hAnsi="" w:cs="" w:eastAsia=""/>
          <w:b w:val="false"/>
          <w:i w:val="false"/>
          <w:strike w:val="false"/>
          <w:color w:val=""/>
        </w:rPr>
        <w:t>#1 and #3 engine pylons.</w:t>
      </w:r>
    </w:p>
    <w:p>
      <w:pPr>
        <w:pStyle w:val=""/>
        <w:jc w:val="left"/>
      </w:pPr>
      <w:r>
        <w:rPr>
          <w:rFonts w:ascii="" w:hAnsi="" w:cs="" w:eastAsia=""/>
          <w:b w:val="false"/>
          <w:i w:val="false"/>
          <w:strike w:val="false"/>
          <w:color w:val=""/>
        </w:rPr>
        <w:t>(c)</w:t>
      </w:r>
      <w:r>
        <w:rPr>
          <w:rFonts w:ascii="" w:hAnsi="" w:cs="" w:eastAsia=""/>
          <w:b w:val="false"/>
          <w:i w:val="false"/>
          <w:strike w:val="false"/>
          <w:color w:val=""/>
        </w:rPr>
        <w:t>Access panels</w:t>
      </w:r>
    </w:p>
    <w:p>
      <w:pPr>
        <w:pStyle w:val=""/>
        <w:jc w:val="left"/>
      </w:pPr>
      <w:r>
        <w:rPr>
          <w:rFonts w:ascii="" w:hAnsi="" w:cs="" w:eastAsia=""/>
          <w:b w:val="false"/>
          <w:i w:val="false"/>
          <w:strike w:val="false"/>
          <w:color w:val=""/>
        </w:rPr>
        <w:t>(4)</w:t>
      </w:r>
      <w:r>
        <w:rPr>
          <w:rFonts w:ascii="" w:hAnsi="" w:cs="" w:eastAsia=""/>
          <w:b w:val="false"/>
          <w:i w:val="false"/>
          <w:strike w:val="false"/>
          <w:color w:val=""/>
        </w:rPr>
        <w:t>Visually inspect landing gear and wheel well areas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Nose landing gear well, shock strut extension, and tires for serviceable condition.</w:t>
      </w:r>
    </w:p>
    <w:p>
      <w:pPr>
        <w:pStyle w:val=""/>
        <w:jc w:val="left"/>
      </w:pPr>
      <w:r>
        <w:rPr>
          <w:rFonts w:ascii="" w:hAnsi="" w:cs="" w:eastAsia=""/>
          <w:b w:val="false"/>
          <w:i w:val="false"/>
          <w:strike w:val="false"/>
          <w:color w:val=""/>
        </w:rPr>
        <w:t>(b)</w:t>
      </w:r>
      <w:r>
        <w:rPr>
          <w:rFonts w:ascii="" w:hAnsi="" w:cs="" w:eastAsia=""/>
          <w:b w:val="false"/>
          <w:i w:val="false"/>
          <w:strike w:val="false"/>
          <w:color w:val=""/>
        </w:rPr>
        <w:t>Main landing gear well, shock strut extension, tires and brakes for serviceable condition and check deboost valve operation.</w:t>
      </w:r>
    </w:p>
    <w:p>
      <w:pPr>
        <w:pStyle w:val=""/>
        <w:jc w:val="left"/>
      </w:pPr>
      <w:r>
        <w:rPr>
          <w:rFonts w:ascii="" w:hAnsi="" w:cs="" w:eastAsia=""/>
          <w:b w:val="false"/>
          <w:i w:val="false"/>
          <w:strike w:val="false"/>
          <w:color w:val=""/>
        </w:rPr>
        <w:t>(c)</w:t>
      </w:r>
      <w:r>
        <w:rPr>
          <w:rFonts w:ascii="" w:hAnsi="" w:cs="" w:eastAsia=""/>
          <w:b w:val="false"/>
          <w:i w:val="false"/>
          <w:strike w:val="false"/>
          <w:color w:val=""/>
        </w:rPr>
        <w:t>Auxiliary Power Unit (APU) on both sides of wheel well for condition and following:</w:t>
      </w:r>
    </w:p>
    <w:p>
      <w:pPr>
        <w:pStyle w:val=""/>
        <w:jc w:val="left"/>
      </w:pPr>
      <w:r>
        <w:rPr>
          <w:rFonts w:ascii="" w:hAnsi="" w:cs="" w:eastAsia=""/>
          <w:b w:val="false"/>
          <w:i w:val="false"/>
          <w:strike w:val="false"/>
          <w:color w:val=""/>
        </w:rPr>
        <w:t>1.</w:t>
      </w:r>
      <w:r>
        <w:rPr>
          <w:rFonts w:ascii="" w:hAnsi="" w:cs="" w:eastAsia=""/>
          <w:b w:val="false"/>
          <w:i w:val="false"/>
          <w:strike w:val="false"/>
          <w:color w:val=""/>
        </w:rPr>
        <w:t>Check oil quantity</w:t>
      </w:r>
    </w:p>
    <w:p>
      <w:pPr>
        <w:pStyle w:val=""/>
        <w:jc w:val="left"/>
      </w:pPr>
      <w:r>
        <w:rPr>
          <w:rFonts w:ascii="" w:hAnsi="" w:cs="" w:eastAsia=""/>
          <w:b w:val="false"/>
          <w:i w:val="false"/>
          <w:strike w:val="false"/>
          <w:color w:val=""/>
        </w:rPr>
        <w:t>2.</w:t>
      </w:r>
      <w:r>
        <w:rPr>
          <w:rFonts w:ascii="" w:hAnsi="" w:cs="" w:eastAsia=""/>
          <w:b w:val="false"/>
          <w:i w:val="false"/>
          <w:strike w:val="false"/>
          <w:color w:val=""/>
        </w:rPr>
        <w:t>Fire bottle and blow out disk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Check the hydraulic systems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System A, B, and standby hydraulic quantity.</w:t>
      </w:r>
    </w:p>
    <w:p>
      <w:pPr>
        <w:pStyle w:val=""/>
        <w:jc w:val="left"/>
      </w:pPr>
      <w:r>
        <w:rPr>
          <w:rFonts w:ascii="" w:hAnsi="" w:cs="" w:eastAsia=""/>
          <w:b w:val="false"/>
          <w:i w:val="false"/>
          <w:strike w:val="false"/>
          <w:color w:val=""/>
        </w:rPr>
        <w:t>(b)</w:t>
      </w:r>
      <w:r>
        <w:rPr>
          <w:rFonts w:ascii="" w:hAnsi="" w:cs="" w:eastAsia=""/>
          <w:b w:val="false"/>
          <w:i w:val="false"/>
          <w:strike w:val="false"/>
          <w:color w:val=""/>
        </w:rPr>
        <w:t>Charge of  System A reservoir.</w:t>
      </w:r>
    </w:p>
    <w:p>
      <w:pPr>
        <w:pStyle w:val=""/>
        <w:jc w:val="left"/>
      </w:pPr>
      <w:r>
        <w:rPr>
          <w:rFonts w:ascii="" w:hAnsi="" w:cs="" w:eastAsia=""/>
          <w:b w:val="false"/>
          <w:i w:val="false"/>
          <w:strike w:val="false"/>
          <w:color w:val=""/>
        </w:rPr>
        <w:t>(6)</w:t>
      </w:r>
      <w:r>
        <w:rPr>
          <w:rFonts w:ascii="" w:hAnsi="" w:cs="" w:eastAsia=""/>
          <w:b w:val="false"/>
          <w:i w:val="false"/>
          <w:strike w:val="false"/>
          <w:color w:val=""/>
        </w:rPr>
        <w:t>Inspect the cabin and flight deck area for:</w:t>
      </w:r>
    </w:p>
    <w:p>
      <w:pPr>
        <w:pStyle w:val=""/>
        <w:jc w:val="left"/>
      </w:pPr>
      <w:r>
        <w:rPr>
          <w:rFonts w:ascii="" w:hAnsi="" w:cs="" w:eastAsia=""/>
          <w:b w:val="false"/>
          <w:i w:val="false"/>
          <w:strike w:val="false"/>
          <w:color w:val=""/>
        </w:rPr>
        <w:t>(a)</w:t>
      </w:r>
      <w:r>
        <w:rPr>
          <w:rFonts w:ascii="" w:hAnsi="" w:cs="" w:eastAsia=""/>
          <w:b w:val="false"/>
          <w:i w:val="false"/>
          <w:strike w:val="false"/>
          <w:color w:val=""/>
        </w:rPr>
        <w:t>Condition of seats, sidewalls, overhead bin operation, all required safety gear, oxygen, water hylon fire extinguisher, and bull horn.</w:t>
      </w:r>
    </w:p>
    <w:p>
      <w:pPr>
        <w:pStyle w:val=""/>
        <w:jc w:val="left"/>
      </w:pPr>
      <w:r>
        <w:rPr>
          <w:rFonts w:ascii="" w:hAnsi="" w:cs="" w:eastAsia=""/>
          <w:b w:val="false"/>
          <w:i w:val="false"/>
          <w:strike w:val="false"/>
          <w:color w:val=""/>
        </w:rPr>
        <w:t>(b)</w:t>
      </w:r>
      <w:r>
        <w:rPr>
          <w:rFonts w:ascii="" w:hAnsi="" w:cs="" w:eastAsia=""/>
          <w:b w:val="false"/>
          <w:i w:val="false"/>
          <w:strike w:val="false"/>
          <w:color w:val=""/>
        </w:rPr>
        <w:t>Ensure all flight instruments are working properly or identified as inoperative in the DMI log.</w:t>
      </w:r>
    </w:p>
    <w:p>
      <w:pPr>
        <w:pStyle w:val=""/>
        <w:jc w:val="left"/>
      </w:pPr>
      <w:r>
        <w:rPr>
          <w:rFonts w:ascii="" w:hAnsi="" w:cs="" w:eastAsia=""/>
          <w:b w:val="false"/>
          <w:i w:val="false"/>
          <w:strike w:val="false"/>
          <w:color w:val=""/>
        </w:rPr>
        <w:t>(c)</w:t>
      </w:r>
      <w:r>
        <w:rPr>
          <w:rFonts w:ascii="" w:hAnsi="" w:cs="" w:eastAsia=""/>
          <w:b w:val="false"/>
          <w:i w:val="false"/>
          <w:strike w:val="false"/>
          <w:color w:val=""/>
        </w:rPr>
        <w:t>Ensure all required flight manuals, aircraft logs, and other documents are on board the aircraft.</w:t>
      </w:r>
    </w:p>
    <w:p>
      <w:pPr>
        <w:pStyle w:val=""/>
        <w:jc w:val="left"/>
      </w:pPr>
      <w:r>
        <w:rPr>
          <w:rFonts w:ascii="" w:hAnsi="" w:cs="" w:eastAsia=""/>
          <w:b w:val="false"/>
          <w:i w:val="false"/>
          <w:strike w:val="false"/>
          <w:color w:val=""/>
        </w:rPr>
        <w:t>NOTE:</w:t>
      </w:r>
      <w:r>
        <w:rPr>
          <w:rFonts w:ascii="" w:hAnsi="" w:cs="" w:eastAsia=""/>
          <w:b w:val="false"/>
          <w:i w:val="false"/>
          <w:strike w:val="false"/>
          <w:color w:val=""/>
        </w:rPr>
        <w:t>Indicate condition of above items if abnormal conditions are noted.  Pay particular attention to damage, excess corrosion, loose fasteners, missing panels, oil/fuel/hydraulic leakage, wear areas on flight control surfaces, and window scratches and/or crazing.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AIRCRAFT OPERATED BY THE &lt;Your Agency&gt; AND APPLICABLE INSPECTION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Aircraft operated by the &lt;Your Agency&gt; that carry a </w:t>
      </w:r>
      <w:r>
        <w:rPr>
          <w:rFonts w:ascii="" w:hAnsi="" w:cs="" w:eastAsia=""/>
          <w:b w:val="false"/>
          <w:i w:val="false"/>
          <w:strike w:val="false"/>
          <w:color w:val=""/>
        </w:rPr>
        <w:t>U.S.</w:t>
      </w:r>
      <w:r>
        <w:rPr>
          <w:rFonts w:ascii="" w:hAnsi="" w:cs="" w:eastAsia=""/>
          <w:b w:val="false"/>
          <w:i w:val="false"/>
          <w:strike w:val="false"/>
          <w:color w:val=""/>
        </w:rPr>
        <w:t xml:space="preserve"> certificate of airworthiness will be maintained in accordance with manufacturer's instructions and approved modifications.  Military aircraft will be maintained in accordance with the manufacturer's instructions. The following aircraft and maintenance programs are in use by the &lt;Your Agency&gt;: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notified by the FAA Administrator that the approved aircraft inspection program (AAIP) is to be revised, the &lt;your agency&gt; GMM will be modified to include the revisions required by the FAA Administrator.  </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Boeing 727-100</w:t>
      </w:r>
      <w:r>
        <w:rPr>
          <w:rFonts w:ascii="" w:hAnsi="" w:cs="" w:eastAsia=""/>
          <w:b w:val="false"/>
          <w:i w:val="false"/>
          <w:strike w:val="false"/>
          <w:color w:val=""/>
        </w:rPr>
        <w:t>&lt;Your Agency&gt; B727 aircraft, manufacturer's serial numbers 18935 and 19176, line numbers 234 and 290 respectively, shall be maintained in accordance with the Daniel Systems, Inc., Maintenance Program entitled "U.S. Marshals Service B727-100 Maintenance Program", latest revisions.  For those maintenance tasks not covered in this program, the appropriate manufacturer's maintenance manuals will be used.</w:t>
      </w:r>
    </w:p>
    <w:p>
      <w:pPr>
        <w:pStyle w:val=""/>
        <w:jc w:val="left"/>
      </w:pPr>
      <w:r>
        <w:rPr>
          <w:rFonts w:ascii="" w:hAnsi="" w:cs="" w:eastAsia=""/>
          <w:b w:val="false"/>
          <w:i w:val="false"/>
          <w:strike w:val="false"/>
          <w:color w:val=""/>
        </w:rPr>
        <w:t>(2)</w:t>
      </w:r>
      <w:r>
        <w:rPr>
          <w:rFonts w:ascii="" w:hAnsi="" w:cs="" w:eastAsia=""/>
          <w:b w:val="false"/>
          <w:i w:val="false"/>
          <w:strike w:val="false"/>
          <w:color w:val=""/>
        </w:rPr>
        <w:t>NA265-80</w:t>
      </w:r>
      <w:r>
        <w:rPr>
          <w:rFonts w:ascii="" w:hAnsi="" w:cs="" w:eastAsia=""/>
          <w:b w:val="false"/>
          <w:i w:val="false"/>
          <w:strike w:val="false"/>
          <w:color w:val=""/>
        </w:rPr>
        <w:t>Sabreliner, model NA265-80 aircraft shall be maintained in accordance with the "Computerized Aircraft Maintenance Program Systems (CAMPS)".  For those maintenance tasks not covered in this program, the appropriate manufacturer's maintenance manuals will be used.</w:t>
      </w:r>
    </w:p>
    <w:p>
      <w:pPr>
        <w:pStyle w:val=""/>
        <w:jc w:val="left"/>
      </w:pPr>
      <w:r>
        <w:rPr>
          <w:rFonts w:ascii="" w:hAnsi="" w:cs="" w:eastAsia=""/>
          <w:b w:val="false"/>
          <w:i w:val="false"/>
          <w:strike w:val="false"/>
          <w:color w:val=""/>
        </w:rPr>
        <w:t>(3)</w:t>
      </w:r>
      <w:r>
        <w:rPr>
          <w:rFonts w:ascii="" w:hAnsi="" w:cs="" w:eastAsia=""/>
          <w:b w:val="false"/>
          <w:i w:val="false"/>
          <w:strike w:val="false"/>
          <w:color w:val=""/>
        </w:rPr>
        <w:t>Cessna 500</w:t>
      </w:r>
      <w:r>
        <w:rPr>
          <w:rFonts w:ascii="" w:hAnsi="" w:cs="" w:eastAsia=""/>
          <w:b w:val="false"/>
          <w:i w:val="false"/>
          <w:strike w:val="false"/>
          <w:color w:val=""/>
        </w:rPr>
        <w:t>Cessna Citation, model 500, aircraft shall be maintained in accordance with the "Cessna CESCOM Program".  for those maintenance tasks not covered in this program the appropriate manufacturer's maintenance manual will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All Other</w:t>
      </w:r>
      <w:r>
        <w:rPr>
          <w:rFonts w:ascii="" w:hAnsi="" w:cs="" w:eastAsia=""/>
          <w:b w:val="false"/>
          <w:i w:val="false"/>
          <w:strike w:val="false"/>
          <w:color w:val=""/>
        </w:rPr>
        <w:t>All other aircraft operated by the &lt;Your Agency&gt;, i.e., Cessna 185, Cessna 210, Cessna 310, &amp; Maule 5-235C, will be maintained in accordance with the appropriate manufacturer's maintenance manuals and the FAR's.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CONTROL OF COMPUTING AIRCRAFT, ENGINE, EQUIPMENT, AND COMPONENT TIME.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Aircraft Log Book is the official document for recording and tracking aircraft flight time and cycles.  All other documents supplement and enhance this document.</w:t>
      </w:r>
    </w:p>
    <w:p>
      <w:pPr>
        <w:pStyle w:val=""/>
        <w:jc w:val="left"/>
      </w:pPr>
      <w:r>
        <w:rPr>
          <w:rFonts w:ascii="" w:hAnsi="" w:cs="" w:eastAsia=""/>
          <w:b w:val="false"/>
          <w:i w:val="false"/>
          <w:strike w:val="false"/>
          <w:color w:val=""/>
        </w:rPr>
        <w:t>(1)</w:t>
      </w:r>
      <w:r>
        <w:rPr>
          <w:rFonts w:ascii="" w:hAnsi="" w:cs="" w:eastAsia=""/>
          <w:b w:val="false"/>
          <w:i w:val="false"/>
          <w:strike w:val="false"/>
          <w:color w:val=""/>
        </w:rPr>
        <w:t>Aircraft flight hours are entered on the aircraft flight log book by the flight crew upon termination of each flight.</w:t>
      </w:r>
    </w:p>
    <w:p>
      <w:pPr>
        <w:pStyle w:val=""/>
        <w:jc w:val="left"/>
      </w:pPr>
      <w:r>
        <w:rPr>
          <w:rFonts w:ascii="" w:hAnsi="" w:cs="" w:eastAsia=""/>
          <w:b w:val="false"/>
          <w:i w:val="false"/>
          <w:strike w:val="false"/>
          <w:color w:val=""/>
        </w:rPr>
        <w:t>(2)</w:t>
      </w:r>
      <w:r>
        <w:rPr>
          <w:rFonts w:ascii="" w:hAnsi="" w:cs="" w:eastAsia=""/>
          <w:b w:val="false"/>
          <w:i w:val="false"/>
          <w:strike w:val="false"/>
          <w:color w:val=""/>
        </w:rPr>
        <w:t>Before a log sheet is removed from the aircraft flight log, the person removing the log sheet is responsible for transferring the total aircraft hours, landings, cycles, etc., to the next log sheet (blue) page.</w:t>
      </w:r>
    </w:p>
    <w:p>
      <w:pPr>
        <w:pStyle w:val=""/>
        <w:jc w:val="left"/>
      </w:pPr>
      <w:r>
        <w:rPr>
          <w:rFonts w:ascii="" w:hAnsi="" w:cs="" w:eastAsia=""/>
          <w:b w:val="false"/>
          <w:i w:val="false"/>
          <w:strike w:val="false"/>
          <w:color w:val=""/>
        </w:rPr>
        <w:t>(3)</w:t>
      </w:r>
      <w:r>
        <w:rPr>
          <w:rFonts w:ascii="" w:hAnsi="" w:cs="" w:eastAsia=""/>
          <w:b w:val="false"/>
          <w:i w:val="false"/>
          <w:strike w:val="false"/>
          <w:color w:val=""/>
        </w:rPr>
        <w:t>The removed log sheets are forwarded to the &lt;Your Agency&gt; Maintenance Coordinator who checks the entries for accuracy of computations.  If any errors are found, the &lt;Your Agency&gt; Maintenance Coordinator notifies the maintenance organization of the error and request correction to the aircraft flight log.</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Maintenance Coordinator audits and corrects the aircraft flight information in other related documents..</w:t>
      </w:r>
    </w:p>
    <w:p>
      <w:pPr>
        <w:pStyle w:val=""/>
        <w:jc w:val="left"/>
      </w:pPr>
      <w:r>
        <w:rPr>
          <w:rFonts w:ascii="" w:hAnsi="" w:cs="" w:eastAsia=""/>
          <w:b w:val="false"/>
          <w:i w:val="false"/>
          <w:strike w:val="false"/>
          <w:color w:val=""/>
        </w:rPr>
        <w:t>B.</w:t>
      </w:r>
      <w:r>
        <w:rPr>
          <w:rFonts w:ascii="" w:hAnsi="" w:cs="" w:eastAsia=""/>
          <w:b w:val="false"/>
          <w:i w:val="false"/>
          <w:strike w:val="false"/>
          <w:color w:val=""/>
        </w:rPr>
        <w:t>MONITORING AIRCRAFT INSPECTION AND COMPONENT TIME CHANGES.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aircraft owned by the &lt;Your Agency&gt;, the Maintenance Coordinator is responsible for monitoring and scheduling of all mandatory inspections, overhauls, and time change requirements.  Routine maintenance programs are identified by the make and models of aircraft on Chapter/Section/Page III.4.1</w:t>
      </w:r>
    </w:p>
    <w:p>
      <w:pPr>
        <w:pStyle w:val=""/>
        <w:jc w:val="left"/>
      </w:pPr>
      <w:r>
        <w:rPr>
          <w:rFonts w:ascii="" w:hAnsi="" w:cs="" w:eastAsia=""/>
          <w:b w:val="false"/>
          <w:i w:val="false"/>
          <w:strike w:val="false"/>
          <w:color w:val=""/>
        </w:rPr>
        <w:t>(2)</w:t>
      </w:r>
      <w:r>
        <w:rPr>
          <w:rFonts w:ascii="" w:hAnsi="" w:cs="" w:eastAsia=""/>
          <w:b w:val="false"/>
          <w:i w:val="false"/>
          <w:strike w:val="false"/>
          <w:color w:val=""/>
        </w:rPr>
        <w:t>For aircraft leased or rented the lessor or renter is responsible for identifying the aircraft maintenance requirements.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VALIDATION OF AIRCRAFT TIMES AND CYCLES.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commercial maintenance systems identified in III.4. will normally be used as the source of information for scheduling Mandatory Inspections and Component Time Changes.  However, it is the responsibility of the &lt;Your Agency&gt; Maintenance Coordinator to validate the information provided with the aircraft flight log to ensure that requirements are scheduled and complied with on a timely basis.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MINIMUM EQUIPMENT LIST MANAGEMENT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is authorized to operate under the provisions of a Minimum Equipment List (MEL), provided the aircraft has aboard an approved MEL, a letter authorizing the use of the MEL signed by the &lt;Your Agency Aviation Title&gt;, and procedures for its use.  Deviations from the MEL for operations are not permitted, except under a special flight permit (FAR 21.197).</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2018-05-09T20:20:24Z</dcterms:created>
  <dc:creator>Apache POI</dc:creator>
</cp:coreProperties>
</file>