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situRELATING TO PUBLIC PARKS.BE IT ORDAINED by the People of the City and County of Honolulu:SECTION 1.  Purpose. The purpose of this ordinance is to define camping.SECTION 2.  Section 10-1.1, Revised Ordinanations.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GSces of Honolulu 1990, as amended, is further amended to read as follows:“Sec. 10-1.1Definitions.“Camp” or “camping” means the use and occupation of a public park as a temporary or permanent dwelling place-9: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 or sleeping place between the hours of 10:00 p.m. and 5:00 a.m.“Dwelling place” means a place used for human habitation as an overnight accommodation, lodging, or shelter on either a temporary or permaneice.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4.nt basis.“Human habitation” means the act of utilizing, occupying, or inhabiting a place of lodging or shelter on a permanent or temporary basis as a place of residence or sojourn.“Off-leash park” means a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