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TINGand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TO 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invePUBLstigated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housIC Pe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workshopARKS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a.BE 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ideIT ORntifying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