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PUBLIC PARKS.BE IT ORDAINED by the People of the City and County of Honolied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makulu:SECTION 1.  Purpose. The purpose of this ordinance is to define camping.SECTION 2.ing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