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seemingBlood Pro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endorducts Advsement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decohisory Comerence-effects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macrmittee Meoscopic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leaetingDecest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hugmber 12, 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descriptio2002Issuen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 Summary:on Neumann’s formulas f (1 of 3 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wfor the Bhich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aPAC Bactet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observerrial conts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aminationthat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topic) Q p. 348: “remains, to say the least, difficult to accept” p.493; “is not fitted to bring back common sense into quantum physics” p.51uality Co1ntrol (QC:</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 Measurege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exiss for Asetence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anptic Coll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thingection ans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Onmed Processs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compling of  Pete…,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unsatislatelets 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empand Platehasize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Occasionlets Phers”,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asesisBackgpects that Gell-Mann and Hartle ascribe to them:</w:t>
      </w:r>
    </w:p>
    <w:p>
      <w:pPr>
        <w:pStyle w:val=""/>
        <w:jc w:val="left"/>
      </w:pPr>
      <w:r>
        <w:rPr>
          <w:rFonts w:ascii="" w:hAnsi="" w:cs="" w:eastAsia=""/>
          <w:b w:val="false"/>
          <w:i w:val="false"/>
          <w:strike w:val="false"/>
          <w:color w:val=""/>
        </w:rPr>
        <w:t>round:Alt“Both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ihough blonformation</w:t>
      </w:r>
      <w:r>
        <w:rPr>
          <w:rFonts w:ascii="" w:hAnsi="" w:cs="" w:eastAsia=""/>
          <w:b w:val="false"/>
          <w:i w:val="false"/>
          <w:strike w:val="false"/>
          <w:color w:val=""/>
        </w:rPr>
        <w:t xml:space="preserve"> gathering and utilizing systems (IGUSes).The general characteristics of complex adaptiod collecve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world.tion and  (Typically these are assumed perfect, not always a good approximation!) The approximate fundamental formula is used to compute probabilities on the basis of present data, make predictions, cprocessinontrol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principg procedures are intended to 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