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GENERAL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EDUCATION and OUTREACH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ON-GOING FLIGHT PROGRAM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FUTURE FLIGHT PROGRAM - ISSA PHASE I/II/III</w:t>
      </w:r>
    </w:p>
    <w:p>
      <w:pPr>
        <w:pStyle w:val="ListBulle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EXACT Investigators Present Results at LT-22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Two posters on the flight definition experiment Experiments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Along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Coexistence near Tricriticality (EXACT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)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w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ere presented at the 22nd International Low TemperaturFire and ice e Conference (LT-22) held in Helsinki in early August. Professor Norbert Mulders of the University of Delaware, one of the co-investigators on EXACT, presented his work on deriving the equations for the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propagation of heat pulses in mixtures of helium-3 and helium-4.  His poster was entitled "A Nonlinear Wave Equation for Second-Sound Propagation in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He-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He Mixtures". Also at LT-22, EXACT's work on developing a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nano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-Kelvin resolution thermometer for the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temperatures below 1K was presented by Dr. John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Panek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JPL. His poster was entitled "A High-Resolution Thermometer for the Temperature Range 0.75-1.0 K".</w:t>
      </w:r>
    </w:p>
    <w:p>
      <w:pPr>
        <w:pStyle w:val="normal0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>ISSUES AND CONCERNS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SCIENCE HIGHLIGHTS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:</w:t>
      </w:r>
    </w:p>
    <w:p>
      <w:pPr>
        <w:pStyle w:val="HTMLBody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Quantum tunneling across spin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domains in a Bose-Einstein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condensate.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MIT Group Explores Boundary between Domains in a Condensate</w:t>
      </w:r>
    </w:p>
    <w:p>
      <w:pPr>
        <w:pStyle w:val="HTMLBody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Wolfgang Ketterle of MIT reports that a paper titled "Quantum tunneling across spin domains in a Bose-Einstein condensate" was recently published in Physical Review Letters (Phys.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"/>
          <w:sz w:val="24"/>
        </w:rPr>
        <w:t>83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661-665 (1999))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The authors D.M. Stamper-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Kurn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– a good plac, H.-J.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Miesner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A.P.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Chikkatur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S. Inouye, J.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Stenger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and W. Ketterle describe dynamics in a condensate consisting of two immiscible components.  In case of two immiscible fluids, gravity trie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s to localize the heavier fluid below the lighter one. When the heavier one is placed on top of the lighter one, a metastable situation arises.  The analogous situation we to search fas prepared by the MIT group in a spinor Bose-Einstein condensate, with a magnetic fie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ld gradient playing the role of gravity. For a sufficiently strong gradient, tunnelingor life?Jörn Hel of one component through the other was observed and led to a stable equilibrium state.  The observation of the tunneling rates provides a sensitive probe of the boundary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existing between the two immiscible spin domains.</w:t>
      </w:r>
    </w:p>
    <w:p>
      <w:pPr>
        <w:pStyle w:val="DefaultParagraphFont1"/>
        <w:jc w:val="center"/>
      </w:pPr>
      <w:r>
        <w:rPr>
          <w:rFonts w:ascii="" w:hAnsi="" w:cs="" w:eastAsia=""/>
          <w:b w:val="true"/>
          <w:i w:val="false"/>
          <w:strike w:val="false"/>
          <w:color w:val=""/>
          <w:sz w:val="24"/>
        </w:rPr>
        <w:t>UPCOMING EVENTS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2021-03-25T04:37:26Z</dcterms:created>
  <dc:creator>Apache POI</dc:creator>
</cp:coreProperties>
</file>