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EDisorder-Induced Renergy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sistive Anomaly Nea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Isr Ferromagnetic Phaland.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systse Transitions*Felix 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