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EDisorder-Induced Resistive Anomaly Near Ferrnergy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omagnetic Phase Transitions*Felix von OppenF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Isreie Universitat BerlinWe show that the resiland.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syststivity ρ(T) of disordered ferromagnets near,em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