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oftion projects involving barrier islands, coastal marshes and mangrove forests following catastr</w:t>
      </w:r>
      <w:r>
        <w:rPr>
          <w:rFonts w:ascii="" w:hAnsi="" w:cs="" w:eastAsia=""/>
          <w:b w:val="false"/>
          <w:i w:val="false"/>
          <w:strike w:val="false"/>
          <w:color w:val=""/>
        </w:rPr>
        <w:t>ophic disturbance   A commonficer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othely-held perception among the general public, policy-makers, and some scientists is that coastal ecosystems provide significant measurable protection to human habitation during extreme stormr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as and tsunamis.  Restoration activities</w:t>
      </w:r>
      <w:r>
        <w:rPr>
          <w:rFonts w:ascii="" w:hAnsi="" w:cs="" w:eastAsia=""/>
          <w:b w:val="false"/>
          <w:i w:val="false"/>
          <w:strike w:val="false"/>
          <w:color w:val=""/>
        </w:rPr>
        <w:t xml:space="preserve"> have been particularly intensive after the December 2004 tsunami in the Indian Oppears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cean and the 200support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r5 hurricane season in the Gulf of Mexico.  Yet, the scientific evidence is equivocal.  Field observations and some modeling studies cast douepaired,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bt on these widely </w:t>
      </w:r>
      <w:r>
        <w:rPr>
          <w:rFonts w:ascii="" w:hAnsi="" w:cs="" w:eastAsia=""/>
          <w:b w:val="false"/>
          <w:i w:val="false"/>
          <w:strike w:val="false"/>
          <w:color w:val=""/>
        </w:rPr>
        <w:t>held beliefs.  Thdeclare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e scientific question can be cast in terms of the interactions between coastal ecosystems and extreme events.  Firstly, howto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shallture concerning the ro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tise pertinent to this project.   Federal p</w:t>
      </w:r>
      <w:r>
        <w:rPr>
          <w:rFonts w:ascii="" w:hAnsi="" w:cs="" w:eastAsia=""/>
          <w:b w:val="false"/>
          <w:i w:val="false"/>
          <w:strike w:val="false"/>
          <w:color w:val=""/>
        </w:rPr>
        <w:t>artners include the National Park Service and Fish and Wildlife Service, both of which have cwelfare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