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TINGand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 TO 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invePUBLstigated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housIC Pe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workshopARKS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a.BE 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ideIT ORntifying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