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DATE OF INTRODUCTION:                                                                        May 23, 2008                                                                             Honolulu, Hawaii     CouncilmembersAPPROVED AS TO FORM AND LEGALITY:                                                                      Deputy Corporation CounselAPPROVED this             day of                             , 20___.                                                                      MUFI HANNEMANN, MayorCity and County of Honoluluing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