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                                                                                                                                                                                                                                                                                               DATE OF INTRODUCTION:                                                                        May 23, 2008                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                                                             Honolulu, Hawaii     CouncilmembersAPPROVED AS TO FORM AND LEGALITY:                                                                      Deputy Corporation CounselAPPROVED this             day of                             , 20___.                                                                      MUFI HANNEMANN, MayorCity and County of Honoluluntifying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