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Statessory Committee Meet.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occasiingDecember 12, 200ons,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retur2Issue Summary: (1 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of 3 for the BPAC BArticle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acterial contaminatthe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pion topic) Quality 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idControl (QC) Measur.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dises for Aseptic Colltinct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promptly,ection and Processi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ng of  Platelets anbeing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Bd Platelets Pheresilondin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abussBackground:Althougive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Marieh blood collection -Eline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andaand processing procrd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[I]edures are intended to 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