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contracMorpt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"Estholoablished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quantigicaties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pl anercentage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d phContracting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establysioished price, but, if nlogiot,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cal price shall be executed under this clausdiffe until the Conterenracting Officer has veces rified the increase in the </w:t>
      </w:r>
      <w:r>
        <w:rPr>
          <w:rFonts w:ascii="Courier New" w:hAnsi="Courier New" w:cs="Courier New" w:eastAsia="Courier New"/>
          <w:b w:val="false"/>
          <w:i w:val="false"/>
          <w:strike w:val="false"/>
          <w:color w:val=""/>
          <w:sz w:val="24"/>
        </w:rPr>
        <w:t>aamonpplicable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timeg re of cancellatsideion.  However, if the Contractor certifies to thnt ae Contracting Officer bnd coaster bry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