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ice – a good place to search for life?Jörn Helb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THEertInstitute of Planetary ResearchDLRRutherfordstrasse 2 CITY COUNCIL OF THE CITY OF CHATTANOOGA, , 12489 BerlinGERMANYjoern.helbert@dlr.de Creating a habTENNESSEE,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policemeitable environment is a complex process involving a widen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 variety of interacting processes. A prerequisite for anes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y biological activity is an energy source. The terrestriduties.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empal example of the black smokers shows how efficient geotloyees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Nothermal processes are as an energy source.There is ample 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